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8025" w14:textId="2dc8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2015 жылғы 23 қыркүйектегі № 350 шешiмi. Қызылорда облысының Әдiлет департаментiнде 2015 жылғы 15 қазанда № 5181 болып тiркелдi. Күші жойылды - Қызылорда облысы Қазалы аудандық мәслихатының 2016 жылғы 19 ақпандағы № 390 шешімімен</w:t>
      </w:r>
    </w:p>
    <w:p>
      <w:pPr>
        <w:spacing w:after="0"/>
        <w:ind w:left="0"/>
        <w:jc w:val="left"/>
      </w:pPr>
      <w:r>
        <w:rPr>
          <w:rFonts w:ascii="Times New Roman"/>
          <w:b w:val="false"/>
          <w:i w:val="false"/>
          <w:color w:val="ff0000"/>
          <w:sz w:val="28"/>
        </w:rPr>
        <w:t>      Ескерту. Күші жойылды - Қызылорда облысы Қазалы аудандық мәслихатының 19.02.2016 </w:t>
      </w:r>
      <w:r>
        <w:rPr>
          <w:rFonts w:ascii="Times New Roman"/>
          <w:b w:val="false"/>
          <w:i w:val="false"/>
          <w:color w:val="ff0000"/>
          <w:sz w:val="28"/>
        </w:rPr>
        <w:t>№ 390</w:t>
      </w:r>
      <w:r>
        <w:rPr>
          <w:rFonts w:ascii="Times New Roman"/>
          <w:b w:val="false"/>
          <w:i w:val="false"/>
          <w:color w:val="ff0000"/>
          <w:sz w:val="28"/>
        </w:rPr>
        <w:t>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Қазалы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"Қазалы аудандық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Ғ.Әліш</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2015 жылғы 23 қыркүйектегі</w:t>
            </w:r>
            <w:r>
              <w:br/>
            </w:r>
            <w:r>
              <w:rPr>
                <w:rFonts w:ascii="Times New Roman"/>
                <w:b w:val="false"/>
                <w:i w:val="false"/>
                <w:color w:val="000000"/>
                <w:sz w:val="20"/>
              </w:rPr>
              <w:t>№ 350 шешімімен бекітілген</w:t>
            </w:r>
          </w:p>
        </w:tc>
      </w:tr>
    </w:tbl>
    <w:bookmarkStart w:name="z11" w:id="0"/>
    <w:p>
      <w:pPr>
        <w:spacing w:after="0"/>
        <w:ind w:left="0"/>
        <w:jc w:val="left"/>
      </w:pPr>
      <w:r>
        <w:rPr>
          <w:rFonts w:ascii="Times New Roman"/>
          <w:b/>
          <w:i w:val="false"/>
          <w:color w:val="000000"/>
        </w:rPr>
        <w:t xml:space="preserve"> "Қазалы аудандық мәслихат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"Қазалы аудандық мәслихат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№10130 тіркелген) сәйкес әзірленді және "Қазалы аудандық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Қазалы аудандық мәслихат хатшысы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Қазалы аудандық мәслихатының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"Қазалы аудандық мәслихат аппараты" мемлекеттік мекемесінің кадр қызметінің қызметкері болып табылады (бұдан әрі – Кадр қызметі).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Кадр қызметі бағалау өткізуге дейін бір айдан кешіктірмей бағаланатын</w:t>
      </w:r>
      <w:r>
        <w:rPr>
          <w:rFonts w:ascii="Times New Roman"/>
          <w:b w:val="false"/>
          <w:i w:val="false"/>
          <w:color w:val="000000"/>
          <w:sz w:val="28"/>
        </w:rPr>
        <w:t xml:space="preserve">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rPr>
          <w:rFonts w:ascii="Times New Roman"/>
          <w:b/>
          <w:i w:val="false"/>
          <w:color w:val="000000"/>
          <w:sz w:val="28"/>
        </w:rPr>
        <w:t>.</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бекіту;</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Кадр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2096"/>
        <w:gridCol w:w="2610"/>
        <w:gridCol w:w="3493"/>
        <w:gridCol w:w="2546"/>
        <w:gridCol w:w="12"/>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______________________________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91"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0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4763"/>
        <w:gridCol w:w="2295"/>
        <w:gridCol w:w="1473"/>
        <w:gridCol w:w="1474"/>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