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0b39" w14:textId="1130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дық мәслихатының регламентін бекіту туралы" Қазалы аудандық мәслихатының 2014 жылғы 28 наурыздағы № 19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30 маусымдағы № 321 шешiмi. Қызылорда облысының Әдiлет департаментiнде 2015 жылғы 16 шілдеде № 5059 болып тiркелдi. Күші жойылды - Қызылорда облысы Қазалы аудандық мәслихатының 2016 жылғы 26 тамыздағы № 4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азалы аудандық мәслихатының 26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 және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лы аудандық мәслихатының регламентін бекіту туралы" Қазалы аудандық мәслихатының 201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644 нөмірімен тіркелген, аудандық "Тұран-Қазалы" газетінің 2014 жылғы 14 мамырдағы № 37-38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Қазалы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нұсқасының 7 тармағы мынадай редакцияда жазылсын, орыс тіліндегі нұсқасы өзгеріссіз қалд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жылына төрт рет шақырылады және оны мәслихат сессиясының төрағасы жүргiзедi"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