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ada0" w14:textId="c2f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Арал аудандық мәслихатының 2014 жылғы 25 желтоқсандағы № 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22 шілдедегі № 242 шешімі. Қызылорда облысының Әділет департаментінде 2015 жылғы 30 шілдеде № 5078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Арал аудандық мәслихатының 2014 жылғы 25 желтоқсандағы кезекті отыз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4843 нөмірімен тіркелген, аудандық "Толқын" газетінің 2015 жылғы 21 қаңтардағы № 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8 459 875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1 247 441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400 443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6 798 463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8 455 892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- 65 089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- 65 089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туралы" Арал аудандық мәслихатының 2014 жылғы 25 желтоқсандағы кезекті отыз төртінші сессиясының № 206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тоғызыншы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шілдедегі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отыз тоғызыншы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шілдедегі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отыз тоғызыншы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2015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