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b861" w14:textId="4b5b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 Арал аудандық мәслихатының 2014 жылғы 23 сәуірдегі № 167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Арал аудандық мәслихатының 2015 жылғы 03 наурыздағы N 218 шешімі. Қызылорда облысының Әділет департаментінде 2015 жылғы 01 сәуірдегі N 4932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 2676</w:t>
      </w:r>
      <w:r>
        <w:rPr>
          <w:rFonts w:ascii="Times New Roman"/>
          <w:b w:val="false"/>
          <w:i w:val="false"/>
          <w:color w:val="000000"/>
          <w:sz w:val="28"/>
        </w:rPr>
        <w:t xml:space="preserve"> Заңына,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365-1</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Арал аудандық мәслихатының 2014 жылғы 23 сәуірдегі </w:t>
      </w:r>
      <w:r>
        <w:rPr>
          <w:rFonts w:ascii="Times New Roman"/>
          <w:b w:val="false"/>
          <w:i w:val="false"/>
          <w:color w:val="000000"/>
          <w:sz w:val="28"/>
        </w:rPr>
        <w:t>№ 167</w:t>
      </w:r>
      <w:r>
        <w:rPr>
          <w:rFonts w:ascii="Times New Roman"/>
          <w:b w:val="false"/>
          <w:i w:val="false"/>
          <w:color w:val="000000"/>
          <w:sz w:val="28"/>
        </w:rPr>
        <w:t xml:space="preserve"> шешіміне (нормативтік құқықтық актілерді мемлекеттік тіркеу Тізілімінде 4668 нөмірімен тіркелген, аудандық "Толқын" газетінің 2014 жылғы 21 мамырдағы № 36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мемлекеттік тілдегі нұсқасының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қағиданың мемлекеттік тілдегі нұсқасының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6-тармақ </w:t>
      </w:r>
      <w:r>
        <w:rPr>
          <w:rFonts w:ascii="Times New Roman"/>
          <w:b w:val="false"/>
          <w:i w:val="false"/>
          <w:color w:val="000000"/>
          <w:sz w:val="28"/>
        </w:rPr>
        <w:t>12-1)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"12-1) Гемобластоздар мен апластикалық анемияны қосқанда гематологиялық аурулармен ауырған диспансерлік есепте тұрған балалар"; </w:t>
      </w:r>
      <w:r>
        <w:br/>
      </w:r>
      <w:r>
        <w:rPr>
          <w:rFonts w:ascii="Times New Roman"/>
          <w:b w:val="false"/>
          <w:i w:val="false"/>
          <w:color w:val="000000"/>
          <w:sz w:val="28"/>
        </w:rPr>
        <w:t>
      </w:t>
      </w:r>
      <w:r>
        <w:rPr>
          <w:rFonts w:ascii="Times New Roman"/>
          <w:b w:val="false"/>
          <w:i w:val="false"/>
          <w:color w:val="000000"/>
          <w:sz w:val="28"/>
        </w:rPr>
        <w:t xml:space="preserve">8-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бұрыңғы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еңбегі және мінсіз әскери қызметі үшін бұрыңғы КСР Одағының ордендерімен және медальдерімен марапатталған адамдарға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еңбегі және мінсіз әскери қызметі үшін бұрыңғы КСР Одағының ордендерімен және медальдерімен марапатталған адамдарға, сондай-ақ тылда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КСР Одағының ордендерімен және медальдерімен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150000 теңге".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 </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аудандық мәслихатының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отыз бесінші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 аудандық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К.Данабай</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"Қызылорда облысының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жұмыспен қамтуды үйлестіру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басқармасы" мемлекеттік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 Ж. Жылқышиева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"03" наурыз 2015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