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6551" w14:textId="6656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03 қыркүйектегі № 46/9 шешімі. Қызылорда облысының Әділет департаментінде 2015 жылғы 22 қыркүйекте № 5141 болып тіркелді. Күші жойылды - Қызылорда қалалық мәслихатының 2016 жылғы 06 сәуірдегі № 11-2/5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06.04.2016 </w:t>
      </w:r>
      <w:r>
        <w:rPr>
          <w:rFonts w:ascii="Times New Roman"/>
          <w:b w:val="false"/>
          <w:i w:val="false"/>
          <w:color w:val="ff0000"/>
          <w:sz w:val="28"/>
        </w:rPr>
        <w:t>№ 11-2/5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"Қалалық мәслихат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 аппараты" мемлекеттік мекемесінің басшысы В.Құрманбековаға жүктелсін.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ХХХXVІ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ЖАҚСЫЛЫҚОВ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46/9 шешімімен бекітілген</w:t>
            </w:r>
          </w:p>
        </w:tc>
      </w:tr>
    </w:tbl>
    <w:bookmarkStart w:name="z6" w:id="0"/>
    <w:p>
      <w:pPr>
        <w:spacing w:after="0"/>
        <w:ind w:left="0"/>
        <w:jc w:val="left"/>
      </w:pPr>
      <w:r>
        <w:rPr>
          <w:rFonts w:ascii="Times New Roman"/>
          <w:b/>
          <w:i w:val="false"/>
          <w:color w:val="000000"/>
        </w:rPr>
        <w:t xml:space="preserve"> "Қалалық мәслихат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"Қалалық мәслихат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"Қалалық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Қызылорда қалалық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айналмалы бағалау парағы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тікелей басшының бағалау парағын;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персоналды басқару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5"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394"/>
        <w:gridCol w:w="5966"/>
        <w:gridCol w:w="217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2"/>
        <w:gridCol w:w="5788"/>
      </w:tblGrid>
      <w:tr>
        <w:trPr>
          <w:trHeight w:val="30" w:hRule="atLeast"/>
        </w:trPr>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02"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7" w:id="10"/>
    <w:p>
      <w:pPr>
        <w:spacing w:after="0"/>
        <w:ind w:left="0"/>
        <w:jc w:val="left"/>
      </w:pPr>
      <w:r>
        <w:rPr>
          <w:rFonts w:ascii="Times New Roman"/>
          <w:b/>
          <w:i w:val="false"/>
          <w:color w:val="000000"/>
        </w:rPr>
        <w:t xml:space="preserve"> Бағалау жөніндегі Комиссия отырысының хаттамасы </w:t>
      </w:r>
    </w:p>
    <w:bookmarkEnd w:id="10"/>
    <w:bookmarkStart w:name="z118" w:id="11"/>
    <w:p>
      <w:pPr>
        <w:spacing w:after="0"/>
        <w:ind w:left="0"/>
        <w:jc w:val="left"/>
      </w:pPr>
      <w:r>
        <w:rPr>
          <w:rFonts w:ascii="Times New Roman"/>
          <w:b/>
          <w:i w:val="false"/>
          <w:color w:val="000000"/>
        </w:rPr>
        <w:t xml:space="preserve"> _____________________________________________________________________</w:t>
      </w:r>
    </w:p>
    <w:bookmarkEnd w:id="11"/>
    <w:bookmarkStart w:name="z119" w:id="12"/>
    <w:p>
      <w:pPr>
        <w:spacing w:after="0"/>
        <w:ind w:left="0"/>
        <w:jc w:val="left"/>
      </w:pPr>
      <w:r>
        <w:rPr>
          <w:rFonts w:ascii="Times New Roman"/>
          <w:b/>
          <w:i w:val="false"/>
          <w:color w:val="000000"/>
        </w:rPr>
        <w:t xml:space="preserve"> (мемлекеттік орган атауы)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235"/>
        <w:gridCol w:w="2152"/>
        <w:gridCol w:w="1381"/>
        <w:gridCol w:w="1381"/>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 Күні: 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__________________________ Күні: ________________ </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