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dd194" w14:textId="b6dd1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облыстық әкімдігінің 2015 жылғы 11 қыркүйектегі № 158 қаулысы. Қызылорда облысының Әділет департаментінде 2015 жылғы 28 қыркүйекте № 5149 болып тіркелді. Күші жойылды - Қызылорда облысы әкімдігінің 2019 жылғы 4 маусымдағы № 1393 қаулысымен</w:t>
      </w:r>
    </w:p>
    <w:p>
      <w:pPr>
        <w:spacing w:after="0"/>
        <w:ind w:left="0"/>
        <w:jc w:val="both"/>
      </w:pPr>
      <w:r>
        <w:rPr>
          <w:rFonts w:ascii="Times New Roman"/>
          <w:b w:val="false"/>
          <w:i w:val="false"/>
          <w:color w:val="ff0000"/>
          <w:sz w:val="28"/>
        </w:rPr>
        <w:t xml:space="preserve">
      Ескерту. Күші жойылды - Қызылорда облысы әкімдігінің 04.06.2019 </w:t>
      </w:r>
      <w:r>
        <w:rPr>
          <w:rFonts w:ascii="Times New Roman"/>
          <w:b w:val="false"/>
          <w:i w:val="false"/>
          <w:color w:val="ff0000"/>
          <w:sz w:val="28"/>
        </w:rPr>
        <w:t>№ 1393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 xml:space="preserve"> Заңына</w:t>
      </w:r>
      <w:r>
        <w:rPr>
          <w:rFonts w:ascii="Times New Roman"/>
          <w:b w:val="false"/>
          <w:i w:val="false"/>
          <w:color w:val="000000"/>
          <w:sz w:val="28"/>
        </w:rPr>
        <w:t xml:space="preserve"> және "Мемлекеттік көрсетілетін қызметтер туралы" Қазақстан Республикасының 2013 жылғы 15 сәуірдегі </w:t>
      </w:r>
      <w:r>
        <w:rPr>
          <w:rFonts w:ascii="Times New Roman"/>
          <w:b w:val="false"/>
          <w:i w:val="false"/>
          <w:color w:val="000000"/>
          <w:sz w:val="28"/>
        </w:rPr>
        <w:t xml:space="preserve"> Заңына</w:t>
      </w:r>
      <w:r>
        <w:rPr>
          <w:rFonts w:ascii="Times New Roman"/>
          <w:b w:val="false"/>
          <w:i w:val="false"/>
          <w:color w:val="000000"/>
          <w:sz w:val="28"/>
        </w:rPr>
        <w:t xml:space="preserve"> сәйкес Қызылорда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"Жерүсті су объектілері жоқ, бірақ ауызсу сапасындағы жерасты суларының жеткілікті қоры бар аумақтарда ауызсумен және шаруашылық-тұрмыстық сумен жабдықтауға байланысты емес мақсаттар үшін ауызсу сапасындағы жерасты суларын пайдалануға рұқсат беру" </w:t>
      </w:r>
      <w:r>
        <w:rPr>
          <w:rFonts w:ascii="Times New Roman"/>
          <w:b w:val="false"/>
          <w:i w:val="false"/>
          <w:color w:val="000000"/>
          <w:sz w:val="28"/>
        </w:rPr>
        <w:t xml:space="preserve"> мемлекеттік көрсетілетін қызмет регламенті</w:t>
      </w:r>
      <w:r>
        <w:rPr>
          <w:rFonts w:ascii="Times New Roman"/>
          <w:b w:val="false"/>
          <w:i w:val="false"/>
          <w:color w:val="000000"/>
          <w:sz w:val="28"/>
        </w:rPr>
        <w:t xml:space="preserve">; </w:t>
      </w:r>
    </w:p>
    <w:bookmarkEnd w:id="2"/>
    <w:bookmarkStart w:name="z4" w:id="3"/>
    <w:p>
      <w:pPr>
        <w:spacing w:after="0"/>
        <w:ind w:left="0"/>
        <w:jc w:val="both"/>
      </w:pPr>
      <w:r>
        <w:rPr>
          <w:rFonts w:ascii="Times New Roman"/>
          <w:b w:val="false"/>
          <w:i w:val="false"/>
          <w:color w:val="000000"/>
          <w:sz w:val="28"/>
        </w:rPr>
        <w:t xml:space="preserve">
      2) "Су объектілерін оқшауланған немесе бірлесіп пайдалануға конкурстық негізде беру" </w:t>
      </w:r>
      <w:r>
        <w:rPr>
          <w:rFonts w:ascii="Times New Roman"/>
          <w:b w:val="false"/>
          <w:i w:val="false"/>
          <w:color w:val="000000"/>
          <w:sz w:val="28"/>
        </w:rPr>
        <w:t xml:space="preserve"> мемлекеттік көрсетілетін қызмет регламенті</w:t>
      </w:r>
      <w:r>
        <w:rPr>
          <w:rFonts w:ascii="Times New Roman"/>
          <w:b w:val="false"/>
          <w:i w:val="false"/>
          <w:color w:val="000000"/>
          <w:sz w:val="28"/>
        </w:rPr>
        <w:t xml:space="preserve"> бекітілсін.</w:t>
      </w:r>
    </w:p>
    <w:bookmarkEnd w:id="3"/>
    <w:bookmarkStart w:name="z5" w:id="4"/>
    <w:p>
      <w:pPr>
        <w:spacing w:after="0"/>
        <w:ind w:left="0"/>
        <w:jc w:val="both"/>
      </w:pPr>
      <w:r>
        <w:rPr>
          <w:rFonts w:ascii="Times New Roman"/>
          <w:b w:val="false"/>
          <w:i w:val="false"/>
          <w:color w:val="000000"/>
          <w:sz w:val="28"/>
        </w:rPr>
        <w:t>
      2. Осы қаулының орындалуын бақылау Қызылорда облысы әкімінің орынбасары С.С. Қожаниязовқа жүктелсін.</w:t>
      </w:r>
    </w:p>
    <w:bookmarkEnd w:id="4"/>
    <w:bookmarkStart w:name="z6" w:id="5"/>
    <w:p>
      <w:pPr>
        <w:spacing w:after="0"/>
        <w:ind w:left="0"/>
        <w:jc w:val="both"/>
      </w:pPr>
      <w:r>
        <w:rPr>
          <w:rFonts w:ascii="Times New Roman"/>
          <w:b w:val="false"/>
          <w:i w:val="false"/>
          <w:color w:val="000000"/>
          <w:sz w:val="28"/>
        </w:rPr>
        <w:t xml:space="preserve">
      3. Осы қаулы алғашқы ресми жарияланған күнінен кейін күнтізбелік он күн өткен соң қолданысқа енгізіледі, бірақ "Су қорын пайдалануды реттеу саласындағы мемлекеттік көрсетілетін қызметтердің стандарттарын бекіту туралы" Қазақстан Республикасы Ауыл шаруашылығы министрінің 2015 жылғы 6 мамырдағы </w:t>
      </w:r>
      <w:r>
        <w:rPr>
          <w:rFonts w:ascii="Times New Roman"/>
          <w:b w:val="false"/>
          <w:i w:val="false"/>
          <w:color w:val="000000"/>
          <w:sz w:val="28"/>
        </w:rPr>
        <w:t xml:space="preserve"> № 19-1/422</w:t>
      </w:r>
      <w:r>
        <w:rPr>
          <w:rFonts w:ascii="Times New Roman"/>
          <w:b w:val="false"/>
          <w:i w:val="false"/>
          <w:color w:val="000000"/>
          <w:sz w:val="28"/>
        </w:rPr>
        <w:t xml:space="preserve"> бұйрығы қолданысқа енгізілгеннен бұрын емес (нормативтік құқықтық актілерді мемлекеттік тіркеу Тізілімінде № 11765 болып тіркелген).</w:t>
      </w:r>
    </w:p>
    <w:bookmarkEnd w:id="5"/>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әкімі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Көшербаев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r>
              <w:br/>
            </w:r>
            <w:r>
              <w:rPr>
                <w:rFonts w:ascii="Times New Roman"/>
                <w:b w:val="false"/>
                <w:i w:val="false"/>
                <w:color w:val="000000"/>
                <w:sz w:val="20"/>
              </w:rPr>
              <w:t>2015 жылғы "11" қыркүйектегі</w:t>
            </w:r>
            <w:r>
              <w:br/>
            </w:r>
            <w:r>
              <w:rPr>
                <w:rFonts w:ascii="Times New Roman"/>
                <w:b w:val="false"/>
                <w:i w:val="false"/>
                <w:color w:val="000000"/>
                <w:sz w:val="20"/>
              </w:rPr>
              <w:t>№ 158 қаулысымен бекітілген</w:t>
            </w:r>
          </w:p>
        </w:tc>
      </w:tr>
    </w:tbl>
    <w:bookmarkStart w:name="z8" w:id="6"/>
    <w:p>
      <w:pPr>
        <w:spacing w:after="0"/>
        <w:ind w:left="0"/>
        <w:jc w:val="left"/>
      </w:pPr>
      <w:r>
        <w:rPr>
          <w:rFonts w:ascii="Times New Roman"/>
          <w:b/>
          <w:i w:val="false"/>
          <w:color w:val="000000"/>
        </w:rPr>
        <w:t xml:space="preserve"> "Жерүсті су объектілері жоқ, бірақ ауызсу сапасындағы жерасты суларының жеткілікті қоры бар аумақтарда ауызсумен және шаруашылық-тұрмыстық сумен жабдықтауға байланысты емес мақсаттар үшін ауызсу сапасындағы жерасты суларын пайдалануға рұқсат беру" мемлекеттік көрсетілетін қызмет регламенті</w:t>
      </w:r>
      <w:r>
        <w:br/>
      </w:r>
      <w:r>
        <w:rPr>
          <w:rFonts w:ascii="Times New Roman"/>
          <w:b/>
          <w:i w:val="false"/>
          <w:color w:val="000000"/>
        </w:rPr>
        <w:t>1. Жалпы ережелер</w:t>
      </w:r>
    </w:p>
    <w:bookmarkEnd w:id="6"/>
    <w:bookmarkStart w:name="z10" w:id="7"/>
    <w:p>
      <w:pPr>
        <w:spacing w:after="0"/>
        <w:ind w:left="0"/>
        <w:jc w:val="both"/>
      </w:pPr>
      <w:r>
        <w:rPr>
          <w:rFonts w:ascii="Times New Roman"/>
          <w:b w:val="false"/>
          <w:i w:val="false"/>
          <w:color w:val="000000"/>
          <w:sz w:val="28"/>
        </w:rPr>
        <w:t>
      1. Көрсетілетін қызметті берушінің атауы: "Қызылорда облысының табиғи ресурстар және табиғат пайдалануды реттеу басқармасы" мемлекеттік мекемесі (бұдан әрі – көрсетілетін қызметті беруші).</w:t>
      </w:r>
    </w:p>
    <w:bookmarkEnd w:id="7"/>
    <w:bookmarkStart w:name="z11" w:id="8"/>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 көрсетілетін қызметті берушінің кеңсесі арқылы жүзеге асырылады.</w:t>
      </w:r>
    </w:p>
    <w:bookmarkEnd w:id="8"/>
    <w:bookmarkStart w:name="z12" w:id="9"/>
    <w:p>
      <w:pPr>
        <w:spacing w:after="0"/>
        <w:ind w:left="0"/>
        <w:jc w:val="both"/>
      </w:pPr>
      <w:r>
        <w:rPr>
          <w:rFonts w:ascii="Times New Roman"/>
          <w:b w:val="false"/>
          <w:i w:val="false"/>
          <w:color w:val="000000"/>
          <w:sz w:val="28"/>
        </w:rPr>
        <w:t>
      2. Мемлекеттік қызмет көрсету нысаны: қағаз түрінде.</w:t>
      </w:r>
    </w:p>
    <w:bookmarkEnd w:id="9"/>
    <w:bookmarkStart w:name="z13" w:id="10"/>
    <w:p>
      <w:pPr>
        <w:spacing w:after="0"/>
        <w:ind w:left="0"/>
        <w:jc w:val="both"/>
      </w:pPr>
      <w:r>
        <w:rPr>
          <w:rFonts w:ascii="Times New Roman"/>
          <w:b w:val="false"/>
          <w:i w:val="false"/>
          <w:color w:val="000000"/>
          <w:sz w:val="28"/>
        </w:rPr>
        <w:t>
      3. Мемлекеттік қызмет көрсету нәтижесі - жерүсті су объектілері жоқ, бірақ ауызсу сапасындағы жерасты суларының жеткілікті қоры бар аумақтарда ауызсумен және шаруашылық-тұрмыстық сумен жабдықтауға байланысты емес мақсаттар үшін ауызсу сапасындағы жерасты суларын пайдалануға рұқсат туралы хат (бұдан әрі – хат).</w:t>
      </w:r>
    </w:p>
    <w:bookmarkEnd w:id="10"/>
    <w:bookmarkStart w:name="z14" w:id="11"/>
    <w:p>
      <w:pPr>
        <w:spacing w:after="0"/>
        <w:ind w:left="0"/>
        <w:jc w:val="both"/>
      </w:pPr>
      <w:r>
        <w:rPr>
          <w:rFonts w:ascii="Times New Roman"/>
          <w:b w:val="false"/>
          <w:i w:val="false"/>
          <w:color w:val="000000"/>
          <w:sz w:val="28"/>
        </w:rPr>
        <w:t>
      4. Мемлекеттік қызметті көрсетудің нәтижесін ұсыну нысаны: қағаз түрінде.</w:t>
      </w:r>
    </w:p>
    <w:bookmarkEnd w:id="11"/>
    <w:bookmarkStart w:name="z15" w:id="12"/>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тәртібінің сипаттамасы</w:t>
      </w:r>
    </w:p>
    <w:bookmarkEnd w:id="12"/>
    <w:bookmarkStart w:name="z16" w:id="13"/>
    <w:p>
      <w:pPr>
        <w:spacing w:after="0"/>
        <w:ind w:left="0"/>
        <w:jc w:val="both"/>
      </w:pPr>
      <w:r>
        <w:rPr>
          <w:rFonts w:ascii="Times New Roman"/>
          <w:b w:val="false"/>
          <w:i w:val="false"/>
          <w:color w:val="000000"/>
          <w:sz w:val="28"/>
        </w:rPr>
        <w:t>
      5. Мемлекеттік қызмет көрсету бойынша рәсімді (іс-қимылды) бастауға негіздеме: көрсетілетін қызметті алушының (не сенімхат бойынша оның өкілінің) (бұдан әрі – оның өкілі) көрсетілетін қызметті берушіге еркін нысандағы өтініш ұсынуы.</w:t>
      </w:r>
    </w:p>
    <w:bookmarkEnd w:id="13"/>
    <w:bookmarkStart w:name="z17" w:id="14"/>
    <w:p>
      <w:pPr>
        <w:spacing w:after="0"/>
        <w:ind w:left="0"/>
        <w:jc w:val="both"/>
      </w:pPr>
      <w:r>
        <w:rPr>
          <w:rFonts w:ascii="Times New Roman"/>
          <w:b w:val="false"/>
          <w:i w:val="false"/>
          <w:color w:val="000000"/>
          <w:sz w:val="28"/>
        </w:rPr>
        <w:t>
      6. Мемлекеттік қызмет көрсету процесінің құрамына кіретін әрбір рәсімнің (іс-қимылдың) мазмұны, орындаудың ұзақтығы:</w:t>
      </w:r>
    </w:p>
    <w:bookmarkEnd w:id="14"/>
    <w:bookmarkStart w:name="z18" w:id="15"/>
    <w:p>
      <w:pPr>
        <w:spacing w:after="0"/>
        <w:ind w:left="0"/>
        <w:jc w:val="both"/>
      </w:pPr>
      <w:r>
        <w:rPr>
          <w:rFonts w:ascii="Times New Roman"/>
          <w:b w:val="false"/>
          <w:i w:val="false"/>
          <w:color w:val="000000"/>
          <w:sz w:val="28"/>
        </w:rPr>
        <w:t xml:space="preserve">
      1) көрсетілетін қызметті алушы не оның өкілі көрсетілетін қызметті берушіге "Су қорын пайдалануды реттеу саласындағы мемлекеттік көрсетілетін қызметтердің стандарттарын бекіту туралы" Қазақстан Республикасы Ауыл шаруашылығы министрінің 2015 жылғы 6 мамырдағы № 19-1/422 бұйрығымен (нормативтік құқықтық актілерді мемлекеттік тіркеу Тізілімінде № 11765 болып тіркелген) бекітілген "Жерүсті су объектілері жоқ, бірақ ауызсу сапасындағы жерасты суларының жеткілікті қоры бар аумақтарда ауызсумен және шаруашылық-тұрмыстық сумен жабдықтауға байланысты емес мақсаттар үшін ауызсу сапасындағы жерасты суларын пайдалануға рұқсат беру" мемлекеттік көрсетілетін қызмет стандартының (бұдан әрі – стандарт) </w:t>
      </w:r>
      <w:r>
        <w:rPr>
          <w:rFonts w:ascii="Times New Roman"/>
          <w:b w:val="false"/>
          <w:i w:val="false"/>
          <w:color w:val="000000"/>
          <w:sz w:val="28"/>
        </w:rPr>
        <w:t xml:space="preserve"> 9-тармағына</w:t>
      </w:r>
      <w:r>
        <w:rPr>
          <w:rFonts w:ascii="Times New Roman"/>
          <w:b w:val="false"/>
          <w:i w:val="false"/>
          <w:color w:val="000000"/>
          <w:sz w:val="28"/>
        </w:rPr>
        <w:t xml:space="preserve"> сәйкес құжаттарды ұсынады;</w:t>
      </w:r>
    </w:p>
    <w:bookmarkEnd w:id="15"/>
    <w:bookmarkStart w:name="z19" w:id="16"/>
    <w:p>
      <w:pPr>
        <w:spacing w:after="0"/>
        <w:ind w:left="0"/>
        <w:jc w:val="both"/>
      </w:pPr>
      <w:r>
        <w:rPr>
          <w:rFonts w:ascii="Times New Roman"/>
          <w:b w:val="false"/>
          <w:i w:val="false"/>
          <w:color w:val="000000"/>
          <w:sz w:val="28"/>
        </w:rPr>
        <w:t>
      2) көрсетілетін қызметті берушінің кеңсе қызметкері құжаттарды тіркейді, көрсетілетін қызметті алушыға не оның өкіліне құжаттар топтамасын қабылдау уақыты мен күнін көрсете отырып, көрсетілетін қызметті берушінің кеңсесінде тіркелгені туралы оның көшірмесінде белгі қойылған өтініш көшірмесін (бұдан әрі – өтініш көшірмесі) береді және құжаттарды көрсетілетін қызметті берушінің басшысына ұсынады (жиырма минуттан аспайды);</w:t>
      </w:r>
    </w:p>
    <w:bookmarkEnd w:id="16"/>
    <w:bookmarkStart w:name="z20" w:id="17"/>
    <w:p>
      <w:pPr>
        <w:spacing w:after="0"/>
        <w:ind w:left="0"/>
        <w:jc w:val="both"/>
      </w:pPr>
      <w:r>
        <w:rPr>
          <w:rFonts w:ascii="Times New Roman"/>
          <w:b w:val="false"/>
          <w:i w:val="false"/>
          <w:color w:val="000000"/>
          <w:sz w:val="28"/>
        </w:rPr>
        <w:t>
      3) көрсетілетін қызметті берушінің басшысы құжаттарды қарайды және көрсетілетін қызметті берушінің орындаушысына жолдайды (жиырма минуттан аспайды);</w:t>
      </w:r>
    </w:p>
    <w:bookmarkEnd w:id="17"/>
    <w:bookmarkStart w:name="z21" w:id="18"/>
    <w:p>
      <w:pPr>
        <w:spacing w:after="0"/>
        <w:ind w:left="0"/>
        <w:jc w:val="both"/>
      </w:pPr>
      <w:r>
        <w:rPr>
          <w:rFonts w:ascii="Times New Roman"/>
          <w:b w:val="false"/>
          <w:i w:val="false"/>
          <w:color w:val="000000"/>
          <w:sz w:val="28"/>
        </w:rPr>
        <w:t>
      4) көрсетілетін қызметті берушінің орындаушысы құжаттарды қарайды, хатты дайындайды және көрсетілетін қызметті берушінің басшысына ұсынады (жиырма сегіз күнтізбелік күн ішінде);</w:t>
      </w:r>
    </w:p>
    <w:bookmarkEnd w:id="18"/>
    <w:bookmarkStart w:name="z22" w:id="19"/>
    <w:p>
      <w:pPr>
        <w:spacing w:after="0"/>
        <w:ind w:left="0"/>
        <w:jc w:val="both"/>
      </w:pPr>
      <w:r>
        <w:rPr>
          <w:rFonts w:ascii="Times New Roman"/>
          <w:b w:val="false"/>
          <w:i w:val="false"/>
          <w:color w:val="000000"/>
          <w:sz w:val="28"/>
        </w:rPr>
        <w:t>
      5) көрсетілетін қызметті берушінің басшысы хатқа қол қояды және көрсетілетін қызметті берушінің кеңсе қызметкеріне жолдайды (жиырма минуттан аспайды);</w:t>
      </w:r>
    </w:p>
    <w:bookmarkEnd w:id="19"/>
    <w:bookmarkStart w:name="z23" w:id="20"/>
    <w:p>
      <w:pPr>
        <w:spacing w:after="0"/>
        <w:ind w:left="0"/>
        <w:jc w:val="both"/>
      </w:pPr>
      <w:r>
        <w:rPr>
          <w:rFonts w:ascii="Times New Roman"/>
          <w:b w:val="false"/>
          <w:i w:val="false"/>
          <w:color w:val="000000"/>
          <w:sz w:val="28"/>
        </w:rPr>
        <w:t>
      6) көрсетілетін қызметті берушінің кеңсе қызметкері хатты тіркейді және көрсетілетін қызметті алушыға не оның өкіліне береді (он бес минуттан аспайды).</w:t>
      </w:r>
    </w:p>
    <w:bookmarkEnd w:id="20"/>
    <w:bookmarkStart w:name="z24" w:id="21"/>
    <w:p>
      <w:pPr>
        <w:spacing w:after="0"/>
        <w:ind w:left="0"/>
        <w:jc w:val="both"/>
      </w:pPr>
      <w:r>
        <w:rPr>
          <w:rFonts w:ascii="Times New Roman"/>
          <w:b w:val="false"/>
          <w:i w:val="false"/>
          <w:color w:val="000000"/>
          <w:sz w:val="28"/>
        </w:rPr>
        <w:t xml:space="preserve">
      Келесі рәсімді (іс-қимылды) орындауды бастау үшін негіз болатын мемлекеттік қызметті көрсету бойынша рәсім (іс-қимыл) нәтижесінің (рәсімнің (іс-қимылдың) нәтижесі және оның басқа құрылымдық бөлімшеге берілу тәртібі көрсетіле отырып) сипаттамасы осы регламенттің </w:t>
      </w:r>
      <w:r>
        <w:rPr>
          <w:rFonts w:ascii="Times New Roman"/>
          <w:b w:val="false"/>
          <w:i w:val="false"/>
          <w:color w:val="000000"/>
          <w:sz w:val="28"/>
        </w:rPr>
        <w:t xml:space="preserve"> 1-қосымшасында</w:t>
      </w:r>
      <w:r>
        <w:rPr>
          <w:rFonts w:ascii="Times New Roman"/>
          <w:b w:val="false"/>
          <w:i w:val="false"/>
          <w:color w:val="000000"/>
          <w:sz w:val="28"/>
        </w:rPr>
        <w:t xml:space="preserve"> келтірілген.</w:t>
      </w:r>
    </w:p>
    <w:bookmarkEnd w:id="21"/>
    <w:bookmarkStart w:name="z25" w:id="22"/>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тәртібінің сипаттамасы</w:t>
      </w:r>
    </w:p>
    <w:bookmarkEnd w:id="22"/>
    <w:bookmarkStart w:name="z26" w:id="23"/>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23"/>
    <w:bookmarkStart w:name="z27" w:id="24"/>
    <w:p>
      <w:pPr>
        <w:spacing w:after="0"/>
        <w:ind w:left="0"/>
        <w:jc w:val="both"/>
      </w:pPr>
      <w:r>
        <w:rPr>
          <w:rFonts w:ascii="Times New Roman"/>
          <w:b w:val="false"/>
          <w:i w:val="false"/>
          <w:color w:val="000000"/>
          <w:sz w:val="28"/>
        </w:rPr>
        <w:t>
      1) көрсетілетін қызметті берушінің кеңсе қызметкері;</w:t>
      </w:r>
    </w:p>
    <w:bookmarkEnd w:id="24"/>
    <w:bookmarkStart w:name="z28" w:id="25"/>
    <w:p>
      <w:pPr>
        <w:spacing w:after="0"/>
        <w:ind w:left="0"/>
        <w:jc w:val="both"/>
      </w:pPr>
      <w:r>
        <w:rPr>
          <w:rFonts w:ascii="Times New Roman"/>
          <w:b w:val="false"/>
          <w:i w:val="false"/>
          <w:color w:val="000000"/>
          <w:sz w:val="28"/>
        </w:rPr>
        <w:t>
      2) көрсетілетін қызметті берушінің басшысы;</w:t>
      </w:r>
    </w:p>
    <w:bookmarkEnd w:id="25"/>
    <w:bookmarkStart w:name="z29" w:id="26"/>
    <w:p>
      <w:pPr>
        <w:spacing w:after="0"/>
        <w:ind w:left="0"/>
        <w:jc w:val="both"/>
      </w:pPr>
      <w:r>
        <w:rPr>
          <w:rFonts w:ascii="Times New Roman"/>
          <w:b w:val="false"/>
          <w:i w:val="false"/>
          <w:color w:val="000000"/>
          <w:sz w:val="28"/>
        </w:rPr>
        <w:t>
      3) көрсетілетін қызметті берушінің орындаушысы.</w:t>
      </w:r>
    </w:p>
    <w:bookmarkEnd w:id="26"/>
    <w:bookmarkStart w:name="z30" w:id="27"/>
    <w:p>
      <w:pPr>
        <w:spacing w:after="0"/>
        <w:ind w:left="0"/>
        <w:jc w:val="both"/>
      </w:pPr>
      <w:r>
        <w:rPr>
          <w:rFonts w:ascii="Times New Roman"/>
          <w:b w:val="false"/>
          <w:i w:val="false"/>
          <w:color w:val="000000"/>
          <w:sz w:val="28"/>
        </w:rPr>
        <w:t xml:space="preserve">
      8. Әрбір рәсімнің (іс-қимылдың ұзақтығы көрсетіле отырып, құрылымдық бөлімшелер (қызметкерлер) арасындағы рәсімдер (іс-қимылдар) реттілігінің сипаттамасы осы регламенттің </w:t>
      </w:r>
      <w:r>
        <w:rPr>
          <w:rFonts w:ascii="Times New Roman"/>
          <w:b w:val="false"/>
          <w:i w:val="false"/>
          <w:color w:val="000000"/>
          <w:sz w:val="28"/>
        </w:rPr>
        <w:t xml:space="preserve"> 2–қосымшасында</w:t>
      </w:r>
      <w:r>
        <w:rPr>
          <w:rFonts w:ascii="Times New Roman"/>
          <w:b w:val="false"/>
          <w:i w:val="false"/>
          <w:color w:val="000000"/>
          <w:sz w:val="28"/>
        </w:rPr>
        <w:t xml:space="preserve"> келтірілген.</w:t>
      </w:r>
    </w:p>
    <w:bookmarkEnd w:id="27"/>
    <w:bookmarkStart w:name="z31" w:id="28"/>
    <w:p>
      <w:pPr>
        <w:spacing w:after="0"/>
        <w:ind w:left="0"/>
        <w:jc w:val="both"/>
      </w:pPr>
      <w:r>
        <w:rPr>
          <w:rFonts w:ascii="Times New Roman"/>
          <w:b w:val="false"/>
          <w:i w:val="false"/>
          <w:color w:val="000000"/>
          <w:sz w:val="28"/>
        </w:rPr>
        <w:t xml:space="preserve">
      9. Мемлекеттік қызмет көрсету процесінде көрсетілетін қызметті берушінің құрылымдық бөлімшелерінің (қызметкерлерінің) рәсімдері (іс–қимылдары), өзара іс–қимылдары реттілігінің толық сипаттамасы осы регламенттің </w:t>
      </w:r>
      <w:r>
        <w:rPr>
          <w:rFonts w:ascii="Times New Roman"/>
          <w:b w:val="false"/>
          <w:i w:val="false"/>
          <w:color w:val="000000"/>
          <w:sz w:val="28"/>
        </w:rPr>
        <w:t xml:space="preserve"> 3-қосымшасына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w:t>
      </w:r>
    </w:p>
    <w:bookmarkEnd w:id="28"/>
    <w:bookmarkStart w:name="z32" w:id="29"/>
    <w:p>
      <w:pPr>
        <w:spacing w:after="0"/>
        <w:ind w:left="0"/>
        <w:jc w:val="both"/>
      </w:pPr>
      <w:r>
        <w:rPr>
          <w:rFonts w:ascii="Times New Roman"/>
          <w:b w:val="false"/>
          <w:i w:val="false"/>
          <w:color w:val="000000"/>
          <w:sz w:val="28"/>
        </w:rPr>
        <w:t>
      Мемлекеттік қызмет көрсетудің бизнес-процестерінің анықтамалығы "Қызылорда облысының табиғи ресурстар және табиғат пайдалануды реттеу басқармасы" мемлекеттік мекемесінің, Қызылорда облысы әкімдігінің, Қызылорда қаласы және аудан әкімдіктерінің ресми интернет-ресурстарында орналастырылады.</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"Жерүсті су объектілері жоқ, бірақ ауызсу сапасындағы жерасты</w:t>
            </w:r>
            <w:r>
              <w:br/>
            </w:r>
            <w:r>
              <w:rPr>
                <w:rFonts w:ascii="Times New Roman"/>
                <w:b w:val="false"/>
                <w:i w:val="false"/>
                <w:color w:val="000000"/>
                <w:sz w:val="20"/>
              </w:rPr>
              <w:t>суларының жеткілікті қоры бар аумақтарда ауызсумен және</w:t>
            </w:r>
            <w:r>
              <w:br/>
            </w:r>
            <w:r>
              <w:rPr>
                <w:rFonts w:ascii="Times New Roman"/>
                <w:b w:val="false"/>
                <w:i w:val="false"/>
                <w:color w:val="000000"/>
                <w:sz w:val="20"/>
              </w:rPr>
              <w:t>шаруашылық-тұрмыстық сумен жабдықтауға байланысты емес</w:t>
            </w:r>
            <w:r>
              <w:br/>
            </w:r>
            <w:r>
              <w:rPr>
                <w:rFonts w:ascii="Times New Roman"/>
                <w:b w:val="false"/>
                <w:i w:val="false"/>
                <w:color w:val="000000"/>
                <w:sz w:val="20"/>
              </w:rPr>
              <w:t>мақсаттар үшін ауызсу сапасындағы жерасты суларын пайдалануға</w:t>
            </w:r>
            <w:r>
              <w:br/>
            </w:r>
            <w:r>
              <w:rPr>
                <w:rFonts w:ascii="Times New Roman"/>
                <w:b w:val="false"/>
                <w:i w:val="false"/>
                <w:color w:val="000000"/>
                <w:sz w:val="20"/>
              </w:rPr>
              <w:t>рұқсат беру" мемлекеттік көрсетілетін қызмет регламентіне</w:t>
            </w:r>
            <w:r>
              <w:br/>
            </w:r>
            <w:r>
              <w:rPr>
                <w:rFonts w:ascii="Times New Roman"/>
                <w:b w:val="false"/>
                <w:i w:val="false"/>
                <w:color w:val="000000"/>
                <w:sz w:val="20"/>
              </w:rPr>
              <w:t>1-қосымша</w:t>
            </w:r>
          </w:p>
        </w:tc>
      </w:tr>
    </w:tbl>
    <w:bookmarkStart w:name="z34" w:id="30"/>
    <w:p>
      <w:pPr>
        <w:spacing w:after="0"/>
        <w:ind w:left="0"/>
        <w:jc w:val="left"/>
      </w:pPr>
      <w:r>
        <w:rPr>
          <w:rFonts w:ascii="Times New Roman"/>
          <w:b/>
          <w:i w:val="false"/>
          <w:color w:val="000000"/>
        </w:rPr>
        <w:t xml:space="preserve"> Келесі рәсімді (іс-қимылды) орындауды бастау үшін негіз болатын мемлекеттік қызметі көрсету бойынша рәсім (іс-қимыл) нәтижесінің (рәсімнің (іс-қимылдың) нәтижесі және оның басқа құрылымдық бөлімшеге берілу тәртібі көрсетіле отырып) сипаттамасы)</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2"/>
        <w:gridCol w:w="4076"/>
        <w:gridCol w:w="2179"/>
        <w:gridCol w:w="1311"/>
        <w:gridCol w:w="1485"/>
        <w:gridCol w:w="1314"/>
        <w:gridCol w:w="1313"/>
      </w:tblGrid>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(іс-қимылдың) нөмірі</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бөлімшелердің атауы</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орындаушысы</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(іс-қимылдың) атауы және олардың сипаттамасы</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тіркейді және көрсетілетін қызметті алушыға не оның өкіліне өтініш көшірмесін береді</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қарайды</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қарайды және хатты дайындайды</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хатқа қол қояды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хатты тіркейді</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рәсімді (іс-қимылдың) орындауды бастау үшін негіз болатын мемлекеттік қызметті көрсету бойынша рәсім (іс-қимыл) нәтижесі</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 көрсетілетін қызметті берушінің </w:t>
            </w:r>
          </w:p>
          <w:p>
            <w:pPr>
              <w:spacing w:after="20"/>
              <w:ind w:left="20"/>
              <w:jc w:val="both"/>
            </w:pPr>
            <w:r>
              <w:rPr>
                <w:rFonts w:ascii="Times New Roman"/>
                <w:b w:val="false"/>
                <w:i w:val="false"/>
                <w:color w:val="000000"/>
                <w:sz w:val="20"/>
              </w:rPr>
              <w:t>
басшысына ұсынады</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көрсетілетін қызметті берушінің орындаушысына жолдайды</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хатты көрсетілетін қызметті берушінің басшысына ұсынады</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хатты көрсетілетін қызметті берушінің кеңсе қызметкеріне жолдайды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хатты көрсетілетін қызметті алушыға </w:t>
            </w:r>
          </w:p>
          <w:p>
            <w:pPr>
              <w:spacing w:after="20"/>
              <w:ind w:left="20"/>
              <w:jc w:val="both"/>
            </w:pPr>
            <w:r>
              <w:rPr>
                <w:rFonts w:ascii="Times New Roman"/>
                <w:b w:val="false"/>
                <w:i w:val="false"/>
                <w:color w:val="000000"/>
                <w:sz w:val="20"/>
              </w:rPr>
              <w:t>
не оның өкіліне береді</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минуттан аспайды</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минуттан аспайды</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күнтізбелік күн ішінде</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минуттан аспайды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минуттан аспайды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"Жерүсті су объектілері жоқ, бірақ ауызсу сапасындағы</w:t>
            </w:r>
            <w:r>
              <w:br/>
            </w:r>
            <w:r>
              <w:rPr>
                <w:rFonts w:ascii="Times New Roman"/>
                <w:b w:val="false"/>
                <w:i w:val="false"/>
                <w:color w:val="000000"/>
                <w:sz w:val="20"/>
              </w:rPr>
              <w:t>жерасты суларының жеткілікті қоры бар аумақтарда ауызсумен</w:t>
            </w:r>
            <w:r>
              <w:br/>
            </w:r>
            <w:r>
              <w:rPr>
                <w:rFonts w:ascii="Times New Roman"/>
                <w:b w:val="false"/>
                <w:i w:val="false"/>
                <w:color w:val="000000"/>
                <w:sz w:val="20"/>
              </w:rPr>
              <w:t>және шаруашылық-тұрмыстық сумен жабдықтауға байланысты емес</w:t>
            </w:r>
            <w:r>
              <w:br/>
            </w:r>
            <w:r>
              <w:rPr>
                <w:rFonts w:ascii="Times New Roman"/>
                <w:b w:val="false"/>
                <w:i w:val="false"/>
                <w:color w:val="000000"/>
                <w:sz w:val="20"/>
              </w:rPr>
              <w:t>мақсаттар үшін ауызсу сапасындағы жерасты суларын пайдалануға</w:t>
            </w:r>
            <w:r>
              <w:br/>
            </w:r>
            <w:r>
              <w:rPr>
                <w:rFonts w:ascii="Times New Roman"/>
                <w:b w:val="false"/>
                <w:i w:val="false"/>
                <w:color w:val="000000"/>
                <w:sz w:val="20"/>
              </w:rPr>
              <w:t>рұқсат беру" мемлекеттік көрсетілетін қызмет регламентіне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Әрбір рәсімнің (іс-қимылдың) ұзақтығы көрсетіле отырып, құрылымдық бөлімшелер (қызметкерлер) арасындағы рәсімдер (іс-қимылдар) реттілігінің сипаттамасы</w:t>
      </w:r>
    </w:p>
    <w:p>
      <w:pPr>
        <w:spacing w:after="0"/>
        <w:ind w:left="0"/>
        <w:jc w:val="left"/>
      </w:pPr>
      <w:r>
        <w:br/>
      </w:r>
    </w:p>
    <w:p>
      <w:pPr>
        <w:spacing w:after="0"/>
        <w:ind w:left="0"/>
        <w:jc w:val="both"/>
      </w:pPr>
      <w:r>
        <w:drawing>
          <wp:inline distT="0" distB="0" distL="0" distR="0">
            <wp:extent cx="7810500" cy="756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569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"Жерүсті су объектілері жоқ, бірақ ауызсу сапасындағы жерасты</w:t>
            </w:r>
            <w:r>
              <w:br/>
            </w:r>
            <w:r>
              <w:rPr>
                <w:rFonts w:ascii="Times New Roman"/>
                <w:b w:val="false"/>
                <w:i w:val="false"/>
                <w:color w:val="000000"/>
                <w:sz w:val="20"/>
              </w:rPr>
              <w:t>суларының жеткілікті қоры бар аумақтарда ауызсумен және</w:t>
            </w:r>
            <w:r>
              <w:br/>
            </w:r>
            <w:r>
              <w:rPr>
                <w:rFonts w:ascii="Times New Roman"/>
                <w:b w:val="false"/>
                <w:i w:val="false"/>
                <w:color w:val="000000"/>
                <w:sz w:val="20"/>
              </w:rPr>
              <w:t>шаруашылық-тұрмыстық сумен жабдықтауға байланысты емес</w:t>
            </w:r>
            <w:r>
              <w:br/>
            </w:r>
            <w:r>
              <w:rPr>
                <w:rFonts w:ascii="Times New Roman"/>
                <w:b w:val="false"/>
                <w:i w:val="false"/>
                <w:color w:val="000000"/>
                <w:sz w:val="20"/>
              </w:rPr>
              <w:t>мақсаттар үшін ауызсу сапасындағы жерасты суларын пайдалануға</w:t>
            </w:r>
            <w:r>
              <w:br/>
            </w:r>
            <w:r>
              <w:rPr>
                <w:rFonts w:ascii="Times New Roman"/>
                <w:b w:val="false"/>
                <w:i w:val="false"/>
                <w:color w:val="000000"/>
                <w:sz w:val="20"/>
              </w:rPr>
              <w:t>рұқсат беру" мемлекеттік көрсетілетін қызмет регламентіне</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"Жерүсті су объектілері жоқ, бірақ ауызсу сапасындағы жерасты суларының жеткілікті қоры бар аумақтарда ауызсумен және шаруашылық-тұрмыстық сумен жабдықтауға байланысты емес мақсаттар үшін ауызсу сапасындағы жерасты суларын пайдалануға рұқсат беру" мемлекеттік қызмет көрсету бизнес- процестерінің анықтамалығы</w:t>
      </w:r>
    </w:p>
    <w:p>
      <w:pPr>
        <w:spacing w:after="0"/>
        <w:ind w:left="0"/>
        <w:jc w:val="left"/>
      </w:pPr>
      <w:r>
        <w:br/>
      </w:r>
    </w:p>
    <w:p>
      <w:pPr>
        <w:spacing w:after="0"/>
        <w:ind w:left="0"/>
        <w:jc w:val="both"/>
      </w:pPr>
      <w:r>
        <w:drawing>
          <wp:inline distT="0" distB="0" distL="0" distR="0">
            <wp:extent cx="7810500" cy="411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11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r>
              <w:br/>
            </w:r>
            <w:r>
              <w:rPr>
                <w:rFonts w:ascii="Times New Roman"/>
                <w:b w:val="false"/>
                <w:i w:val="false"/>
                <w:color w:val="000000"/>
                <w:sz w:val="20"/>
              </w:rPr>
              <w:t>2015 жылғы "11" қыркүйектегі</w:t>
            </w:r>
            <w:r>
              <w:br/>
            </w:r>
            <w:r>
              <w:rPr>
                <w:rFonts w:ascii="Times New Roman"/>
                <w:b w:val="false"/>
                <w:i w:val="false"/>
                <w:color w:val="000000"/>
                <w:sz w:val="20"/>
              </w:rPr>
              <w:t>№ 158 қаулысымен бекітілген</w:t>
            </w:r>
          </w:p>
        </w:tc>
      </w:tr>
    </w:tbl>
    <w:bookmarkStart w:name="z38" w:id="31"/>
    <w:p>
      <w:pPr>
        <w:spacing w:after="0"/>
        <w:ind w:left="0"/>
        <w:jc w:val="left"/>
      </w:pPr>
      <w:r>
        <w:rPr>
          <w:rFonts w:ascii="Times New Roman"/>
          <w:b/>
          <w:i w:val="false"/>
          <w:color w:val="000000"/>
        </w:rPr>
        <w:t xml:space="preserve"> "Су объектілерін оқшауланған немесе бірлесіп пайдалануға конкурстық негізде беру" мемлекеттік көрсетілетін қызмет регламенті</w:t>
      </w:r>
      <w:r>
        <w:br/>
      </w:r>
      <w:r>
        <w:rPr>
          <w:rFonts w:ascii="Times New Roman"/>
          <w:b/>
          <w:i w:val="false"/>
          <w:color w:val="000000"/>
        </w:rPr>
        <w:t>1. Жалпы ережелер</w:t>
      </w:r>
    </w:p>
    <w:bookmarkEnd w:id="31"/>
    <w:bookmarkStart w:name="z40" w:id="32"/>
    <w:p>
      <w:pPr>
        <w:spacing w:after="0"/>
        <w:ind w:left="0"/>
        <w:jc w:val="both"/>
      </w:pPr>
      <w:r>
        <w:rPr>
          <w:rFonts w:ascii="Times New Roman"/>
          <w:b w:val="false"/>
          <w:i w:val="false"/>
          <w:color w:val="000000"/>
          <w:sz w:val="28"/>
        </w:rPr>
        <w:t>
      1. Көрсетілетін қызметті берушінің атауы: "Қызылорда облысының табиғи ресурстар және табиғат пайдалануды реттеу басқармасы" мемлекеттік мекемесі (бұдан әрі – көрсетілетін қызметті беруші).</w:t>
      </w:r>
    </w:p>
    <w:bookmarkEnd w:id="32"/>
    <w:bookmarkStart w:name="z41" w:id="33"/>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 көрсетілетін қызметті берушінің кеңсесі арқылы жүзеге асырылады.</w:t>
      </w:r>
    </w:p>
    <w:bookmarkEnd w:id="33"/>
    <w:bookmarkStart w:name="z42" w:id="34"/>
    <w:p>
      <w:pPr>
        <w:spacing w:after="0"/>
        <w:ind w:left="0"/>
        <w:jc w:val="both"/>
      </w:pPr>
      <w:r>
        <w:rPr>
          <w:rFonts w:ascii="Times New Roman"/>
          <w:b w:val="false"/>
          <w:i w:val="false"/>
          <w:color w:val="000000"/>
          <w:sz w:val="28"/>
        </w:rPr>
        <w:t>
      2. Мемлекеттік қызмет көрсету нысаны: қағаз түрінде.</w:t>
      </w:r>
    </w:p>
    <w:bookmarkEnd w:id="34"/>
    <w:bookmarkStart w:name="z43" w:id="35"/>
    <w:p>
      <w:pPr>
        <w:spacing w:after="0"/>
        <w:ind w:left="0"/>
        <w:jc w:val="both"/>
      </w:pPr>
      <w:r>
        <w:rPr>
          <w:rFonts w:ascii="Times New Roman"/>
          <w:b w:val="false"/>
          <w:i w:val="false"/>
          <w:color w:val="000000"/>
          <w:sz w:val="28"/>
        </w:rPr>
        <w:t>
      3. Мемлекеттік қызметті көрсету нәтижесі – су объектілерін оқшауланған немесе бірлесіп пайдалануға беру туралы облыстың жергілікті атқарушы органының шешімі және (немесе) конкурс қорытындылары туралы конкурстық комиссия хаттамасы негізінде қағаз түрінде облыстың жергілікті атқарушы органы және конкурс жеңімпазы арасындағы су объектілерін оқшауланған немесе бірлесіп пайдалануға беру туралы шарт (бұдан әрі – шарт).</w:t>
      </w:r>
    </w:p>
    <w:bookmarkEnd w:id="35"/>
    <w:bookmarkStart w:name="z44" w:id="36"/>
    <w:p>
      <w:pPr>
        <w:spacing w:after="0"/>
        <w:ind w:left="0"/>
        <w:jc w:val="both"/>
      </w:pPr>
      <w:r>
        <w:rPr>
          <w:rFonts w:ascii="Times New Roman"/>
          <w:b w:val="false"/>
          <w:i w:val="false"/>
          <w:color w:val="000000"/>
          <w:sz w:val="28"/>
        </w:rPr>
        <w:t>
      4. Мемлекеттік қызметті көрсетудің нәтижесін ұсыну нысаны: қағаз түрінде.</w:t>
      </w:r>
    </w:p>
    <w:bookmarkEnd w:id="36"/>
    <w:bookmarkStart w:name="z45" w:id="37"/>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тәртібінің сипаттамасы</w:t>
      </w:r>
    </w:p>
    <w:bookmarkEnd w:id="37"/>
    <w:bookmarkStart w:name="z46" w:id="38"/>
    <w:p>
      <w:pPr>
        <w:spacing w:after="0"/>
        <w:ind w:left="0"/>
        <w:jc w:val="both"/>
      </w:pPr>
      <w:r>
        <w:rPr>
          <w:rFonts w:ascii="Times New Roman"/>
          <w:b w:val="false"/>
          <w:i w:val="false"/>
          <w:color w:val="000000"/>
          <w:sz w:val="28"/>
        </w:rPr>
        <w:t>
      5. Мемлекеттік қызмет көрсету бойынша рәсімді (іс-қимылды) бастауға негіздеме: көрсетілетін қызметті алушының (не сенімхат бойынша оның өкілінің) (бұдан әрі – оның өкілі) көрсетілетін қызметті берушіге еркін нысандағы өтініш ұсынуы.</w:t>
      </w:r>
    </w:p>
    <w:bookmarkEnd w:id="38"/>
    <w:bookmarkStart w:name="z47" w:id="39"/>
    <w:p>
      <w:pPr>
        <w:spacing w:after="0"/>
        <w:ind w:left="0"/>
        <w:jc w:val="both"/>
      </w:pPr>
      <w:r>
        <w:rPr>
          <w:rFonts w:ascii="Times New Roman"/>
          <w:b w:val="false"/>
          <w:i w:val="false"/>
          <w:color w:val="000000"/>
          <w:sz w:val="28"/>
        </w:rPr>
        <w:t>
      6. Мемлекеттік қызмет көрсету процесінің құрамына кіретін әрбір рәсімнің (іс-қимылдың) мазмұны, орындаудың ұзақтығы:</w:t>
      </w:r>
    </w:p>
    <w:bookmarkEnd w:id="39"/>
    <w:bookmarkStart w:name="z48" w:id="40"/>
    <w:p>
      <w:pPr>
        <w:spacing w:after="0"/>
        <w:ind w:left="0"/>
        <w:jc w:val="both"/>
      </w:pPr>
      <w:r>
        <w:rPr>
          <w:rFonts w:ascii="Times New Roman"/>
          <w:b w:val="false"/>
          <w:i w:val="false"/>
          <w:color w:val="000000"/>
          <w:sz w:val="28"/>
        </w:rPr>
        <w:t xml:space="preserve">
      1) көрсетілетін қызметті алушы не оның өкілі көрсетілетін қызметті берушіге "Су қорын пайдалануды реттеу саласындағы мемлекеттік көрсетілетін қызметтердің стандарттарын бекіту туралы" Қазақстан Республикасы Ауыл шаруашылығы министрінің 2015 жылғы 6 мамырдағы № 19-1/422 бұйрығымен (нормативтік құқықтық актілерді мемлекеттік тіркеу Тізілімінде № 11765 болып тіркелген) бекітілген "Су объектілерін оқшауланған немесе бірлесіп пайдалануға конкурстық негізде беру" мемлекеттік көрсетілетін қызмет стандартының (бұдан әрі – стандарт) </w:t>
      </w:r>
      <w:r>
        <w:rPr>
          <w:rFonts w:ascii="Times New Roman"/>
          <w:b w:val="false"/>
          <w:i w:val="false"/>
          <w:color w:val="000000"/>
          <w:sz w:val="28"/>
        </w:rPr>
        <w:t xml:space="preserve"> 9-тармағына</w:t>
      </w:r>
      <w:r>
        <w:rPr>
          <w:rFonts w:ascii="Times New Roman"/>
          <w:b w:val="false"/>
          <w:i w:val="false"/>
          <w:color w:val="000000"/>
          <w:sz w:val="28"/>
        </w:rPr>
        <w:t xml:space="preserve"> сәйкес құжаттарды ұсынады;</w:t>
      </w:r>
    </w:p>
    <w:bookmarkEnd w:id="40"/>
    <w:bookmarkStart w:name="z49" w:id="41"/>
    <w:p>
      <w:pPr>
        <w:spacing w:after="0"/>
        <w:ind w:left="0"/>
        <w:jc w:val="both"/>
      </w:pPr>
      <w:r>
        <w:rPr>
          <w:rFonts w:ascii="Times New Roman"/>
          <w:b w:val="false"/>
          <w:i w:val="false"/>
          <w:color w:val="000000"/>
          <w:sz w:val="28"/>
        </w:rPr>
        <w:t>
      2) көрсетілетін қызметті берушінің кеңсе қызметкері құжаттарды тіркейді, көрсетілетін қызметті алушыға не оның өкіліне құжаттар топтамасын қабылдау уақыты мен күнін көрсете отырып, көрсетілетін қызметті берушінің кеңсесінде тіркелгені туралы белгі қойылған өтініш көшірмесін (бұдан әрі - өтініш көшірмесі) береді және құжаттарды көрсетілетін қызметті берушінің басшысына ұсынады (жиырма минуттан аспайды);</w:t>
      </w:r>
    </w:p>
    <w:bookmarkEnd w:id="41"/>
    <w:bookmarkStart w:name="z50" w:id="42"/>
    <w:p>
      <w:pPr>
        <w:spacing w:after="0"/>
        <w:ind w:left="0"/>
        <w:jc w:val="both"/>
      </w:pPr>
      <w:r>
        <w:rPr>
          <w:rFonts w:ascii="Times New Roman"/>
          <w:b w:val="false"/>
          <w:i w:val="false"/>
          <w:color w:val="000000"/>
          <w:sz w:val="28"/>
        </w:rPr>
        <w:t>
      3) көрсетілетін қызметті берушінің басшысы құжаттарды қарайды және конкурстық комиссияның қарауына ұсынады (бір жұмыс күні ішінде);</w:t>
      </w:r>
    </w:p>
    <w:bookmarkEnd w:id="42"/>
    <w:bookmarkStart w:name="z51" w:id="43"/>
    <w:p>
      <w:pPr>
        <w:spacing w:after="0"/>
        <w:ind w:left="0"/>
        <w:jc w:val="both"/>
      </w:pPr>
      <w:r>
        <w:rPr>
          <w:rFonts w:ascii="Times New Roman"/>
          <w:b w:val="false"/>
          <w:i w:val="false"/>
          <w:color w:val="000000"/>
          <w:sz w:val="28"/>
        </w:rPr>
        <w:t>
      4) конкурстық комиссия құжаттарды қарайды және конкурстық комиссия отырысының хаттамасын көрсетілетін қызметті берушіге жолдайды (отыз жұмыс күні ішінде);</w:t>
      </w:r>
    </w:p>
    <w:bookmarkEnd w:id="43"/>
    <w:bookmarkStart w:name="z52" w:id="44"/>
    <w:p>
      <w:pPr>
        <w:spacing w:after="0"/>
        <w:ind w:left="0"/>
        <w:jc w:val="both"/>
      </w:pPr>
      <w:r>
        <w:rPr>
          <w:rFonts w:ascii="Times New Roman"/>
          <w:b w:val="false"/>
          <w:i w:val="false"/>
          <w:color w:val="000000"/>
          <w:sz w:val="28"/>
        </w:rPr>
        <w:t>
      5) көрсетілетін қызметті берушінің орындаушысы конкурстық комиссия отырысы хаттамасының негізінде облыс әкімдігі қаулысының жобасын әзірлейді (бұдан әрі – қаулы) және оның бекітілуін қамтамасыз етеді, қабылданған қаулы негізінде шарттың жобасын әзірлейді және қол қою үшін көрсетілетін қызметті берушінің басшысына ұсынады (он бір жұмыс күні ішінде);</w:t>
      </w:r>
    </w:p>
    <w:bookmarkEnd w:id="44"/>
    <w:bookmarkStart w:name="z53" w:id="45"/>
    <w:p>
      <w:pPr>
        <w:spacing w:after="0"/>
        <w:ind w:left="0"/>
        <w:jc w:val="both"/>
      </w:pPr>
      <w:r>
        <w:rPr>
          <w:rFonts w:ascii="Times New Roman"/>
          <w:b w:val="false"/>
          <w:i w:val="false"/>
          <w:color w:val="000000"/>
          <w:sz w:val="28"/>
        </w:rPr>
        <w:t>
      6) көрсетілетін қызметті берушінің басшысы шартқа қол қояды және көрсетілетін қызметті берушінің кеңсе қызметкеріне жолдайды (отыз минуттан аспайды);</w:t>
      </w:r>
    </w:p>
    <w:bookmarkEnd w:id="45"/>
    <w:bookmarkStart w:name="z54" w:id="46"/>
    <w:p>
      <w:pPr>
        <w:spacing w:after="0"/>
        <w:ind w:left="0"/>
        <w:jc w:val="both"/>
      </w:pPr>
      <w:r>
        <w:rPr>
          <w:rFonts w:ascii="Times New Roman"/>
          <w:b w:val="false"/>
          <w:i w:val="false"/>
          <w:color w:val="000000"/>
          <w:sz w:val="28"/>
        </w:rPr>
        <w:t>
      7) көрсетілетін қызметті берушінің кеңсе қызметкері шартты тіркейді және көрсетілетін қызметті алушыға не оның өкіліне береді (он бес минуттан аспайды).</w:t>
      </w:r>
    </w:p>
    <w:bookmarkEnd w:id="46"/>
    <w:bookmarkStart w:name="z55" w:id="47"/>
    <w:p>
      <w:pPr>
        <w:spacing w:after="0"/>
        <w:ind w:left="0"/>
        <w:jc w:val="both"/>
      </w:pPr>
      <w:r>
        <w:rPr>
          <w:rFonts w:ascii="Times New Roman"/>
          <w:b w:val="false"/>
          <w:i w:val="false"/>
          <w:color w:val="000000"/>
          <w:sz w:val="28"/>
        </w:rPr>
        <w:t xml:space="preserve">
      Келесі рәсімді (іс-қимылды) орындауды бастау үшін негіз болатын мемлекеттік қызметті көрсету бойынша рәсім (іс-қимыл) нәтижесінің (рәсімнің (іс-қимылдың) нәтижесі және оның басқа құрылымдық бөлімшеге берілу тәртібі көрсетіле отырып) сипаттамасы осы регламенттің </w:t>
      </w:r>
      <w:r>
        <w:rPr>
          <w:rFonts w:ascii="Times New Roman"/>
          <w:b w:val="false"/>
          <w:i w:val="false"/>
          <w:color w:val="000000"/>
          <w:sz w:val="28"/>
        </w:rPr>
        <w:t xml:space="preserve"> 1-қосымшасында</w:t>
      </w:r>
      <w:r>
        <w:rPr>
          <w:rFonts w:ascii="Times New Roman"/>
          <w:b w:val="false"/>
          <w:i w:val="false"/>
          <w:color w:val="000000"/>
          <w:sz w:val="28"/>
        </w:rPr>
        <w:t xml:space="preserve"> келтірілген.</w:t>
      </w:r>
    </w:p>
    <w:bookmarkEnd w:id="47"/>
    <w:bookmarkStart w:name="z56" w:id="48"/>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 (қызметкерлері) мен конкурстық комиссияның өзара іс-қимыл тәртібінің сипаттамасы</w:t>
      </w:r>
    </w:p>
    <w:bookmarkEnd w:id="48"/>
    <w:bookmarkStart w:name="z57" w:id="49"/>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 (қызметкерлері) мен конкурстық комиссияның тізбесі:</w:t>
      </w:r>
    </w:p>
    <w:bookmarkEnd w:id="49"/>
    <w:bookmarkStart w:name="z58" w:id="50"/>
    <w:p>
      <w:pPr>
        <w:spacing w:after="0"/>
        <w:ind w:left="0"/>
        <w:jc w:val="both"/>
      </w:pPr>
      <w:r>
        <w:rPr>
          <w:rFonts w:ascii="Times New Roman"/>
          <w:b w:val="false"/>
          <w:i w:val="false"/>
          <w:color w:val="000000"/>
          <w:sz w:val="28"/>
        </w:rPr>
        <w:t>
      1) көрсетілетін қызметті берушінің кеңсе қызметкері;</w:t>
      </w:r>
    </w:p>
    <w:bookmarkEnd w:id="50"/>
    <w:bookmarkStart w:name="z59" w:id="51"/>
    <w:p>
      <w:pPr>
        <w:spacing w:after="0"/>
        <w:ind w:left="0"/>
        <w:jc w:val="both"/>
      </w:pPr>
      <w:r>
        <w:rPr>
          <w:rFonts w:ascii="Times New Roman"/>
          <w:b w:val="false"/>
          <w:i w:val="false"/>
          <w:color w:val="000000"/>
          <w:sz w:val="28"/>
        </w:rPr>
        <w:t>
      2) көрсетілетін қызметті берушінің басшысы;</w:t>
      </w:r>
    </w:p>
    <w:bookmarkEnd w:id="51"/>
    <w:bookmarkStart w:name="z60" w:id="52"/>
    <w:p>
      <w:pPr>
        <w:spacing w:after="0"/>
        <w:ind w:left="0"/>
        <w:jc w:val="both"/>
      </w:pPr>
      <w:r>
        <w:rPr>
          <w:rFonts w:ascii="Times New Roman"/>
          <w:b w:val="false"/>
          <w:i w:val="false"/>
          <w:color w:val="000000"/>
          <w:sz w:val="28"/>
        </w:rPr>
        <w:t>
      3) көрсетілетін қызметті берушінің орындаушысы;</w:t>
      </w:r>
    </w:p>
    <w:bookmarkEnd w:id="52"/>
    <w:bookmarkStart w:name="z61" w:id="53"/>
    <w:p>
      <w:pPr>
        <w:spacing w:after="0"/>
        <w:ind w:left="0"/>
        <w:jc w:val="both"/>
      </w:pPr>
      <w:r>
        <w:rPr>
          <w:rFonts w:ascii="Times New Roman"/>
          <w:b w:val="false"/>
          <w:i w:val="false"/>
          <w:color w:val="000000"/>
          <w:sz w:val="28"/>
        </w:rPr>
        <w:t xml:space="preserve">
      4) конкурстық комиссия. </w:t>
      </w:r>
    </w:p>
    <w:bookmarkEnd w:id="53"/>
    <w:bookmarkStart w:name="z62" w:id="54"/>
    <w:p>
      <w:pPr>
        <w:spacing w:after="0"/>
        <w:ind w:left="0"/>
        <w:jc w:val="both"/>
      </w:pPr>
      <w:r>
        <w:rPr>
          <w:rFonts w:ascii="Times New Roman"/>
          <w:b w:val="false"/>
          <w:i w:val="false"/>
          <w:color w:val="000000"/>
          <w:sz w:val="28"/>
        </w:rPr>
        <w:t xml:space="preserve">
      8. Әрбір рәсімнің (іс-қимылдың) ұзақтығы көрсетіле отырып, құрылымдық бөлімшелер (қызметкерлер) арасындағы рәсімдер (іс-қимылдар) реттілігінің сипаттамасы осы регламенттің </w:t>
      </w:r>
      <w:r>
        <w:rPr>
          <w:rFonts w:ascii="Times New Roman"/>
          <w:b w:val="false"/>
          <w:i w:val="false"/>
          <w:color w:val="000000"/>
          <w:sz w:val="28"/>
        </w:rPr>
        <w:t xml:space="preserve"> 2-қосымшасында</w:t>
      </w:r>
      <w:r>
        <w:rPr>
          <w:rFonts w:ascii="Times New Roman"/>
          <w:b w:val="false"/>
          <w:i w:val="false"/>
          <w:color w:val="000000"/>
          <w:sz w:val="28"/>
        </w:rPr>
        <w:t xml:space="preserve"> келтірілген.</w:t>
      </w:r>
    </w:p>
    <w:bookmarkEnd w:id="54"/>
    <w:bookmarkStart w:name="z63" w:id="55"/>
    <w:p>
      <w:pPr>
        <w:spacing w:after="0"/>
        <w:ind w:left="0"/>
        <w:jc w:val="both"/>
      </w:pPr>
      <w:r>
        <w:rPr>
          <w:rFonts w:ascii="Times New Roman"/>
          <w:b w:val="false"/>
          <w:i w:val="false"/>
          <w:color w:val="000000"/>
          <w:sz w:val="28"/>
        </w:rPr>
        <w:t xml:space="preserve">
      9. Мемлекеттік қызмет көрсету процесінде көрсетілетін қызметті берушінің құрылымдық бөлімшелерінің (қызметкерлерінің) рәсімдері (іс-қимылдары), өзара іс-қимылдары реттілігінің толық сипаттамасы осы регламенттің </w:t>
      </w:r>
      <w:r>
        <w:rPr>
          <w:rFonts w:ascii="Times New Roman"/>
          <w:b w:val="false"/>
          <w:i w:val="false"/>
          <w:color w:val="000000"/>
          <w:sz w:val="28"/>
        </w:rPr>
        <w:t xml:space="preserve"> 3-қосымшасына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w:t>
      </w:r>
    </w:p>
    <w:bookmarkEnd w:id="55"/>
    <w:bookmarkStart w:name="z64" w:id="56"/>
    <w:p>
      <w:pPr>
        <w:spacing w:after="0"/>
        <w:ind w:left="0"/>
        <w:jc w:val="both"/>
      </w:pPr>
      <w:r>
        <w:rPr>
          <w:rFonts w:ascii="Times New Roman"/>
          <w:b w:val="false"/>
          <w:i w:val="false"/>
          <w:color w:val="000000"/>
          <w:sz w:val="28"/>
        </w:rPr>
        <w:t>
      Мемлекеттік қызмет көрсетудің бизнес-процестерінің анықтамалығы "Қызылорда облысының табиғи ресурстар және табиғат пайдалануды реттеу басқармасы" мемлекеттік мекемесінің, Қызылорда облысы әкімдігінің, Қызылорда қаласы және аудан әкімдіктерінің ресми интернет-ресурстарында орналастырылады.</w:t>
      </w:r>
    </w:p>
    <w:bookmarkEnd w:id="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 объектілерін оқшауланған немесе</w:t>
            </w:r>
            <w:r>
              <w:br/>
            </w:r>
            <w:r>
              <w:rPr>
                <w:rFonts w:ascii="Times New Roman"/>
                <w:b w:val="false"/>
                <w:i w:val="false"/>
                <w:color w:val="000000"/>
                <w:sz w:val="20"/>
              </w:rPr>
              <w:t>бірлесіп пайдалануға конкурстық негізде беру"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Келесі рәсімді (іс-қимылды) орындауды бастау үшін негіз болатын мемлекеттік қызметті көрсету бойынша рәсім (іс-қимыл) нәтижесінің (рәсімнің (іс-қимылдың) нәтижесі және оның басқа құрылымдық бөлімшеге берілу тәртібі көрсетіле отырып)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0"/>
        <w:gridCol w:w="3341"/>
        <w:gridCol w:w="1786"/>
        <w:gridCol w:w="935"/>
        <w:gridCol w:w="1219"/>
        <w:gridCol w:w="2212"/>
        <w:gridCol w:w="1077"/>
        <w:gridCol w:w="1220"/>
      </w:tblGrid>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(іс-қимылдың) нөмірі</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бөлімшелердің атауы</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комиссия</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орындаушысы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(іс-қимылдың) атауы және олардың сипаттамасы</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тіркейді және көрсетілетін қызметті алушыға не оның өкіліне өтініш көшірмесін береді</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қарайды</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қарайды</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комиссия отырысының хаттамасы негізінде қаулы жобасын әзірлейді және оның бекітілуін қамтамасыз етеді</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шартқа қол қояды</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тіркейді</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рәсімді (іс-қимылды) орындауды бастау үшін негіз болатын мемлекеттік қызметті көрсету бойынша рәсім (іс-қимыл) нәтижесі</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 көрсетілетін қызметті берушінің </w:t>
            </w:r>
          </w:p>
          <w:p>
            <w:pPr>
              <w:spacing w:after="20"/>
              <w:ind w:left="20"/>
              <w:jc w:val="both"/>
            </w:pPr>
            <w:r>
              <w:rPr>
                <w:rFonts w:ascii="Times New Roman"/>
                <w:b w:val="false"/>
                <w:i w:val="false"/>
                <w:color w:val="000000"/>
                <w:sz w:val="20"/>
              </w:rPr>
              <w:t>
басшысына ұсынады</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конкурстық комиссияның қарауына ұсынады</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комиссия отырысының хаттамасын көрсетілетін қызметті берушіге жолдайды</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қаулының негізінде шарт жобасын әзірлейді және қол қою үшін көрсетілетін қызметті берушінің басшысына ұсынады</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көрсетілетін қызметті берушінің кеңсе қызметкеріне жолдайды</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көрсетілетін қызметті алушыға не оның өкіліне береді</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минуттан аспайды</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күні ішінде</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жұмыс күні ішінде</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жұмыс күні ішінде</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минуттан аспайды</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минуттан аспайды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 объектілерін оқшауланған немесе</w:t>
            </w:r>
            <w:r>
              <w:br/>
            </w:r>
            <w:r>
              <w:rPr>
                <w:rFonts w:ascii="Times New Roman"/>
                <w:b w:val="false"/>
                <w:i w:val="false"/>
                <w:color w:val="000000"/>
                <w:sz w:val="20"/>
              </w:rPr>
              <w:t>бірлесіп пайдалануға конкурстық негізде беру"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Әрбір рәсімнің (іс-қимылдың) ұзақтығы көрсетіле отырып, құрылымдық бөлімшелер (қызметкерлер) арасындағы рәсімдер (іс-қимылдар) реттілігінің сипаттамасы</w:t>
      </w:r>
    </w:p>
    <w:p>
      <w:pPr>
        <w:spacing w:after="0"/>
        <w:ind w:left="0"/>
        <w:jc w:val="left"/>
      </w:pPr>
      <w:r>
        <w:br/>
      </w:r>
    </w:p>
    <w:p>
      <w:pPr>
        <w:spacing w:after="0"/>
        <w:ind w:left="0"/>
        <w:jc w:val="both"/>
      </w:pPr>
      <w:r>
        <w:drawing>
          <wp:inline distT="0" distB="0" distL="0" distR="0">
            <wp:extent cx="7810500" cy="760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7607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 объектілерін оқшауланған немесе</w:t>
            </w:r>
            <w:r>
              <w:br/>
            </w:r>
            <w:r>
              <w:rPr>
                <w:rFonts w:ascii="Times New Roman"/>
                <w:b w:val="false"/>
                <w:i w:val="false"/>
                <w:color w:val="000000"/>
                <w:sz w:val="20"/>
              </w:rPr>
              <w:t>бірлесіп пайдалануға конкурстық негізде беру"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"Су объектілерін оқшауланған немесе бірлесіп пайдалануға конкурстық негізде беру" мемлекеттік қызмет көрсету бизнес- процестерінің анықтамалығы</w:t>
      </w:r>
    </w:p>
    <w:p>
      <w:pPr>
        <w:spacing w:after="0"/>
        <w:ind w:left="0"/>
        <w:jc w:val="left"/>
      </w:pPr>
      <w:r>
        <w:br/>
      </w:r>
    </w:p>
    <w:p>
      <w:pPr>
        <w:spacing w:after="0"/>
        <w:ind w:left="0"/>
        <w:jc w:val="both"/>
      </w:pPr>
      <w:r>
        <w:drawing>
          <wp:inline distT="0" distB="0" distL="0" distR="0">
            <wp:extent cx="7810500" cy="401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01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белгілемелер: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31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231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