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679bb" w14:textId="ff679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дақылдарын қорғалған топырақта өңдеп өсіру шығындарының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2015 жылғы 02 қыркүйектегі № 144 қаулысы. Қызылорда облысының Әділет департаментінде 2015 жылғы 25 қыркүйекте № 5146 болып тіркелді. Күші жойылды - Қызылорда облысы әкімдігінің 2020 жылғы 6 ақпандағы № 163 қаулысымен</w:t>
      </w:r>
    </w:p>
    <w:p>
      <w:pPr>
        <w:spacing w:after="0"/>
        <w:ind w:left="0"/>
        <w:jc w:val="both"/>
      </w:pPr>
      <w:bookmarkStart w:name="z1"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134"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 xml:space="preserve"> 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Қоса беріліп отырған "Ауыл шаруашылығы дақылдарын қорғалған топырақта өңдеп өсіру шығындарының құнын субсидиялау"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С.С. Қожаниязовқа жүктелсін.</w:t>
      </w:r>
    </w:p>
    <w:bookmarkEnd w:id="3"/>
    <w:bookmarkStart w:name="z4"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"2" қыркүйектегі</w:t>
            </w:r>
            <w:r>
              <w:br/>
            </w:r>
            <w:r>
              <w:rPr>
                <w:rFonts w:ascii="Times New Roman"/>
                <w:b w:val="false"/>
                <w:i w:val="false"/>
                <w:color w:val="000000"/>
                <w:sz w:val="20"/>
              </w:rPr>
              <w:t>№ 144 қаулысымен бекітілген</w:t>
            </w:r>
          </w:p>
        </w:tc>
      </w:tr>
    </w:tbl>
    <w:bookmarkStart w:name="z15" w:id="5"/>
    <w:p>
      <w:pPr>
        <w:spacing w:after="0"/>
        <w:ind w:left="0"/>
        <w:jc w:val="left"/>
      </w:pPr>
      <w:r>
        <w:rPr>
          <w:rFonts w:ascii="Times New Roman"/>
          <w:b/>
          <w:i w:val="false"/>
          <w:color w:val="000000"/>
        </w:rPr>
        <w:t xml:space="preserve"> "Ауыл шаруашылығы дақылдарын қорғалған топырақта өңдеп өсіру шығындарының құнын субсидиялау"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Қызылорда облысы әкімдігінің 28.06.2016 </w:t>
      </w:r>
      <w:r>
        <w:rPr>
          <w:rFonts w:ascii="Times New Roman"/>
          <w:b w:val="false"/>
          <w:i w:val="false"/>
          <w:color w:val="ff0000"/>
          <w:sz w:val="28"/>
        </w:rPr>
        <w:t>№ 506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6" w:id="6"/>
    <w:p>
      <w:pPr>
        <w:spacing w:after="0"/>
        <w:ind w:left="0"/>
        <w:jc w:val="left"/>
      </w:pPr>
      <w:r>
        <w:rPr>
          <w:rFonts w:ascii="Times New Roman"/>
          <w:b/>
          <w:i w:val="false"/>
          <w:color w:val="000000"/>
        </w:rPr>
        <w:t xml:space="preserve"> 1. Жалпы ережелер</w:t>
      </w:r>
    </w:p>
    <w:bookmarkEnd w:id="6"/>
    <w:bookmarkStart w:name="z17" w:id="7"/>
    <w:p>
      <w:pPr>
        <w:spacing w:after="0"/>
        <w:ind w:left="0"/>
        <w:jc w:val="both"/>
      </w:pPr>
      <w:r>
        <w:rPr>
          <w:rFonts w:ascii="Times New Roman"/>
          <w:b w:val="false"/>
          <w:i w:val="false"/>
          <w:color w:val="000000"/>
          <w:sz w:val="28"/>
        </w:rPr>
        <w:t>
      1. Көрсетілетін қызметті берушінің атауы: аудандардың, облыстық маңызы бар қаланың ауыл шаруашылығы бөлімдері (бұдан әрі - көрсетілетін қызметті беруші) және "Қызылорда облысының ауыл шаруашылығы басқармасы" мемлекеттік мекемесі (бұдан әрі – басқарма).</w:t>
      </w:r>
    </w:p>
    <w:bookmarkEnd w:id="7"/>
    <w:bookmarkStart w:name="z18" w:id="8"/>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8"/>
    <w:bookmarkStart w:name="z19" w:id="9"/>
    <w:p>
      <w:pPr>
        <w:spacing w:after="0"/>
        <w:ind w:left="0"/>
        <w:jc w:val="both"/>
      </w:pPr>
      <w:r>
        <w:rPr>
          <w:rFonts w:ascii="Times New Roman"/>
          <w:b w:val="false"/>
          <w:i w:val="false"/>
          <w:color w:val="000000"/>
          <w:sz w:val="28"/>
        </w:rPr>
        <w:t>
      1) көрсетілетін қызметті берушінің кеңсесі;</w:t>
      </w:r>
    </w:p>
    <w:bookmarkEnd w:id="9"/>
    <w:bookmarkStart w:name="z20" w:id="1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0"/>
    <w:bookmarkStart w:name="z21" w:id="11"/>
    <w:p>
      <w:pPr>
        <w:spacing w:after="0"/>
        <w:ind w:left="0"/>
        <w:jc w:val="both"/>
      </w:pPr>
      <w:r>
        <w:rPr>
          <w:rFonts w:ascii="Times New Roman"/>
          <w:b w:val="false"/>
          <w:i w:val="false"/>
          <w:color w:val="000000"/>
          <w:sz w:val="28"/>
        </w:rPr>
        <w:t>
      2. Мемлекеттік көрсетілетін қызмет нысаны - қағаз түрінде.</w:t>
      </w:r>
    </w:p>
    <w:bookmarkEnd w:id="11"/>
    <w:bookmarkStart w:name="z22" w:id="12"/>
    <w:p>
      <w:pPr>
        <w:spacing w:after="0"/>
        <w:ind w:left="0"/>
        <w:jc w:val="both"/>
      </w:pPr>
      <w:r>
        <w:rPr>
          <w:rFonts w:ascii="Times New Roman"/>
          <w:b w:val="false"/>
          <w:i w:val="false"/>
          <w:color w:val="000000"/>
          <w:sz w:val="28"/>
        </w:rPr>
        <w:t>
      3. Мемлекеттік көрсетілетін қызмет нәтижесі – көрсетілетін қызметті алушылардың банктік шоттарына тиесілі субсидияларды одан әрі аудару үшін аумақтық қазынашылық бөлімшесіне төлем құжаттарын ұсыну (бұдан әрі – төлем құжаттары).</w:t>
      </w:r>
    </w:p>
    <w:bookmarkEnd w:id="12"/>
    <w:bookmarkStart w:name="z23" w:id="13"/>
    <w:p>
      <w:pPr>
        <w:spacing w:after="0"/>
        <w:ind w:left="0"/>
        <w:jc w:val="both"/>
      </w:pPr>
      <w:r>
        <w:rPr>
          <w:rFonts w:ascii="Times New Roman"/>
          <w:b w:val="false"/>
          <w:i w:val="false"/>
          <w:color w:val="000000"/>
          <w:sz w:val="28"/>
        </w:rPr>
        <w:t xml:space="preserve">
      Мемлекеттік корпорация арқылы жүгінген жағдайда көрсетілетін қызметті алушыға "Ауыл шаруашылығы дақылдарын қорғалған топырақта өңдеп өсіру шығындарының құнын субсидиялау" мемлекеттік көрсетілетін қызмет стандартын бекіту туралы" Қазақстан Республикасы Ауыл шаруашылығы министрінің міндетін атқарушының 2015 жылғы 8 мамырдағы №4-1/428 бұйрығымен (нормативтік құқықтық актілерді мемлекеттік тіркеу Тізілімінде 11432 нөмірімен тіркелген) бекітілген "Ауыл шаруашылығы дақылдарын қорғалған топырақта өңдеп өсіру шығындарының құнын субсидиялау" мемлекеттік көрсетілетін қызмет стандартының (бұдан әрі - стандарт)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қағаз тасығышта көрсетілетін қызметті берушінің уәкілетті адамының қолы қойылған, субсидия тағайындау/тағайындамау туралы шешіммен хабарлама (бұдан әрі – хабарлама) беріледі.</w:t>
      </w:r>
    </w:p>
    <w:bookmarkEnd w:id="13"/>
    <w:bookmarkStart w:name="z24" w:id="14"/>
    <w:p>
      <w:pPr>
        <w:spacing w:after="0"/>
        <w:ind w:left="0"/>
        <w:jc w:val="both"/>
      </w:pPr>
      <w:r>
        <w:rPr>
          <w:rFonts w:ascii="Times New Roman"/>
          <w:b w:val="false"/>
          <w:i w:val="false"/>
          <w:color w:val="000000"/>
          <w:sz w:val="28"/>
        </w:rPr>
        <w:t>
      4. Мемлекеттік көрсетілетін қызмет нәтижесін ұсыну нысаны - қағаз түрінде.</w:t>
      </w:r>
    </w:p>
    <w:bookmarkEnd w:id="14"/>
    <w:bookmarkStart w:name="z25"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5"/>
    <w:bookmarkStart w:name="z26" w:id="16"/>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немесе сенімхат бойынша оның өкілінің (бұдан әрі – оның өкілі) көрсетілетін қызметті берушіге немесе Мемлекеттік корпорацияға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өтінім ұсынуы.</w:t>
      </w:r>
    </w:p>
    <w:bookmarkEnd w:id="16"/>
    <w:bookmarkStart w:name="z27" w:id="17"/>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17"/>
    <w:bookmarkStart w:name="z28" w:id="18"/>
    <w:p>
      <w:pPr>
        <w:spacing w:after="0"/>
        <w:ind w:left="0"/>
        <w:jc w:val="both"/>
      </w:pPr>
      <w:r>
        <w:rPr>
          <w:rFonts w:ascii="Times New Roman"/>
          <w:b w:val="false"/>
          <w:i w:val="false"/>
          <w:color w:val="000000"/>
          <w:sz w:val="28"/>
        </w:rPr>
        <w:t xml:space="preserve">
      1) көрсетілетін қызметті алушы не оның өкілі көрсетілетін қызметті беруші белгілеген өтінімдерді қабылдаудың басталу және аяқталу мерзімінен кешіктірмей,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18"/>
    <w:bookmarkStart w:name="z29" w:id="19"/>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не оның өкіліне құжаттар топтамасының қабылданған күні және уақыты, құжаттарды қабылдаған жауапты адамның тегі және аты-жөні көрсетіле отырып, көрсетілетін қызметті берушінің кеңсесінде тіркелгені жөнінде белгі қойылған өтінім көшірмесін (бұдан әрі – өтінім көшірмесі) береді және құжаттарды көрсетілетін қызметті берушінің басшысына ұсынады (жиырма минуттан аспайды);</w:t>
      </w:r>
    </w:p>
    <w:bookmarkEnd w:id="19"/>
    <w:bookmarkStart w:name="z30" w:id="20"/>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орындаушысына жолдайды (отыз минуттан аспайды);</w:t>
      </w:r>
    </w:p>
    <w:bookmarkEnd w:id="20"/>
    <w:bookmarkStart w:name="z31" w:id="21"/>
    <w:p>
      <w:pPr>
        <w:spacing w:after="0"/>
        <w:ind w:left="0"/>
        <w:jc w:val="both"/>
      </w:pPr>
      <w:r>
        <w:rPr>
          <w:rFonts w:ascii="Times New Roman"/>
          <w:b w:val="false"/>
          <w:i w:val="false"/>
          <w:color w:val="000000"/>
          <w:sz w:val="28"/>
        </w:rPr>
        <w:t>
      4) көрсетілетін қызметті берушінің орындаушысы құжаттарды қарайды, көрсетілетін қызметті алушы не оның өкілі құжаттардың толық емес топтамасын ұсынған жағдайда құжаттарды пысықтауға қайтарады (бес жұмыс күні ішінде), көрсетілетін қызметті алушы не оның өкілі құжаттардың толық топтамасын ұсынған жағдайда құжаттарды субсидиялар алуға арналған ауыл шаруашылығы тауарын өндірушілердің (бұдан әрі – АШТӨ) тізімін айқындау үшін аудан (облыстық маңызы бар қала) әкімінің (бұдан әрі – әкім) шешімімен құрылатын ведомствоаралық комиссияның (бұдан әрі – ВАК) қарауына ұсынады (үш жұмыс күні ішінде);</w:t>
      </w:r>
    </w:p>
    <w:bookmarkEnd w:id="21"/>
    <w:bookmarkStart w:name="z32" w:id="22"/>
    <w:p>
      <w:pPr>
        <w:spacing w:after="0"/>
        <w:ind w:left="0"/>
        <w:jc w:val="both"/>
      </w:pPr>
      <w:r>
        <w:rPr>
          <w:rFonts w:ascii="Times New Roman"/>
          <w:b w:val="false"/>
          <w:i w:val="false"/>
          <w:color w:val="000000"/>
          <w:sz w:val="28"/>
        </w:rPr>
        <w:t>
      5) ВАК ұсынылған құжаттарды қарайды, субсидиялау бағыттары бойынша субсидиялар алуға үміткер АШТӨ тізімін жасайды, ауданға (облыстық маңызы бар қалаға) жеткізілген басым ауыл шаруашылығы дақылдары бойынша субсидиялау көлемін бөледі (үш жұмыс күні ішінде);</w:t>
      </w:r>
    </w:p>
    <w:bookmarkEnd w:id="22"/>
    <w:bookmarkStart w:name="z33" w:id="23"/>
    <w:p>
      <w:pPr>
        <w:spacing w:after="0"/>
        <w:ind w:left="0"/>
        <w:jc w:val="both"/>
      </w:pPr>
      <w:r>
        <w:rPr>
          <w:rFonts w:ascii="Times New Roman"/>
          <w:b w:val="false"/>
          <w:i w:val="false"/>
          <w:color w:val="000000"/>
          <w:sz w:val="28"/>
        </w:rPr>
        <w:t>
      6) көрсетілетін қызметті алушы не оның өкілі көрсетілетін қызметті берушіге дақылдардың түрлері бойынша нақты себу алаңдары мен мерзімдерін көрсете отырып, егіс науқанының аяқталғаны туралы жазбаша түрде ақпарат ұсынады (егін егу науқаны аяқталғаннан кейін);</w:t>
      </w:r>
    </w:p>
    <w:bookmarkEnd w:id="23"/>
    <w:bookmarkStart w:name="z34" w:id="24"/>
    <w:p>
      <w:pPr>
        <w:spacing w:after="0"/>
        <w:ind w:left="0"/>
        <w:jc w:val="both"/>
      </w:pPr>
      <w:r>
        <w:rPr>
          <w:rFonts w:ascii="Times New Roman"/>
          <w:b w:val="false"/>
          <w:i w:val="false"/>
          <w:color w:val="000000"/>
          <w:sz w:val="28"/>
        </w:rPr>
        <w:t xml:space="preserve">
      7) көрсетілетін қызметті беруші егістің белгіленген оңтайлы мерзімі аяқталған соң өскіндердің болуын, сондай-ақ ауыспалы егісте танаптардың орналасу картасында (сызбасында) көрсетілген ауыспалы егістердің сақталуын шолып тексеру мақсатында ВАК мүшелерінің АШТӨ шаруашылықтарына шығуын ұйымдастырады </w:t>
      </w:r>
    </w:p>
    <w:bookmarkEnd w:id="24"/>
    <w:bookmarkStart w:name="z35" w:id="25"/>
    <w:p>
      <w:pPr>
        <w:spacing w:after="0"/>
        <w:ind w:left="0"/>
        <w:jc w:val="both"/>
      </w:pPr>
      <w:r>
        <w:rPr>
          <w:rFonts w:ascii="Times New Roman"/>
          <w:b w:val="false"/>
          <w:i w:val="false"/>
          <w:color w:val="000000"/>
          <w:sz w:val="28"/>
        </w:rPr>
        <w:t>
      (он жұмыс күні ішінде);</w:t>
      </w:r>
    </w:p>
    <w:bookmarkEnd w:id="25"/>
    <w:bookmarkStart w:name="z36" w:id="26"/>
    <w:p>
      <w:pPr>
        <w:spacing w:after="0"/>
        <w:ind w:left="0"/>
        <w:jc w:val="both"/>
      </w:pPr>
      <w:r>
        <w:rPr>
          <w:rFonts w:ascii="Times New Roman"/>
          <w:b w:val="false"/>
          <w:i w:val="false"/>
          <w:color w:val="000000"/>
          <w:sz w:val="28"/>
        </w:rPr>
        <w:t>
      8) тексеру қорытындылары бойынша ВАК өткен жылғы күздік дақылдарды (қыстап шыққаннан кейін) және көп жылдық шөптерді қоса алғанда АШТӨ егістіктері мен екпелерін қабылдау актісін (бұдан әрі – акт) жасайды және актіні бекіту үшін әкімге жолдайды (үш жұмыс күні ішінде);</w:t>
      </w:r>
    </w:p>
    <w:bookmarkEnd w:id="26"/>
    <w:bookmarkStart w:name="z37" w:id="27"/>
    <w:p>
      <w:pPr>
        <w:spacing w:after="0"/>
        <w:ind w:left="0"/>
        <w:jc w:val="both"/>
      </w:pPr>
      <w:r>
        <w:rPr>
          <w:rFonts w:ascii="Times New Roman"/>
          <w:b w:val="false"/>
          <w:i w:val="false"/>
          <w:color w:val="000000"/>
          <w:sz w:val="28"/>
        </w:rPr>
        <w:t>
      9) әкім актіні бекітеді және ВАК-ға жолдайды (үш жұмыс күні ішінде);</w:t>
      </w:r>
    </w:p>
    <w:bookmarkEnd w:id="27"/>
    <w:bookmarkStart w:name="z38" w:id="28"/>
    <w:p>
      <w:pPr>
        <w:spacing w:after="0"/>
        <w:ind w:left="0"/>
        <w:jc w:val="both"/>
      </w:pPr>
      <w:r>
        <w:rPr>
          <w:rFonts w:ascii="Times New Roman"/>
          <w:b w:val="false"/>
          <w:i w:val="false"/>
          <w:color w:val="000000"/>
          <w:sz w:val="28"/>
        </w:rPr>
        <w:t>
      10) ВАК акті және көрсетілетін қызметті алушымен не оның өкілімен көрсетілетін қызметті берушіге ұсынылған құжаттар негізінде егісті соңғы қабылдау жүргізілгеннен кейін тізім жасайды және бекітуге әкімге жолдайды (бес жұмыс күні ішінде);</w:t>
      </w:r>
    </w:p>
    <w:bookmarkEnd w:id="28"/>
    <w:bookmarkStart w:name="z39" w:id="29"/>
    <w:p>
      <w:pPr>
        <w:spacing w:after="0"/>
        <w:ind w:left="0"/>
        <w:jc w:val="both"/>
      </w:pPr>
      <w:r>
        <w:rPr>
          <w:rFonts w:ascii="Times New Roman"/>
          <w:b w:val="false"/>
          <w:i w:val="false"/>
          <w:color w:val="000000"/>
          <w:sz w:val="28"/>
        </w:rPr>
        <w:t>
      11) әкім тізімді бекітеді және көрсетілетін қызметті берушіге жолдайды (екі жұмыс күні ішінде);</w:t>
      </w:r>
    </w:p>
    <w:bookmarkEnd w:id="29"/>
    <w:bookmarkStart w:name="z40" w:id="30"/>
    <w:p>
      <w:pPr>
        <w:spacing w:after="0"/>
        <w:ind w:left="0"/>
        <w:jc w:val="both"/>
      </w:pPr>
      <w:r>
        <w:rPr>
          <w:rFonts w:ascii="Times New Roman"/>
          <w:b w:val="false"/>
          <w:i w:val="false"/>
          <w:color w:val="000000"/>
          <w:sz w:val="28"/>
        </w:rPr>
        <w:t>
      12) тізімге енгізуден бас тартылған жағдайда, көрсетілетін қызметті беруші көрсетілетін қызметті алушыға не оның өкіліне бас тарту себептерін көрсете отырып, тиісті анықтама береді (бұдан әрі – бас тарту себептері көрсетілген анықтама) (екі жұмыс күні ішінде) және тізімді, акті мен қазынашылық органдарына ұсыну үшін нөмірі көрсетілген банктік шоттың бары туралы екінші деңгейдегі банк, ұлттық пошта операторы анықтамасын (бұдан әрі – анықтама) басқармаға жолдайды (үш жұмыс күні ішінде);</w:t>
      </w:r>
    </w:p>
    <w:bookmarkEnd w:id="30"/>
    <w:bookmarkStart w:name="z41" w:id="31"/>
    <w:p>
      <w:pPr>
        <w:spacing w:after="0"/>
        <w:ind w:left="0"/>
        <w:jc w:val="both"/>
      </w:pPr>
      <w:r>
        <w:rPr>
          <w:rFonts w:ascii="Times New Roman"/>
          <w:b w:val="false"/>
          <w:i w:val="false"/>
          <w:color w:val="000000"/>
          <w:sz w:val="28"/>
        </w:rPr>
        <w:t>
      13) басқарма ұсынылған құжаттарды тексереді, АШТӨ бюджеттік субсидиялар төлеуге арналған ведомость (бұдан әрі – ведомость) пен төлем шоттарын қалыптастырады және төлем құжаттарын қазынашылықтың аумақтық бөлімшесіне ұсынады (бес жұмыс күні ішінде).</w:t>
      </w:r>
    </w:p>
    <w:bookmarkEnd w:id="31"/>
    <w:bookmarkStart w:name="z42" w:id="32"/>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32"/>
    <w:bookmarkStart w:name="z43" w:id="3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33"/>
    <w:bookmarkStart w:name="z136" w:id="34"/>
    <w:p>
      <w:pPr>
        <w:spacing w:after="0"/>
        <w:ind w:left="0"/>
        <w:jc w:val="both"/>
      </w:pPr>
      <w:r>
        <w:rPr>
          <w:rFonts w:ascii="Times New Roman"/>
          <w:b w:val="false"/>
          <w:i w:val="false"/>
          <w:color w:val="000000"/>
          <w:sz w:val="28"/>
        </w:rPr>
        <w:t xml:space="preserve">
      7. Мемлекеттік қызметті көрсету процесіне қатысатын көрсетілетін қызметті берушінің құрылымдық бөлімшелері (қызметкерлері) мен өзге ұйымдардың тізбесі: </w:t>
      </w:r>
    </w:p>
    <w:bookmarkEnd w:id="34"/>
    <w:bookmarkStart w:name="z137" w:id="35"/>
    <w:p>
      <w:pPr>
        <w:spacing w:after="0"/>
        <w:ind w:left="0"/>
        <w:jc w:val="both"/>
      </w:pPr>
      <w:r>
        <w:rPr>
          <w:rFonts w:ascii="Times New Roman"/>
          <w:b w:val="false"/>
          <w:i w:val="false"/>
          <w:color w:val="000000"/>
          <w:sz w:val="28"/>
        </w:rPr>
        <w:t>
      1) көрсетілетін қызметті берушінің кеңсе қызметкері;</w:t>
      </w:r>
    </w:p>
    <w:bookmarkEnd w:id="35"/>
    <w:bookmarkStart w:name="z138" w:id="36"/>
    <w:p>
      <w:pPr>
        <w:spacing w:after="0"/>
        <w:ind w:left="0"/>
        <w:jc w:val="both"/>
      </w:pPr>
      <w:r>
        <w:rPr>
          <w:rFonts w:ascii="Times New Roman"/>
          <w:b w:val="false"/>
          <w:i w:val="false"/>
          <w:color w:val="000000"/>
          <w:sz w:val="28"/>
        </w:rPr>
        <w:t>
      2) көрсетілетін қызметті берушінің басшысы;</w:t>
      </w:r>
    </w:p>
    <w:bookmarkEnd w:id="36"/>
    <w:bookmarkStart w:name="z139" w:id="37"/>
    <w:p>
      <w:pPr>
        <w:spacing w:after="0"/>
        <w:ind w:left="0"/>
        <w:jc w:val="both"/>
      </w:pPr>
      <w:r>
        <w:rPr>
          <w:rFonts w:ascii="Times New Roman"/>
          <w:b w:val="false"/>
          <w:i w:val="false"/>
          <w:color w:val="000000"/>
          <w:sz w:val="28"/>
        </w:rPr>
        <w:t>
      3) көрсетілетін қызметті берушінің орындаушысы;</w:t>
      </w:r>
    </w:p>
    <w:bookmarkEnd w:id="37"/>
    <w:bookmarkStart w:name="z48" w:id="38"/>
    <w:p>
      <w:pPr>
        <w:spacing w:after="0"/>
        <w:ind w:left="0"/>
        <w:jc w:val="both"/>
      </w:pPr>
      <w:r>
        <w:rPr>
          <w:rFonts w:ascii="Times New Roman"/>
          <w:b w:val="false"/>
          <w:i w:val="false"/>
          <w:color w:val="000000"/>
          <w:sz w:val="28"/>
        </w:rPr>
        <w:t>
      4) әкім;</w:t>
      </w:r>
    </w:p>
    <w:bookmarkEnd w:id="38"/>
    <w:bookmarkStart w:name="z49" w:id="39"/>
    <w:p>
      <w:pPr>
        <w:spacing w:after="0"/>
        <w:ind w:left="0"/>
        <w:jc w:val="both"/>
      </w:pPr>
      <w:r>
        <w:rPr>
          <w:rFonts w:ascii="Times New Roman"/>
          <w:b w:val="false"/>
          <w:i w:val="false"/>
          <w:color w:val="000000"/>
          <w:sz w:val="28"/>
        </w:rPr>
        <w:t>
      5) ВАК;</w:t>
      </w:r>
    </w:p>
    <w:bookmarkEnd w:id="39"/>
    <w:bookmarkStart w:name="z50" w:id="40"/>
    <w:p>
      <w:pPr>
        <w:spacing w:after="0"/>
        <w:ind w:left="0"/>
        <w:jc w:val="both"/>
      </w:pPr>
      <w:r>
        <w:rPr>
          <w:rFonts w:ascii="Times New Roman"/>
          <w:b w:val="false"/>
          <w:i w:val="false"/>
          <w:color w:val="000000"/>
          <w:sz w:val="28"/>
        </w:rPr>
        <w:t>
      6) басқарма;</w:t>
      </w:r>
    </w:p>
    <w:bookmarkEnd w:id="40"/>
    <w:bookmarkStart w:name="z51" w:id="41"/>
    <w:p>
      <w:pPr>
        <w:spacing w:after="0"/>
        <w:ind w:left="0"/>
        <w:jc w:val="both"/>
      </w:pPr>
      <w:r>
        <w:rPr>
          <w:rFonts w:ascii="Times New Roman"/>
          <w:b w:val="false"/>
          <w:i w:val="false"/>
          <w:color w:val="000000"/>
          <w:sz w:val="28"/>
        </w:rPr>
        <w:t>
      7) Мемлекеттік корпорация қызметкері;</w:t>
      </w:r>
    </w:p>
    <w:bookmarkEnd w:id="41"/>
    <w:bookmarkStart w:name="z52" w:id="42"/>
    <w:p>
      <w:pPr>
        <w:spacing w:after="0"/>
        <w:ind w:left="0"/>
        <w:jc w:val="both"/>
      </w:pPr>
      <w:r>
        <w:rPr>
          <w:rFonts w:ascii="Times New Roman"/>
          <w:b w:val="false"/>
          <w:i w:val="false"/>
          <w:color w:val="000000"/>
          <w:sz w:val="28"/>
        </w:rPr>
        <w:t>
      8) Мемлекеттік корпорацияның жинақтау бөлімінің қызметкері.</w:t>
      </w:r>
    </w:p>
    <w:bookmarkEnd w:id="42"/>
    <w:bookmarkStart w:name="z53" w:id="43"/>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43"/>
    <w:bookmarkStart w:name="z54" w:id="44"/>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іс-қимылы реттілігінің сипаттамасы, сондай-ақ өзге көрсетілетін қызметті берушілер және (немесе) Мемлекеттік корпорациямен өзара іс-қимыл тәртібінің толық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44"/>
    <w:bookmarkStart w:name="z55" w:id="45"/>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45"/>
    <w:bookmarkStart w:name="z56" w:id="46"/>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тәртібінің сипаттамасы</w:t>
      </w:r>
    </w:p>
    <w:bookmarkEnd w:id="46"/>
    <w:bookmarkStart w:name="z57" w:id="47"/>
    <w:p>
      <w:pPr>
        <w:spacing w:after="0"/>
        <w:ind w:left="0"/>
        <w:jc w:val="both"/>
      </w:pPr>
      <w:r>
        <w:rPr>
          <w:rFonts w:ascii="Times New Roman"/>
          <w:b w:val="false"/>
          <w:i w:val="false"/>
          <w:color w:val="000000"/>
          <w:sz w:val="28"/>
        </w:rPr>
        <w:t xml:space="preserve">
      10. Мемлекеттік корпорацияға және (немесе) өзге де көрсетілетін қызметті берушілерге жүгіну тәртібінің сипаттамасы, көрсетілетін қызметті алушының сұранысын өңдеу ұзақтығы, сондай-ақ, мемлекеттік қызмет көрсетудің нәтижесін Мемлекеттік корпорация арқылы алу процесінің сипаттамасы, оның ұзақтығы: </w:t>
      </w:r>
    </w:p>
    <w:bookmarkEnd w:id="47"/>
    <w:bookmarkStart w:name="z58" w:id="48"/>
    <w:p>
      <w:pPr>
        <w:spacing w:after="0"/>
        <w:ind w:left="0"/>
        <w:jc w:val="both"/>
      </w:pPr>
      <w:r>
        <w:rPr>
          <w:rFonts w:ascii="Times New Roman"/>
          <w:b w:val="false"/>
          <w:i w:val="false"/>
          <w:color w:val="000000"/>
          <w:sz w:val="28"/>
        </w:rPr>
        <w:t xml:space="preserve">
      1) көрсетілетін қызметті алушы не оның өкілі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келесі құжаттарды ұсынады:</w:t>
      </w:r>
    </w:p>
    <w:bookmarkEnd w:id="48"/>
    <w:bookmarkStart w:name="z59" w:id="49"/>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субсидиялар алуға өтінім;</w:t>
      </w:r>
    </w:p>
    <w:bookmarkEnd w:id="49"/>
    <w:bookmarkStart w:name="z60" w:id="50"/>
    <w:p>
      <w:pPr>
        <w:spacing w:after="0"/>
        <w:ind w:left="0"/>
        <w:jc w:val="both"/>
      </w:pPr>
      <w:r>
        <w:rPr>
          <w:rFonts w:ascii="Times New Roman"/>
          <w:b w:val="false"/>
          <w:i w:val="false"/>
          <w:color w:val="000000"/>
          <w:sz w:val="28"/>
        </w:rPr>
        <w:t xml:space="preserve">
      нөмірін көрсете отырып, банктік шоттың бары туралы екінші деңгейдегі банктің не Ұлттық почта операторының анықтамасының көшірмесі; </w:t>
      </w:r>
    </w:p>
    <w:bookmarkEnd w:id="50"/>
    <w:bookmarkStart w:name="z61" w:id="51"/>
    <w:p>
      <w:pPr>
        <w:spacing w:after="0"/>
        <w:ind w:left="0"/>
        <w:jc w:val="both"/>
      </w:pPr>
      <w:r>
        <w:rPr>
          <w:rFonts w:ascii="Times New Roman"/>
          <w:b w:val="false"/>
          <w:i w:val="false"/>
          <w:color w:val="000000"/>
          <w:sz w:val="28"/>
        </w:rPr>
        <w:t xml:space="preserve">
      2) Мемлекеттік корпорация қызметкері құжаттарды тіркейді және көрсетілетін қызметті алушыға не оның өкіліне тиісті құжаттардың қабылданғаны туралы қолхат береді,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құжаттарды қабылдаудан бас тартады және құжаттарды қабылдаудан бас тарту туралы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қолхат береді (жиырма минуттан аспайды);</w:t>
      </w:r>
    </w:p>
    <w:bookmarkEnd w:id="51"/>
    <w:bookmarkStart w:name="z62" w:id="52"/>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құжаттарды қабылдау күні мемлекеттік қызмет көрсету мерзіміне кірмейді);</w:t>
      </w:r>
    </w:p>
    <w:bookmarkEnd w:id="52"/>
    <w:bookmarkStart w:name="z63" w:id="53"/>
    <w:p>
      <w:pPr>
        <w:spacing w:after="0"/>
        <w:ind w:left="0"/>
        <w:jc w:val="both"/>
      </w:pPr>
      <w:r>
        <w:rPr>
          <w:rFonts w:ascii="Times New Roman"/>
          <w:b w:val="false"/>
          <w:i w:val="false"/>
          <w:color w:val="000000"/>
          <w:sz w:val="28"/>
        </w:rPr>
        <w:t>
      4) көрсетілетін қызметті берушінің кеңсе қызметкері құжаттарды тіркейді және көрсетілетін қызметті берушінің басшысына ұсынады (он бес минуттан аспайды);</w:t>
      </w:r>
    </w:p>
    <w:bookmarkEnd w:id="53"/>
    <w:bookmarkStart w:name="z64" w:id="54"/>
    <w:p>
      <w:pPr>
        <w:spacing w:after="0"/>
        <w:ind w:left="0"/>
        <w:jc w:val="both"/>
      </w:pPr>
      <w:r>
        <w:rPr>
          <w:rFonts w:ascii="Times New Roman"/>
          <w:b w:val="false"/>
          <w:i w:val="false"/>
          <w:color w:val="000000"/>
          <w:sz w:val="28"/>
        </w:rPr>
        <w:t>
      5) көрсетілетін қызметті берушінің басшысы құжаттарды қарайды және көрсетілетін қызметті берушінің орындаушысына жолдайды (отыз минуттан аспайды);</w:t>
      </w:r>
    </w:p>
    <w:bookmarkEnd w:id="54"/>
    <w:bookmarkStart w:name="z65" w:id="55"/>
    <w:p>
      <w:pPr>
        <w:spacing w:after="0"/>
        <w:ind w:left="0"/>
        <w:jc w:val="both"/>
      </w:pPr>
      <w:r>
        <w:rPr>
          <w:rFonts w:ascii="Times New Roman"/>
          <w:b w:val="false"/>
          <w:i w:val="false"/>
          <w:color w:val="000000"/>
          <w:sz w:val="28"/>
        </w:rPr>
        <w:t>
      6) көрсетілетін қызметті берушінің орындаушысы құжаттарды қарайды, көрсетілетін қызметті алушы не оның өкілі құжаттардың толық емес топтамасын ұсынған жағдайда құжаттарды Мемлекеттік корпорация арқылы пысықтауға қайтарады (бес жұмыс күні ішінде), көрсетілетін қызметті алушы не оның өкілі құжаттардың толық топтамасын ұсынған жағдайда құжаттарды ВАК-тың қарауына ұсынады (үш жұмыс күні ішінде);</w:t>
      </w:r>
    </w:p>
    <w:bookmarkEnd w:id="55"/>
    <w:bookmarkStart w:name="z66" w:id="56"/>
    <w:p>
      <w:pPr>
        <w:spacing w:after="0"/>
        <w:ind w:left="0"/>
        <w:jc w:val="both"/>
      </w:pPr>
      <w:r>
        <w:rPr>
          <w:rFonts w:ascii="Times New Roman"/>
          <w:b w:val="false"/>
          <w:i w:val="false"/>
          <w:color w:val="000000"/>
          <w:sz w:val="28"/>
        </w:rPr>
        <w:t>
      7) ВАК ұсынылған құжаттарды қарайды, тізімді жасайды және ауданға (облыстық маңызы бар қалаға) жеткізілген басым ауыл шаруашылығы дақылдары бойынша субсидиялау көлемін бөледі (үш жұмыс күні ішінде);</w:t>
      </w:r>
    </w:p>
    <w:bookmarkEnd w:id="56"/>
    <w:bookmarkStart w:name="z67" w:id="57"/>
    <w:p>
      <w:pPr>
        <w:spacing w:after="0"/>
        <w:ind w:left="0"/>
        <w:jc w:val="both"/>
      </w:pPr>
      <w:r>
        <w:rPr>
          <w:rFonts w:ascii="Times New Roman"/>
          <w:b w:val="false"/>
          <w:i w:val="false"/>
          <w:color w:val="000000"/>
          <w:sz w:val="28"/>
        </w:rPr>
        <w:t>
      8) көрсетілетін қызметті алушы не оның өкілі көрсетілетін қызметті берушіге дақылдардың түрлері бойынша нақты себу алаңдары мен мерзімдерін көрсете отырып, егіс науқанының аяқталғаны туралы жазбаша түрде ақпарат ұсынады (егін егу науқаны аяқталғаннан кейін);</w:t>
      </w:r>
    </w:p>
    <w:bookmarkEnd w:id="57"/>
    <w:bookmarkStart w:name="z68" w:id="58"/>
    <w:p>
      <w:pPr>
        <w:spacing w:after="0"/>
        <w:ind w:left="0"/>
        <w:jc w:val="both"/>
      </w:pPr>
      <w:r>
        <w:rPr>
          <w:rFonts w:ascii="Times New Roman"/>
          <w:b w:val="false"/>
          <w:i w:val="false"/>
          <w:color w:val="000000"/>
          <w:sz w:val="28"/>
        </w:rPr>
        <w:t xml:space="preserve">
      9) көрсетілетін қызметті беруші егістің белгіленген оңтайлы мерзімі аяқталған соң өскіндердің болуын, сондай-ақ ауыспалы егісте танаптардың орналасу картасында (сызбасында) көрсетілген ауыспалы егістердің сақталуын шолып тексеру мақсатында ВАК мүшелерінің АШТӨ шаруашылықтарына шығуын ұйымдастырады </w:t>
      </w:r>
    </w:p>
    <w:bookmarkEnd w:id="58"/>
    <w:bookmarkStart w:name="z69" w:id="59"/>
    <w:p>
      <w:pPr>
        <w:spacing w:after="0"/>
        <w:ind w:left="0"/>
        <w:jc w:val="both"/>
      </w:pPr>
      <w:r>
        <w:rPr>
          <w:rFonts w:ascii="Times New Roman"/>
          <w:b w:val="false"/>
          <w:i w:val="false"/>
          <w:color w:val="000000"/>
          <w:sz w:val="28"/>
        </w:rPr>
        <w:t>
      (он жұмыс күні ішінде);</w:t>
      </w:r>
    </w:p>
    <w:bookmarkEnd w:id="59"/>
    <w:bookmarkStart w:name="z70" w:id="60"/>
    <w:p>
      <w:pPr>
        <w:spacing w:after="0"/>
        <w:ind w:left="0"/>
        <w:jc w:val="both"/>
      </w:pPr>
      <w:r>
        <w:rPr>
          <w:rFonts w:ascii="Times New Roman"/>
          <w:b w:val="false"/>
          <w:i w:val="false"/>
          <w:color w:val="000000"/>
          <w:sz w:val="28"/>
        </w:rPr>
        <w:t>
      10) тексеру қорытындылары бойынша ВАК актіні жасайды және бекіту үшін әкімге жолдайды (үш жұмыс күні ішінде);</w:t>
      </w:r>
    </w:p>
    <w:bookmarkEnd w:id="60"/>
    <w:bookmarkStart w:name="z71" w:id="61"/>
    <w:p>
      <w:pPr>
        <w:spacing w:after="0"/>
        <w:ind w:left="0"/>
        <w:jc w:val="both"/>
      </w:pPr>
      <w:r>
        <w:rPr>
          <w:rFonts w:ascii="Times New Roman"/>
          <w:b w:val="false"/>
          <w:i w:val="false"/>
          <w:color w:val="000000"/>
          <w:sz w:val="28"/>
        </w:rPr>
        <w:t>
      11) әкім актіні бекітеді және ВАК-ға жолдайды (үш жұмыс күні ішінде);</w:t>
      </w:r>
    </w:p>
    <w:bookmarkEnd w:id="61"/>
    <w:bookmarkStart w:name="z72" w:id="62"/>
    <w:p>
      <w:pPr>
        <w:spacing w:after="0"/>
        <w:ind w:left="0"/>
        <w:jc w:val="both"/>
      </w:pPr>
      <w:r>
        <w:rPr>
          <w:rFonts w:ascii="Times New Roman"/>
          <w:b w:val="false"/>
          <w:i w:val="false"/>
          <w:color w:val="000000"/>
          <w:sz w:val="28"/>
        </w:rPr>
        <w:t>
      12) ВАК акті және көрсетілетін қызметті алушымен не оның өкілімен көрсетілетін қызметті берушіге ұсынылған құжаттар негізінде, егісті соңғы қабылдау жүргізілгеннен кейін, тізім жасайды және бекітуге әкімге жолдайды (бес жұмыс күні ішінде);</w:t>
      </w:r>
    </w:p>
    <w:bookmarkEnd w:id="62"/>
    <w:bookmarkStart w:name="z73" w:id="63"/>
    <w:p>
      <w:pPr>
        <w:spacing w:after="0"/>
        <w:ind w:left="0"/>
        <w:jc w:val="both"/>
      </w:pPr>
      <w:r>
        <w:rPr>
          <w:rFonts w:ascii="Times New Roman"/>
          <w:b w:val="false"/>
          <w:i w:val="false"/>
          <w:color w:val="000000"/>
          <w:sz w:val="28"/>
        </w:rPr>
        <w:t>
      13) әкім тізімді бекітеді және көрсетілетін қызметті берушіге жолдайды (екі жұмыс күні ішінде);</w:t>
      </w:r>
    </w:p>
    <w:bookmarkEnd w:id="63"/>
    <w:bookmarkStart w:name="z74" w:id="64"/>
    <w:p>
      <w:pPr>
        <w:spacing w:after="0"/>
        <w:ind w:left="0"/>
        <w:jc w:val="both"/>
      </w:pPr>
      <w:r>
        <w:rPr>
          <w:rFonts w:ascii="Times New Roman"/>
          <w:b w:val="false"/>
          <w:i w:val="false"/>
          <w:color w:val="000000"/>
          <w:sz w:val="28"/>
        </w:rPr>
        <w:t>
      14) көрсетілетін қызметті беруші басқармаға тізім, акті мен анықтаманы, Мемлекеттік корпорацияға хабарламаны жолдайды (үш жұмыс күні ішінде);</w:t>
      </w:r>
    </w:p>
    <w:bookmarkEnd w:id="64"/>
    <w:bookmarkStart w:name="z75" w:id="65"/>
    <w:p>
      <w:pPr>
        <w:spacing w:after="0"/>
        <w:ind w:left="0"/>
        <w:jc w:val="both"/>
      </w:pPr>
      <w:r>
        <w:rPr>
          <w:rFonts w:ascii="Times New Roman"/>
          <w:b w:val="false"/>
          <w:i w:val="false"/>
          <w:color w:val="000000"/>
          <w:sz w:val="28"/>
        </w:rPr>
        <w:t>
      15) басқарма ұсынылған құжаттарды тексереді, ведомость пен төлем шоттарын қалыптастырады және төлем құжаттарын қазынашылықтың аумақтық бөлімшесіне ұсынады (бес жұмыс күні ішінде);</w:t>
      </w:r>
    </w:p>
    <w:bookmarkEnd w:id="65"/>
    <w:bookmarkStart w:name="z76" w:id="66"/>
    <w:p>
      <w:pPr>
        <w:spacing w:after="0"/>
        <w:ind w:left="0"/>
        <w:jc w:val="both"/>
      </w:pPr>
      <w:r>
        <w:rPr>
          <w:rFonts w:ascii="Times New Roman"/>
          <w:b w:val="false"/>
          <w:i w:val="false"/>
          <w:color w:val="000000"/>
          <w:sz w:val="28"/>
        </w:rPr>
        <w:t xml:space="preserve">
      16) Мемлекеттік корпорация қызметкері хабарламаны тіркейді және көрсетілетін қызметті алушыға не оның өкіліне береді (жиырма минуттан аспайды).      </w:t>
      </w:r>
    </w:p>
    <w:bookmarkEnd w:id="66"/>
    <w:bookmarkStart w:name="z77" w:id="67"/>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дақылдарын қорғалған топырақта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өңдеп өсіру шығындарының құнын субсидиялау"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2" w:id="68"/>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2767"/>
        <w:gridCol w:w="1479"/>
        <w:gridCol w:w="774"/>
        <w:gridCol w:w="1949"/>
        <w:gridCol w:w="657"/>
        <w:gridCol w:w="2772"/>
        <w:gridCol w:w="1480"/>
      </w:tblGrid>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9"/>
          <w:p>
            <w:pPr>
              <w:spacing w:after="20"/>
              <w:ind w:left="20"/>
              <w:jc w:val="both"/>
            </w:pPr>
            <w:r>
              <w:rPr>
                <w:rFonts w:ascii="Times New Roman"/>
                <w:b w:val="false"/>
                <w:i w:val="false"/>
                <w:color w:val="000000"/>
                <w:sz w:val="20"/>
              </w:rPr>
              <w:t>
1</w:t>
            </w:r>
          </w:p>
          <w:bookmarkEnd w:id="69"/>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нөмірі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орындаушысы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МВК</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w:t>
            </w:r>
            <w:r>
              <w:br/>
            </w:r>
            <w:r>
              <w:rPr>
                <w:rFonts w:ascii="Times New Roman"/>
                <w:b w:val="false"/>
                <w:i w:val="false"/>
                <w:color w:val="000000"/>
                <w:sz w:val="20"/>
              </w:rPr>
              <w:t>
алушы</w:t>
            </w:r>
            <w:r>
              <w:br/>
            </w:r>
            <w:r>
              <w:rPr>
                <w:rFonts w:ascii="Times New Roman"/>
                <w:b w:val="false"/>
                <w:i w:val="false"/>
                <w:color w:val="000000"/>
                <w:sz w:val="20"/>
              </w:rPr>
              <w:t>
 не оның өкілі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Қөрсетілетін қызметті беруші</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0"/>
          <w:p>
            <w:pPr>
              <w:spacing w:after="20"/>
              <w:ind w:left="20"/>
              <w:jc w:val="both"/>
            </w:pPr>
            <w:r>
              <w:rPr>
                <w:rFonts w:ascii="Times New Roman"/>
                <w:b w:val="false"/>
                <w:i w:val="false"/>
                <w:color w:val="000000"/>
                <w:sz w:val="20"/>
              </w:rPr>
              <w:t>
3</w:t>
            </w:r>
          </w:p>
          <w:bookmarkEnd w:id="70"/>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және көрсетілетін қызметті алушыға не оның өкіліне өтінім көшірмесін береді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қарайды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қарайды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қарайды</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дақылдардың түрлері бойынша нақты алаңдары мен себу мерзімдерін көрсете отырып, егін егу науқанының аяқталғаны туралы жазбаша түрде ақпарат ұсынады</w:t>
            </w:r>
            <w:r>
              <w:br/>
            </w:r>
            <w:r>
              <w:rPr>
                <w:rFonts w:ascii="Times New Roman"/>
                <w:b w:val="false"/>
                <w:i w:val="false"/>
                <w:color w:val="000000"/>
                <w:sz w:val="20"/>
              </w:rPr>
              <w:t>
 </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егістің белгіленген оңтайлы мерзімі аяқталған соң ВАК мүшелерінің АШТӨ шаруашылықтарына шығуын ұйымдастырады</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1"/>
          <w:p>
            <w:pPr>
              <w:spacing w:after="20"/>
              <w:ind w:left="20"/>
              <w:jc w:val="both"/>
            </w:pPr>
            <w:r>
              <w:rPr>
                <w:rFonts w:ascii="Times New Roman"/>
                <w:b w:val="false"/>
                <w:i w:val="false"/>
                <w:color w:val="000000"/>
                <w:sz w:val="20"/>
              </w:rPr>
              <w:t>
4</w:t>
            </w:r>
          </w:p>
          <w:bookmarkEnd w:id="71"/>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көрсетілетін қызметті берушінің орындаушысына жолдайды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r>
              <w:br/>
            </w:r>
            <w:r>
              <w:rPr>
                <w:rFonts w:ascii="Times New Roman"/>
                <w:b w:val="false"/>
                <w:i w:val="false"/>
                <w:color w:val="000000"/>
                <w:sz w:val="20"/>
              </w:rPr>
              <w:t xml:space="preserve">
 не оның өкілі құжаттардың толық емес топтамасын ұсынған жағдайда құжаттарды пысықтауға қайтарады, көрсетілетін қызметті алушы </w:t>
            </w:r>
            <w:r>
              <w:br/>
            </w:r>
            <w:r>
              <w:rPr>
                <w:rFonts w:ascii="Times New Roman"/>
                <w:b w:val="false"/>
                <w:i w:val="false"/>
                <w:color w:val="000000"/>
                <w:sz w:val="20"/>
              </w:rPr>
              <w:t>
не оның өкілі құжаттардың толық топтамасын ұсынған жағдайда құжаттарды ВАК-тың қарауына ұсынады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алуға АШТӨ тізімін жасайды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559"/>
        <w:gridCol w:w="1634"/>
        <w:gridCol w:w="1634"/>
        <w:gridCol w:w="3218"/>
        <w:gridCol w:w="1422"/>
        <w:gridCol w:w="1207"/>
        <w:gridCol w:w="1851"/>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2"/>
          <w:p>
            <w:pPr>
              <w:spacing w:after="20"/>
              <w:ind w:left="20"/>
              <w:jc w:val="both"/>
            </w:pPr>
            <w:r>
              <w:rPr>
                <w:rFonts w:ascii="Times New Roman"/>
                <w:b w:val="false"/>
                <w:i w:val="false"/>
                <w:color w:val="000000"/>
                <w:sz w:val="20"/>
              </w:rPr>
              <w:t>
5</w:t>
            </w:r>
          </w:p>
          <w:bookmarkEnd w:id="72"/>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пысықтауға қайтару –</w:t>
            </w:r>
            <w:r>
              <w:br/>
            </w:r>
            <w:r>
              <w:rPr>
                <w:rFonts w:ascii="Times New Roman"/>
                <w:b w:val="false"/>
                <w:i w:val="false"/>
                <w:color w:val="000000"/>
                <w:sz w:val="20"/>
              </w:rPr>
              <w:t>
 5 жұмыс күні ішінде;</w:t>
            </w:r>
            <w:r>
              <w:br/>
            </w:r>
            <w:r>
              <w:rPr>
                <w:rFonts w:ascii="Times New Roman"/>
                <w:b w:val="false"/>
                <w:i w:val="false"/>
                <w:color w:val="000000"/>
                <w:sz w:val="20"/>
              </w:rPr>
              <w:t>
құжаттарды ВАК-тың қарауына ұсыну – 3 жұмыс күні ішінде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 ішінде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егу науқаны аяқталғаннан кейін</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 күні ішінде</w:t>
            </w:r>
          </w:p>
        </w:tc>
      </w:tr>
    </w:tbl>
    <w:bookmarkStart w:name="z88" w:id="73"/>
    <w:p>
      <w:pPr>
        <w:spacing w:after="0"/>
        <w:ind w:left="0"/>
        <w:jc w:val="both"/>
      </w:pPr>
      <w:r>
        <w:rPr>
          <w:rFonts w:ascii="Times New Roman"/>
          <w:b w:val="false"/>
          <w:i w:val="false"/>
          <w:color w:val="000000"/>
          <w:sz w:val="28"/>
        </w:rPr>
        <w:t>
      кестенің жалғасы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3230"/>
        <w:gridCol w:w="904"/>
        <w:gridCol w:w="904"/>
        <w:gridCol w:w="904"/>
        <w:gridCol w:w="904"/>
        <w:gridCol w:w="3646"/>
        <w:gridCol w:w="1316"/>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4"/>
          <w:p>
            <w:pPr>
              <w:spacing w:after="20"/>
              <w:ind w:left="20"/>
              <w:jc w:val="both"/>
            </w:pPr>
            <w:r>
              <w:rPr>
                <w:rFonts w:ascii="Times New Roman"/>
                <w:b w:val="false"/>
                <w:i w:val="false"/>
                <w:color w:val="000000"/>
                <w:sz w:val="20"/>
              </w:rPr>
              <w:t>
1</w:t>
            </w:r>
          </w:p>
          <w:bookmarkEnd w:id="74"/>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5"/>
          <w:p>
            <w:pPr>
              <w:spacing w:after="20"/>
              <w:ind w:left="20"/>
              <w:jc w:val="both"/>
            </w:pPr>
            <w:r>
              <w:rPr>
                <w:rFonts w:ascii="Times New Roman"/>
                <w:b w:val="false"/>
                <w:i w:val="false"/>
                <w:color w:val="000000"/>
                <w:sz w:val="20"/>
              </w:rPr>
              <w:t>
2</w:t>
            </w:r>
          </w:p>
          <w:bookmarkEnd w:id="75"/>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6"/>
          <w:p>
            <w:pPr>
              <w:spacing w:after="20"/>
              <w:ind w:left="20"/>
              <w:jc w:val="both"/>
            </w:pPr>
            <w:r>
              <w:rPr>
                <w:rFonts w:ascii="Times New Roman"/>
                <w:b w:val="false"/>
                <w:i w:val="false"/>
                <w:color w:val="000000"/>
                <w:sz w:val="20"/>
              </w:rPr>
              <w:t>
3</w:t>
            </w:r>
          </w:p>
          <w:bookmarkEnd w:id="76"/>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корытындылары бойынша акт жасайды</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бекітеді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 мен ұсынылған құжаттар негізінде</w:t>
            </w:r>
            <w:r>
              <w:br/>
            </w:r>
            <w:r>
              <w:rPr>
                <w:rFonts w:ascii="Times New Roman"/>
                <w:b w:val="false"/>
                <w:i w:val="false"/>
                <w:color w:val="000000"/>
                <w:sz w:val="20"/>
              </w:rPr>
              <w:t>
тізім жасайды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 бекітеді</w:t>
            </w:r>
          </w:p>
        </w:tc>
        <w:tc>
          <w:tcPr>
            <w:tcW w:w="3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 тізіміне енгізуден бас тартылған жағдайда көрсетілетін қызметті алушыға не оның өкіліне бас тарту себептері көрсетілген анықтама береді және тізім, акті мен анықтаманы басқармаға жолдайды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тексереді, ведомость пен төлем шоттарын қалыптастырады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7"/>
          <w:p>
            <w:pPr>
              <w:spacing w:after="20"/>
              <w:ind w:left="20"/>
              <w:jc w:val="both"/>
            </w:pPr>
            <w:r>
              <w:rPr>
                <w:rFonts w:ascii="Times New Roman"/>
                <w:b w:val="false"/>
                <w:i w:val="false"/>
                <w:color w:val="000000"/>
                <w:sz w:val="20"/>
              </w:rPr>
              <w:t>
4</w:t>
            </w:r>
          </w:p>
          <w:bookmarkEnd w:id="77"/>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бекіту үшін әкімге жолдайды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актіні </w:t>
            </w:r>
            <w:r>
              <w:br/>
            </w:r>
            <w:r>
              <w:rPr>
                <w:rFonts w:ascii="Times New Roman"/>
                <w:b w:val="false"/>
                <w:i w:val="false"/>
                <w:color w:val="000000"/>
                <w:sz w:val="20"/>
              </w:rPr>
              <w:t>
ВАК-ға жолдайды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 бекітуге әкімге жолдайды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 көрсетілетін қызметті берушіге жолдайды</w:t>
            </w: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 қазынашылықтың аумақтық бөлімшесіне ұсынады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8"/>
          <w:p>
            <w:pPr>
              <w:spacing w:after="20"/>
              <w:ind w:left="20"/>
              <w:jc w:val="both"/>
            </w:pPr>
            <w:r>
              <w:rPr>
                <w:rFonts w:ascii="Times New Roman"/>
                <w:b w:val="false"/>
                <w:i w:val="false"/>
                <w:color w:val="000000"/>
                <w:sz w:val="20"/>
              </w:rPr>
              <w:t>
5</w:t>
            </w:r>
          </w:p>
          <w:bookmarkEnd w:id="78"/>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 ішінде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 ішінде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 ішінде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 ішінде</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себептері көрсетілген анықтама беру – 2 жұмыс күні ішінде;</w:t>
            </w:r>
            <w:r>
              <w:br/>
            </w:r>
            <w:r>
              <w:rPr>
                <w:rFonts w:ascii="Times New Roman"/>
                <w:b w:val="false"/>
                <w:i w:val="false"/>
                <w:color w:val="000000"/>
                <w:sz w:val="20"/>
              </w:rPr>
              <w:t>
тізім, акті мен анықтаманы жолдау - 3 жұмыс күні ішінде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дақылдарын қорғалған топырақта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өңдеп өсіру шығындарының құнын субсидиялау"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98" w:id="79"/>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
        <w:gridCol w:w="2075"/>
        <w:gridCol w:w="1638"/>
        <w:gridCol w:w="1374"/>
        <w:gridCol w:w="668"/>
        <w:gridCol w:w="668"/>
        <w:gridCol w:w="2900"/>
        <w:gridCol w:w="581"/>
        <w:gridCol w:w="2080"/>
      </w:tblGrid>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0"/>
          <w:p>
            <w:pPr>
              <w:spacing w:after="20"/>
              <w:ind w:left="20"/>
              <w:jc w:val="both"/>
            </w:pPr>
            <w:r>
              <w:rPr>
                <w:rFonts w:ascii="Times New Roman"/>
                <w:b w:val="false"/>
                <w:i w:val="false"/>
                <w:color w:val="000000"/>
                <w:sz w:val="20"/>
              </w:rPr>
              <w:t>
1</w:t>
            </w:r>
          </w:p>
          <w:bookmarkEnd w:id="80"/>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w:t>
            </w:r>
            <w:r>
              <w:br/>
            </w:r>
            <w:r>
              <w:rPr>
                <w:rFonts w:ascii="Times New Roman"/>
                <w:b w:val="false"/>
                <w:i w:val="false"/>
                <w:color w:val="000000"/>
                <w:sz w:val="20"/>
              </w:rPr>
              <w:t>
 (іс-қимылдың) нөмірі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1"/>
          <w:p>
            <w:pPr>
              <w:spacing w:after="20"/>
              <w:ind w:left="20"/>
              <w:jc w:val="both"/>
            </w:pPr>
            <w:r>
              <w:rPr>
                <w:rFonts w:ascii="Times New Roman"/>
                <w:b w:val="false"/>
                <w:i w:val="false"/>
                <w:color w:val="000000"/>
                <w:sz w:val="20"/>
              </w:rPr>
              <w:t>
2</w:t>
            </w:r>
          </w:p>
          <w:bookmarkEnd w:id="81"/>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w:t>
            </w:r>
            <w:r>
              <w:br/>
            </w:r>
            <w:r>
              <w:rPr>
                <w:rFonts w:ascii="Times New Roman"/>
                <w:b w:val="false"/>
                <w:i w:val="false"/>
                <w:color w:val="000000"/>
                <w:sz w:val="20"/>
              </w:rPr>
              <w:t>
жинақтау бөлімінің қызметкері</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w:t>
            </w:r>
            <w:r>
              <w:br/>
            </w:r>
            <w:r>
              <w:rPr>
                <w:rFonts w:ascii="Times New Roman"/>
                <w:b w:val="false"/>
                <w:i w:val="false"/>
                <w:color w:val="000000"/>
                <w:sz w:val="20"/>
              </w:rPr>
              <w:t>
алушы</w:t>
            </w:r>
            <w:r>
              <w:br/>
            </w:r>
            <w:r>
              <w:rPr>
                <w:rFonts w:ascii="Times New Roman"/>
                <w:b w:val="false"/>
                <w:i w:val="false"/>
                <w:color w:val="000000"/>
                <w:sz w:val="20"/>
              </w:rPr>
              <w:t>
 не оның өкілі</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2"/>
          <w:p>
            <w:pPr>
              <w:spacing w:after="20"/>
              <w:ind w:left="20"/>
              <w:jc w:val="both"/>
            </w:pPr>
            <w:r>
              <w:rPr>
                <w:rFonts w:ascii="Times New Roman"/>
                <w:b w:val="false"/>
                <w:i w:val="false"/>
                <w:color w:val="000000"/>
                <w:sz w:val="20"/>
              </w:rPr>
              <w:t>
3</w:t>
            </w:r>
          </w:p>
          <w:bookmarkEnd w:id="82"/>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тіркейді</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w:t>
            </w:r>
            <w:r>
              <w:br/>
            </w:r>
            <w:r>
              <w:rPr>
                <w:rFonts w:ascii="Times New Roman"/>
                <w:b w:val="false"/>
                <w:i w:val="false"/>
                <w:color w:val="000000"/>
                <w:sz w:val="20"/>
              </w:rPr>
              <w:t>
берушіге</w:t>
            </w:r>
            <w:r>
              <w:br/>
            </w:r>
            <w:r>
              <w:rPr>
                <w:rFonts w:ascii="Times New Roman"/>
                <w:b w:val="false"/>
                <w:i w:val="false"/>
                <w:color w:val="000000"/>
                <w:sz w:val="20"/>
              </w:rPr>
              <w:t>
жолдайды</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қарайды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қарайды</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дақылдардың түрлері бойынша нақты алаңдары мен себу мерзімдерін көрсете отырып, егін егу науқанының аяқталғаны туралы жазбаша түрде ақпарат ұсынады</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3"/>
          <w:p>
            <w:pPr>
              <w:spacing w:after="20"/>
              <w:ind w:left="20"/>
              <w:jc w:val="both"/>
            </w:pPr>
            <w:r>
              <w:rPr>
                <w:rFonts w:ascii="Times New Roman"/>
                <w:b w:val="false"/>
                <w:i w:val="false"/>
                <w:color w:val="000000"/>
                <w:sz w:val="20"/>
              </w:rPr>
              <w:t>
4</w:t>
            </w:r>
          </w:p>
          <w:bookmarkEnd w:id="83"/>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не оның өкіліне тиісті құжаттардың қабылданғаны туралы немесе құжаттарды қабылдаудан бас тарту туралы қолхат береді</w:t>
            </w:r>
          </w:p>
        </w:tc>
        <w:tc>
          <w:tcPr>
            <w:tcW w:w="0" w:type="auto"/>
            <w:vMerge/>
            <w:tcBorders>
              <w:top w:val="nil"/>
              <w:left w:val="single" w:color="cfcfcf" w:sz="5"/>
              <w:bottom w:val="single" w:color="cfcfcf" w:sz="5"/>
              <w:right w:val="single" w:color="cfcfcf" w:sz="5"/>
            </w:tcBorders>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орындаушысына жолдайды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оның өкілі құжаттардың толық емес топтамасын ұсынған жағдайда құжаттарды пысықтауға қайтарады, көрсетілетін қызметті алушы не оның өкілі құжаттардың толық топтамасын ұсынған жағдайда құжаттарды ВАК-тың қарауына ұсынады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алуға АШТӨ тізімін жасайды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4"/>
          <w:p>
            <w:pPr>
              <w:spacing w:after="20"/>
              <w:ind w:left="20"/>
              <w:jc w:val="both"/>
            </w:pPr>
            <w:r>
              <w:rPr>
                <w:rFonts w:ascii="Times New Roman"/>
                <w:b w:val="false"/>
                <w:i w:val="false"/>
                <w:color w:val="000000"/>
                <w:sz w:val="20"/>
              </w:rPr>
              <w:t>
5</w:t>
            </w:r>
          </w:p>
          <w:bookmarkEnd w:id="84"/>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 құжаттарды қабылдау күні мемлекеттік қызметті көрсету мерзіміне кірмейді</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пысықтауға қайтару - 5 жұмыс күні ішінде;</w:t>
            </w:r>
            <w:r>
              <w:br/>
            </w:r>
            <w:r>
              <w:rPr>
                <w:rFonts w:ascii="Times New Roman"/>
                <w:b w:val="false"/>
                <w:i w:val="false"/>
                <w:color w:val="000000"/>
                <w:sz w:val="20"/>
              </w:rPr>
              <w:t>
құжаттарды ВАК-тың қарауына ұсыну –</w:t>
            </w:r>
            <w:r>
              <w:br/>
            </w:r>
            <w:r>
              <w:rPr>
                <w:rFonts w:ascii="Times New Roman"/>
                <w:b w:val="false"/>
                <w:i w:val="false"/>
                <w:color w:val="000000"/>
                <w:sz w:val="20"/>
              </w:rPr>
              <w:t>
 3 жұмыс күні ішінде</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 ішінде</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егу науқаны аяқталғаннан кейін</w:t>
            </w:r>
          </w:p>
        </w:tc>
      </w:tr>
    </w:tbl>
    <w:bookmarkStart w:name="z104" w:id="85"/>
    <w:p>
      <w:pPr>
        <w:spacing w:after="0"/>
        <w:ind w:left="0"/>
        <w:jc w:val="both"/>
      </w:pPr>
      <w:r>
        <w:rPr>
          <w:rFonts w:ascii="Times New Roman"/>
          <w:b w:val="false"/>
          <w:i w:val="false"/>
          <w:color w:val="000000"/>
          <w:sz w:val="28"/>
        </w:rPr>
        <w:t>
      кестенің жалғасы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2949"/>
        <w:gridCol w:w="1576"/>
        <w:gridCol w:w="825"/>
        <w:gridCol w:w="826"/>
        <w:gridCol w:w="826"/>
        <w:gridCol w:w="826"/>
        <w:gridCol w:w="1743"/>
        <w:gridCol w:w="1202"/>
        <w:gridCol w:w="1077"/>
      </w:tblGrid>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6"/>
          <w:p>
            <w:pPr>
              <w:spacing w:after="20"/>
              <w:ind w:left="20"/>
              <w:jc w:val="both"/>
            </w:pPr>
            <w:r>
              <w:rPr>
                <w:rFonts w:ascii="Times New Roman"/>
                <w:b w:val="false"/>
                <w:i w:val="false"/>
                <w:color w:val="000000"/>
                <w:sz w:val="20"/>
              </w:rPr>
              <w:t>
1</w:t>
            </w:r>
          </w:p>
          <w:bookmarkEnd w:id="86"/>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7"/>
          <w:p>
            <w:pPr>
              <w:spacing w:after="20"/>
              <w:ind w:left="20"/>
              <w:jc w:val="both"/>
            </w:pPr>
            <w:r>
              <w:rPr>
                <w:rFonts w:ascii="Times New Roman"/>
                <w:b w:val="false"/>
                <w:i w:val="false"/>
                <w:color w:val="000000"/>
                <w:sz w:val="20"/>
              </w:rPr>
              <w:t>
2</w:t>
            </w:r>
          </w:p>
          <w:bookmarkEnd w:id="87"/>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Қөрсетілетін қызметті беруші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8"/>
          <w:p>
            <w:pPr>
              <w:spacing w:after="20"/>
              <w:ind w:left="20"/>
              <w:jc w:val="both"/>
            </w:pPr>
            <w:r>
              <w:rPr>
                <w:rFonts w:ascii="Times New Roman"/>
                <w:b w:val="false"/>
                <w:i w:val="false"/>
                <w:color w:val="000000"/>
                <w:sz w:val="20"/>
              </w:rPr>
              <w:t>
3</w:t>
            </w:r>
          </w:p>
          <w:bookmarkEnd w:id="88"/>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егістің белгіленген оңтайлы мерзімі аяқталған соң ВАК мүшелерінің АШТӨ шаруашылықтарына шығуын ұйымдастырады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корытындылары бойынша акт жасайды</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бекітеді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 мен ұсынылған құжаттар негізінде</w:t>
            </w:r>
            <w:r>
              <w:br/>
            </w:r>
            <w:r>
              <w:rPr>
                <w:rFonts w:ascii="Times New Roman"/>
                <w:b w:val="false"/>
                <w:i w:val="false"/>
                <w:color w:val="000000"/>
                <w:sz w:val="20"/>
              </w:rPr>
              <w:t>
тізім жасайды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 бекітеді</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тізім, акті мен анықтаманы басқармаға, хабарламаны - Мемлекеттік корпорацияға жолдайды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тексереді, ведомость пен төлем шоттарын қалыптастырады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тіркейді</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9"/>
          <w:p>
            <w:pPr>
              <w:spacing w:after="20"/>
              <w:ind w:left="20"/>
              <w:jc w:val="both"/>
            </w:pPr>
            <w:r>
              <w:rPr>
                <w:rFonts w:ascii="Times New Roman"/>
                <w:b w:val="false"/>
                <w:i w:val="false"/>
                <w:color w:val="000000"/>
                <w:sz w:val="20"/>
              </w:rPr>
              <w:t>
4</w:t>
            </w:r>
          </w:p>
          <w:bookmarkEnd w:id="89"/>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бекіту үшін әкімге жолдайды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w:t>
            </w:r>
            <w:r>
              <w:br/>
            </w:r>
            <w:r>
              <w:rPr>
                <w:rFonts w:ascii="Times New Roman"/>
                <w:b w:val="false"/>
                <w:i w:val="false"/>
                <w:color w:val="000000"/>
                <w:sz w:val="20"/>
              </w:rPr>
              <w:t>
ВАК-ға жолдайды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 бекітуге әкімге жолдайды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 көрсетілетін қызметті берушіге жолдайды</w:t>
            </w:r>
          </w:p>
        </w:tc>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 қазынашылықтың аумақтық бөлімшесіне ұсынады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не оның өкіліне хабарламаны береді</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0"/>
          <w:p>
            <w:pPr>
              <w:spacing w:after="20"/>
              <w:ind w:left="20"/>
              <w:jc w:val="both"/>
            </w:pPr>
            <w:r>
              <w:rPr>
                <w:rFonts w:ascii="Times New Roman"/>
                <w:b w:val="false"/>
                <w:i w:val="false"/>
                <w:color w:val="000000"/>
                <w:sz w:val="20"/>
              </w:rPr>
              <w:t>
5</w:t>
            </w:r>
          </w:p>
          <w:bookmarkEnd w:id="90"/>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 күні ішінде</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 ішінде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 ішінде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 ішінде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 ішінде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 ішінде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 ішінде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минуттан аспайды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дақылдарын қорғалған топырақта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өңдеп өсіру шығындарының құнын субсидиялау"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14" w:id="91"/>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 </w:t>
      </w:r>
    </w:p>
    <w:bookmarkEnd w:id="91"/>
    <w:bookmarkStart w:name="z115" w:id="92"/>
    <w:p>
      <w:pPr>
        <w:spacing w:after="0"/>
        <w:ind w:left="0"/>
        <w:jc w:val="left"/>
      </w:pPr>
      <w:r>
        <w:rPr>
          <w:rFonts w:ascii="Times New Roman"/>
          <w:b/>
          <w:i w:val="false"/>
          <w:color w:val="000000"/>
        </w:rPr>
        <w:t xml:space="preserve"> Көрсетілетін қызметті алушы не оның өкілі көрсетілетін қызметті берушіге жүгінген кезде:</w:t>
      </w:r>
    </w:p>
    <w:bookmarkEnd w:id="92"/>
    <w:bookmarkStart w:name="z116" w:id="93"/>
    <w:p>
      <w:pPr>
        <w:spacing w:after="0"/>
        <w:ind w:left="0"/>
        <w:jc w:val="left"/>
      </w:pPr>
    </w:p>
    <w:bookmarkEnd w:id="93"/>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33800"/>
                    </a:xfrm>
                    <a:prstGeom prst="rect">
                      <a:avLst/>
                    </a:prstGeom>
                  </pic:spPr>
                </pic:pic>
              </a:graphicData>
            </a:graphic>
          </wp:inline>
        </w:drawing>
      </w:r>
    </w:p>
    <w:p>
      <w:pPr>
        <w:spacing w:after="0"/>
        <w:ind w:left="0"/>
        <w:jc w:val="left"/>
      </w:pPr>
      <w:r>
        <w:rPr>
          <w:rFonts w:ascii="Times New Roman"/>
          <w:b/>
          <w:i w:val="false"/>
          <w:color w:val="000000"/>
          <w:sz w:val="28"/>
        </w:rPr>
        <w:t xml:space="preserve"> Көрсетілетін қызметті алушы не оның өкілі Мемлекеттік корпорацияға жүгінген кезде:</w:t>
      </w:r>
      <w:r>
        <w:br/>
      </w:r>
    </w:p>
    <w:bookmarkStart w:name="z117"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дақылдарын қорғалған топырақта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өңдеп өсіру шығындарының құнын субсидиялау"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22" w:id="95"/>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95"/>
    <w:bookmarkStart w:name="z123" w:id="96"/>
    <w:p>
      <w:pPr>
        <w:spacing w:after="0"/>
        <w:ind w:left="0"/>
        <w:jc w:val="left"/>
      </w:pPr>
      <w:r>
        <w:rPr>
          <w:rFonts w:ascii="Times New Roman"/>
          <w:b/>
          <w:i w:val="false"/>
          <w:color w:val="000000"/>
        </w:rPr>
        <w:t xml:space="preserve"> Көрсетілетін қызметті алушы не оның өкілі көрсетілетін қызметті берушіге жүгінген кезде:</w:t>
      </w:r>
    </w:p>
    <w:bookmarkEnd w:id="96"/>
    <w:bookmarkStart w:name="z124"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10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25" w:id="98"/>
    <w:p>
      <w:pPr>
        <w:spacing w:after="0"/>
        <w:ind w:left="0"/>
        <w:jc w:val="both"/>
      </w:pPr>
      <w:r>
        <w:rPr>
          <w:rFonts w:ascii="Times New Roman"/>
          <w:b w:val="false"/>
          <w:i w:val="false"/>
          <w:color w:val="000000"/>
          <w:sz w:val="28"/>
        </w:rPr>
        <w:t>
      кестенің жалғасы</w:t>
      </w:r>
    </w:p>
    <w:bookmarkEnd w:id="98"/>
    <w:bookmarkStart w:name="z126"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813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27" w:id="100"/>
    <w:p>
      <w:pPr>
        <w:spacing w:after="0"/>
        <w:ind w:left="0"/>
        <w:jc w:val="left"/>
      </w:pPr>
      <w:r>
        <w:rPr>
          <w:rFonts w:ascii="Times New Roman"/>
          <w:b/>
          <w:i w:val="false"/>
          <w:color w:val="000000"/>
        </w:rPr>
        <w:t xml:space="preserve"> Көрсетілетін қызметті алушы не оның өкілі Мемлекеттік корпорацияға жүгінген кезде:</w:t>
      </w:r>
    </w:p>
    <w:bookmarkEnd w:id="100"/>
    <w:bookmarkStart w:name="z128"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64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29" w:id="102"/>
    <w:p>
      <w:pPr>
        <w:spacing w:after="0"/>
        <w:ind w:left="0"/>
        <w:jc w:val="left"/>
      </w:pPr>
      <w:r>
        <w:rPr>
          <w:rFonts w:ascii="Times New Roman"/>
          <w:b/>
          <w:i w:val="false"/>
          <w:color w:val="000000"/>
        </w:rPr>
        <w:t xml:space="preserve"> Шартты белгілемелер:</w:t>
      </w:r>
    </w:p>
    <w:bookmarkEnd w:id="102"/>
    <w:bookmarkStart w:name="z130" w:id="103"/>
    <w:p>
      <w:pPr>
        <w:spacing w:after="0"/>
        <w:ind w:left="0"/>
        <w:jc w:val="both"/>
      </w:pPr>
      <w:r>
        <w:rPr>
          <w:rFonts w:ascii="Times New Roman"/>
          <w:b w:val="false"/>
          <w:i w:val="false"/>
          <w:color w:val="000000"/>
          <w:sz w:val="28"/>
        </w:rPr>
        <w:t>
      кестенің жалғасы</w:t>
      </w:r>
    </w:p>
    <w:bookmarkEnd w:id="103"/>
    <w:bookmarkStart w:name="z131"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546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32" w:id="105"/>
    <w:p>
      <w:pPr>
        <w:spacing w:after="0"/>
        <w:ind w:left="0"/>
        <w:jc w:val="left"/>
      </w:pPr>
      <w:r>
        <w:rPr>
          <w:rFonts w:ascii="Times New Roman"/>
          <w:b/>
          <w:i w:val="false"/>
          <w:color w:val="000000"/>
        </w:rPr>
        <w:t xml:space="preserve"> Шартты белгілемелер:</w:t>
      </w:r>
    </w:p>
    <w:bookmarkEnd w:id="105"/>
    <w:bookmarkStart w:name="z133"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78105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