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0328" w14:textId="9ab0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11 маусымдағы № 34 қаулысы. Қызылорда облысының Әділет департаментінде 2015 жылғы 17 шілдеде № 5065 болып тіркелді. Күші жойылды - Қызылорда облысы әкімдігінің 2016 жылғы 28 наурыздағы № 406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28.03.2016 </w:t>
      </w:r>
      <w:r>
        <w:rPr>
          <w:rFonts w:ascii="Times New Roman"/>
          <w:b w:val="false"/>
          <w:i w:val="false"/>
          <w:color w:val="ff0000"/>
          <w:sz w:val="28"/>
        </w:rPr>
        <w:t>№ 406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берiлiп отырған "Облыстың, республикалық маңызы бар қаланың, астананың аумағында таратылатын шетелдік мерзімді баспасөз басылымдарын есепке алу" </w:t>
      </w:r>
      <w:r>
        <w:rPr>
          <w:rFonts w:ascii="Times New Roman"/>
          <w:b w:val="false"/>
          <w:i w:val="false"/>
          <w:color w:val="000000"/>
          <w:sz w:val="28"/>
        </w:rPr>
        <w:t>мемлекеттiк көрсетiлетiн қызмет 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Қызылорда облысы әкімінің орынбасары Р. Кенжеханұлына жүктелсін. </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бірақ, "Ақпарат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w:t>
      </w:r>
      <w:r>
        <w:rPr>
          <w:rFonts w:ascii="Times New Roman"/>
          <w:b w:val="false"/>
          <w:i w:val="false"/>
          <w:color w:val="000000"/>
          <w:sz w:val="28"/>
        </w:rPr>
        <w:t>№ 505</w:t>
      </w:r>
      <w:r>
        <w:rPr>
          <w:rFonts w:ascii="Times New Roman"/>
          <w:b w:val="false"/>
          <w:i w:val="false"/>
          <w:color w:val="000000"/>
          <w:sz w:val="28"/>
        </w:rPr>
        <w:t xml:space="preserve"> бұйрығы қолданысқа енгізілгеннен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"11" маусымдағы № 34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"Облыстың, республикалық маңызы бар қаланың, астананың аумағында таратылатын шетелдік мерзімді баспасөз басылымдарын есепке алу" мемлекеттік көрсетілетін қызмет регламенті</w:t>
      </w:r>
    </w:p>
    <w:bookmarkEnd w:id="0"/>
    <w:bookmarkStart w:name="z32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Көрсетілетін қызметті берушінің атауы: "Қызылорда облыстық ішкі саясат басқармасы" мемлекеттік мекемесі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 Республикалық мемлекеттік кәсіпорнының Қызылорда облысы бойынша филиалы, оның бөлімдері мен бөлімшелері (бұдан әрі – Орталық);</w:t>
      </w:r>
      <w:r>
        <w:br/>
      </w:r>
      <w:r>
        <w:rPr>
          <w:rFonts w:ascii="Times New Roman"/>
          <w:b w:val="false"/>
          <w:i w:val="false"/>
          <w:color w:val="000000"/>
          <w:sz w:val="28"/>
        </w:rPr>
        <w:t>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облыстың, республикалық маңызы бар қаланың, астананың аумағында таратылатын шетелдік мерзімді баспасөз басылымдарын есепке алу туралы анықтама (бұдан әрі – анықтама).</w:t>
      </w:r>
      <w:r>
        <w:br/>
      </w:r>
      <w:r>
        <w:rPr>
          <w:rFonts w:ascii="Times New Roman"/>
          <w:b w:val="false"/>
          <w:i w:val="false"/>
          <w:color w:val="000000"/>
          <w:sz w:val="28"/>
        </w:rPr>
        <w:t>
      </w:t>
      </w:r>
      <w:r>
        <w:rPr>
          <w:rFonts w:ascii="Times New Roman"/>
          <w:b w:val="false"/>
          <w:i w:val="false"/>
          <w:color w:val="000000"/>
          <w:sz w:val="28"/>
        </w:rPr>
        <w:t>Анықтаманы қағаз тасығышта алуға жүгінген жағдайда, мемлекеттік қызметті көрсету нәтижесі электрондық форматта ресімделеді және басып шығарылады және көрсетілетін қызметті берушінің уәкілетті тұлғасының мөрі және қолы қойылады.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 порталда көрсетілетін қызметті алушының "жеке кабинетіне" электрондық-цифрлық қолтаңбасы (бұдан әрі – ЭЦҚ) қойылған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xml:space="preserve">4. Мемлекеттік көрсетілетін қызмет жеке және заңды тұлғаларға (бұдан әрі – көрсетілетін қызметті алушы) тегін көрсетіледі. </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Мемлекеттік қызмет көрсету процесіндегі Орталықпен және (немесе) өзге де көрсетілетін қызметті берушілермен өзара іс-қимыл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Мемлекеттік қызмет көрсету бойынша рәсімді (іс-қимылды) бастауға негіздеме: көрсетілетін қызметті алушының (не оның сенімхат бойынша өкілінің) (бұдан әрі – оның өкілі) Орталыққа "Ақпарат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 сәуірдегі </w:t>
      </w:r>
      <w:r>
        <w:rPr>
          <w:rFonts w:ascii="Times New Roman"/>
          <w:b w:val="false"/>
          <w:i w:val="false"/>
          <w:color w:val="000000"/>
          <w:sz w:val="28"/>
        </w:rPr>
        <w:t>№ 505</w:t>
      </w:r>
      <w:r>
        <w:rPr>
          <w:rFonts w:ascii="Times New Roman"/>
          <w:b w:val="false"/>
          <w:i w:val="false"/>
          <w:color w:val="000000"/>
          <w:sz w:val="28"/>
        </w:rPr>
        <w:t xml:space="preserve"> бұйрығымен (нормативтік құқықтық актілерді мемлекеттік тіркеу Тізілімінде № 11301 болып тіркелген) бекітілген "Облыстың, республикалық маңызы бар қаланың, астананың аумағында таратылатын шетелдік мерзімді баспасөз басылымдарын есепке алу"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 немесе портал арқылы электрондық құжат нысанындағы сұраныс жолдауы.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не оның өкілі Орталыққа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(жеке басын сәйкестендіру үшін);</w:t>
      </w:r>
      <w:r>
        <w:br/>
      </w:r>
      <w:r>
        <w:rPr>
          <w:rFonts w:ascii="Times New Roman"/>
          <w:b w:val="false"/>
          <w:i w:val="false"/>
          <w:color w:val="000000"/>
          <w:sz w:val="28"/>
        </w:rPr>
        <w:t>
      </w:t>
      </w:r>
      <w:r>
        <w:rPr>
          <w:rFonts w:ascii="Times New Roman"/>
          <w:b w:val="false"/>
          <w:i w:val="false"/>
          <w:color w:val="000000"/>
          <w:sz w:val="28"/>
        </w:rPr>
        <w:t xml:space="preserve">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(мерзімді баспасөз басылымдарының атаулары, таралу аймағы, тілі, негізгі тақырыптық бағыты, шығу жиілігі, таралатын даналардың саны);</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құжаттар туралы, заңды тұлғаның мемлекеттік тіркелгені (қайта тіркелгені) туралы көрсетілетін мәліметтерді Орталық қызметкері тиісті мемлекеттік ақпараттық жүйеден "электрондық үкімет" шлюз арқылы алады;</w:t>
      </w:r>
      <w:r>
        <w:br/>
      </w:r>
      <w:r>
        <w:rPr>
          <w:rFonts w:ascii="Times New Roman"/>
          <w:b w:val="false"/>
          <w:i w:val="false"/>
          <w:color w:val="000000"/>
          <w:sz w:val="28"/>
        </w:rPr>
        <w:t>
      </w:t>
      </w:r>
      <w:r>
        <w:rPr>
          <w:rFonts w:ascii="Times New Roman"/>
          <w:b w:val="false"/>
          <w:i w:val="false"/>
          <w:color w:val="000000"/>
          <w:sz w:val="28"/>
        </w:rPr>
        <w:t>құжаттарды қабылдау кезінде Орталық қызметкері құжаттардың электрондық көшірмелерін қайта жаңғыртып, түпнұсқаларын көрсетілетін қызметті алушыға не оның өкіліне қайтарып береді;</w:t>
      </w:r>
      <w:r>
        <w:br/>
      </w:r>
      <w:r>
        <w:rPr>
          <w:rFonts w:ascii="Times New Roman"/>
          <w:b w:val="false"/>
          <w:i w:val="false"/>
          <w:color w:val="000000"/>
          <w:sz w:val="28"/>
        </w:rPr>
        <w:t>
      </w:t>
      </w:r>
      <w:r>
        <w:rPr>
          <w:rFonts w:ascii="Times New Roman"/>
          <w:b w:val="false"/>
          <w:i w:val="false"/>
          <w:color w:val="000000"/>
          <w:sz w:val="28"/>
        </w:rPr>
        <w:t>Орталық қызметкері, егер Қазақстан Республикасының заңдарымен өзгесі көзделмесе, ақпараттық жүйелерде қамтылған, заңмен қорғалатын құпияны қамтитын мәліметтерді пайдалану үшін көрсетілетін қызметті алушыдан келісім алады;</w:t>
      </w:r>
      <w:r>
        <w:br/>
      </w:r>
      <w:r>
        <w:rPr>
          <w:rFonts w:ascii="Times New Roman"/>
          <w:b w:val="false"/>
          <w:i w:val="false"/>
          <w:color w:val="000000"/>
          <w:sz w:val="28"/>
        </w:rPr>
        <w:t>
      </w:t>
      </w:r>
      <w:r>
        <w:rPr>
          <w:rFonts w:ascii="Times New Roman"/>
          <w:b w:val="false"/>
          <w:i w:val="false"/>
          <w:color w:val="000000"/>
          <w:sz w:val="28"/>
        </w:rPr>
        <w:t xml:space="preserve">2) Орталық қызметкері құжаттарды тіркейді және көрсетілетін қызметті алушыға не оның өкіліне тиісті құжаттардың қабылданғаны туралы немесе көрсетілетін қызметті алушымен не оның өкілімен құжаттар топтамасы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тізімге сәйкес толық ұсынылмаған жағдайда, Орталық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 (жиырма минуттан аспайды);</w:t>
      </w:r>
      <w:r>
        <w:br/>
      </w:r>
      <w:r>
        <w:rPr>
          <w:rFonts w:ascii="Times New Roman"/>
          <w:b w:val="false"/>
          <w:i w:val="false"/>
          <w:color w:val="000000"/>
          <w:sz w:val="28"/>
        </w:rPr>
        <w:t>
      </w:t>
      </w:r>
      <w:r>
        <w:rPr>
          <w:rFonts w:ascii="Times New Roman"/>
          <w:b w:val="false"/>
          <w:i w:val="false"/>
          <w:color w:val="000000"/>
          <w:sz w:val="28"/>
        </w:rPr>
        <w:t>3) Орталықтың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кеңсе қызметкері құжаттарды тіркейді және көрсетілетін қызметті берушінің басшысына ұсынады (жиырма минуттан аспайды);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құжаттарды қарайды және орындаушыға жолдайды (отыз минуттан аспайды);</w:t>
      </w:r>
      <w:r>
        <w:br/>
      </w:r>
      <w:r>
        <w:rPr>
          <w:rFonts w:ascii="Times New Roman"/>
          <w:b w:val="false"/>
          <w:i w:val="false"/>
          <w:color w:val="000000"/>
          <w:sz w:val="28"/>
        </w:rPr>
        <w:t>
      </w:t>
      </w:r>
      <w:r>
        <w:rPr>
          <w:rFonts w:ascii="Times New Roman"/>
          <w:b w:val="false"/>
          <w:i w:val="false"/>
          <w:color w:val="000000"/>
          <w:sz w:val="28"/>
        </w:rPr>
        <w:t>6) орындаушы құжаттардың толықтығын тексереді, құжаттар топтамасы толық ұсынылмаған жағдайда, құжаттарды қабылдаудан жазбаша дәлелді бас тартуды дайындайды (әрі қарай - бас тарту), құжаттар топтамасы толық ұсынылған жағдайда, анықтаманы дайындайды және көрсетілетін қызметті берушінің басшысына ұсынады (бас тартуды беру кезінде - екі жұмыс күні ішінде, анықтаманы беру кезінде – сегіз жұмыс күні ішінде);</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анықтамаға немесе бас тартуға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кеңсе қызметкері анықтаманы немесе бас тартуды тіркейді және Орталыққа жолдайды (бір жұмыс күні ішінде);</w:t>
      </w:r>
      <w:r>
        <w:br/>
      </w:r>
      <w:r>
        <w:rPr>
          <w:rFonts w:ascii="Times New Roman"/>
          <w:b w:val="false"/>
          <w:i w:val="false"/>
          <w:color w:val="000000"/>
          <w:sz w:val="28"/>
        </w:rPr>
        <w:t>
      </w:t>
      </w:r>
      <w:r>
        <w:rPr>
          <w:rFonts w:ascii="Times New Roman"/>
          <w:b w:val="false"/>
          <w:i w:val="false"/>
          <w:color w:val="000000"/>
          <w:sz w:val="28"/>
        </w:rPr>
        <w:t>9) Орталық қызметкері анықтаманы немесе бас тартуды тіркейді және көрсетілетін қызметті алушыға не оның өкіліне береді (жиырма минуттан аспайды).</w:t>
      </w:r>
      <w:r>
        <w:br/>
      </w:r>
      <w:r>
        <w:rPr>
          <w:rFonts w:ascii="Times New Roman"/>
          <w:b w:val="false"/>
          <w:i w:val="false"/>
          <w:color w:val="000000"/>
          <w:sz w:val="28"/>
        </w:rPr>
        <w:t>
      </w:t>
      </w:r>
      <w:r>
        <w:rPr>
          <w:rFonts w:ascii="Times New Roman"/>
          <w:b w:val="false"/>
          <w:i w:val="false"/>
          <w:color w:val="000000"/>
          <w:sz w:val="28"/>
        </w:rPr>
        <w:t>7.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 оның өкілі порталда тіркеледі және көрсетілетін қызметті алушының ЭЦҚ-мен куәландырылған электрондық құжат нысанындағы сұраныс (бұдан әрі – электрондық сұраныс) жолдайды:</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құжаттар туралы, заңды тұлғаның мемлекеттік тіркелгені (қайта тіркелгені) туралы көрсетілетін мәліметтерді қызмет беруші тиісті мемлекеттік ақпараттық жүйеден "электрондық үкімет" шлюз арқылы алады;</w:t>
      </w:r>
      <w:r>
        <w:br/>
      </w:r>
      <w:r>
        <w:rPr>
          <w:rFonts w:ascii="Times New Roman"/>
          <w:b w:val="false"/>
          <w:i w:val="false"/>
          <w:color w:val="000000"/>
          <w:sz w:val="28"/>
        </w:rPr>
        <w:t>
      </w:t>
      </w:r>
      <w:r>
        <w:rPr>
          <w:rFonts w:ascii="Times New Roman"/>
          <w:b w:val="false"/>
          <w:i w:val="false"/>
          <w:color w:val="000000"/>
          <w:sz w:val="28"/>
        </w:rPr>
        <w:t>2) орындаушы электрондық сұранысты қабылдайды және көрсетілетін қызметті алушының не оның өкілінің "жеке кабинетіне" электрондық сұраныстың қабылданғаны туралы және мемлекеттік қызмет нәтижесін алу күні мен уақыты көрсетілген хабарлама жолданады (жиырма минуттан аспайды);</w:t>
      </w:r>
      <w:r>
        <w:br/>
      </w:r>
      <w:r>
        <w:rPr>
          <w:rFonts w:ascii="Times New Roman"/>
          <w:b w:val="false"/>
          <w:i w:val="false"/>
          <w:color w:val="000000"/>
          <w:sz w:val="28"/>
        </w:rPr>
        <w:t>
      </w:t>
      </w:r>
      <w:r>
        <w:rPr>
          <w:rFonts w:ascii="Times New Roman"/>
          <w:b w:val="false"/>
          <w:i w:val="false"/>
          <w:color w:val="000000"/>
          <w:sz w:val="28"/>
        </w:rPr>
        <w:t xml:space="preserve">3) электрондық сұраныс қабылдағаннан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4-7) тармақшаларына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4) орындаушы мемлекеттік қызмет көрсетудің нәтижесін тіркейді және көрсетілетін қызметті алушының не оның өкілінің "жеке кабинетіне" жолдайды (жиырма минуттан аспайды).</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мен құрылымдық бөлімшелердің (қызметкерлердің) өзара іс-қимыл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көрсетілетін қызметті беруші мен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орындаушы;</w:t>
      </w:r>
      <w:r>
        <w:br/>
      </w:r>
      <w:r>
        <w:rPr>
          <w:rFonts w:ascii="Times New Roman"/>
          <w:b w:val="false"/>
          <w:i w:val="false"/>
          <w:color w:val="000000"/>
          <w:sz w:val="28"/>
        </w:rPr>
        <w:t>
      </w:t>
      </w:r>
      <w:r>
        <w:rPr>
          <w:rFonts w:ascii="Times New Roman"/>
          <w:b w:val="false"/>
          <w:i w:val="false"/>
          <w:color w:val="000000"/>
          <w:sz w:val="28"/>
        </w:rPr>
        <w:t xml:space="preserve">4) Орталық қызметкері; </w:t>
      </w:r>
      <w:r>
        <w:br/>
      </w:r>
      <w:r>
        <w:rPr>
          <w:rFonts w:ascii="Times New Roman"/>
          <w:b w:val="false"/>
          <w:i w:val="false"/>
          <w:color w:val="000000"/>
          <w:sz w:val="28"/>
        </w:rPr>
        <w:t>
      </w:t>
      </w:r>
      <w:r>
        <w:rPr>
          <w:rFonts w:ascii="Times New Roman"/>
          <w:b w:val="false"/>
          <w:i w:val="false"/>
          <w:color w:val="000000"/>
          <w:sz w:val="28"/>
        </w:rPr>
        <w:t>5) Орталықтың жинақтау бөлімінің қызметкері.</w:t>
      </w:r>
      <w:r>
        <w:br/>
      </w:r>
      <w:r>
        <w:rPr>
          <w:rFonts w:ascii="Times New Roman"/>
          <w:b w:val="false"/>
          <w:i w:val="false"/>
          <w:color w:val="000000"/>
          <w:sz w:val="28"/>
        </w:rPr>
        <w:t>
      </w:t>
      </w:r>
      <w:r>
        <w:rPr>
          <w:rFonts w:ascii="Times New Roman"/>
          <w:b w:val="false"/>
          <w:i w:val="false"/>
          <w:color w:val="000000"/>
          <w:sz w:val="28"/>
        </w:rPr>
        <w:t xml:space="preserve">9.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реттілігі, сондай-ақ өзге көрсетілетін қызметті берушілер және (немесе) Орталықпен өзара іс-қимыл тәртібінің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көрсетудің бизнес-процестерінің анықтамалығы "Қызылорда облыстық ішкі саясат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w:t>
            </w:r>
            <w:r>
              <w:br/>
            </w:r>
            <w:r>
              <w:rPr>
                <w:rFonts w:ascii="Times New Roman"/>
                <w:b w:val="false"/>
                <w:i w:val="false"/>
                <w:color w:val="000000"/>
                <w:sz w:val="20"/>
              </w:rPr>
              <w:t>астананың аумағында таратылатын шетелдік</w:t>
            </w:r>
            <w:r>
              <w:br/>
            </w:r>
            <w:r>
              <w:rPr>
                <w:rFonts w:ascii="Times New Roman"/>
                <w:b w:val="false"/>
                <w:i w:val="false"/>
                <w:color w:val="000000"/>
                <w:sz w:val="20"/>
              </w:rPr>
              <w:t>мерзімді баспасөз басылымдарын есепке алу"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56" w:id="4"/>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1610"/>
        <w:gridCol w:w="1721"/>
        <w:gridCol w:w="1574"/>
        <w:gridCol w:w="738"/>
        <w:gridCol w:w="738"/>
        <w:gridCol w:w="2739"/>
        <w:gridCol w:w="1067"/>
        <w:gridCol w:w="631"/>
        <w:gridCol w:w="1178"/>
      </w:tblGrid>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бөлімшелердің атауы</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жинақтау бөлімінің қызметкері</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Орындаушы</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Орталық қызметкері </w:t>
            </w: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Рәсімнің </w:t>
            </w:r>
            <w:r>
              <w:br/>
            </w:r>
            <w:r>
              <w:rPr>
                <w:rFonts w:ascii="Times New Roman"/>
                <w:b w:val="false"/>
                <w:i w:val="false"/>
                <w:color w:val="000000"/>
                <w:sz w:val="20"/>
              </w:rPr>
              <w:t>
(іс-қимылдың) атауы және олардың сипаттамасы</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тіркейді </w:t>
            </w:r>
            <w:r>
              <w:br/>
            </w:r>
            <w:r>
              <w:rPr>
                <w:rFonts w:ascii="Times New Roman"/>
                <w:b w:val="false"/>
                <w:i w:val="false"/>
                <w:color w:val="000000"/>
                <w:sz w:val="20"/>
              </w:rPr>
              <w:t>
</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көрсетілетін қызметті берушіге жолдайды</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тіркейді</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немесе бас тартуды дайындайды</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анықтамаға немесе бас тартуға қол қояды</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немесе бас тартуды тіркейді</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анықтаманы немесе бас тартуды тіркейді </w:t>
            </w: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Келесі рәсімді </w:t>
            </w:r>
            <w:r>
              <w:br/>
            </w:r>
            <w:r>
              <w:rPr>
                <w:rFonts w:ascii="Times New Roman"/>
                <w:b w:val="false"/>
                <w:i w:val="false"/>
                <w:color w:val="000000"/>
                <w:sz w:val="20"/>
              </w:rPr>
              <w:t xml:space="preserve">
(іс-қимылды) орындауды бастау үшін негіз болатын мемлекеттік қызметті көрсету бойынша рәсімнің </w:t>
            </w:r>
            <w:r>
              <w:br/>
            </w:r>
            <w:r>
              <w:rPr>
                <w:rFonts w:ascii="Times New Roman"/>
                <w:b w:val="false"/>
                <w:i w:val="false"/>
                <w:color w:val="000000"/>
                <w:sz w:val="20"/>
              </w:rPr>
              <w:t>
(іс-қимылдың)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не оның өкіліне құжаттардың қабылданғаны немесе құжаттарды қабылдаудан бас тарту туралы қолхат береді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көрсетілетін қызметті берушінің басшысына ұсынады</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орындаушыға жолдайды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немесе бас тартуды көрсетілетін қызметті берушінің басшысына ұсынады</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немесе бас тартуды көрсетілетін қызметті берушінің кеңсе қызметкеріне жолдайды</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немесе бас тартуды Орталыққа жолдайды</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немесе бас тартуды көрсетілетін қызметті алушыға не оның өкіліне береді</w:t>
            </w: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минуттан аспайды</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 ішінде (мемлекеттік қызмет көрсету мерзіміне кірмейді)</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минуттан аспайды</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тартуды беру кезінде - 2 жұмыс күні ішінде, анықтаманы беру кезінде – 8 жұмыс күні ішінде</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w:t>
            </w:r>
            <w:r>
              <w:br/>
            </w:r>
            <w:r>
              <w:rPr>
                <w:rFonts w:ascii="Times New Roman"/>
                <w:b w:val="false"/>
                <w:i w:val="false"/>
                <w:color w:val="000000"/>
                <w:sz w:val="20"/>
              </w:rPr>
              <w:t>астананың аумағында таратылатын шетелдік</w:t>
            </w:r>
            <w:r>
              <w:br/>
            </w:r>
            <w:r>
              <w:rPr>
                <w:rFonts w:ascii="Times New Roman"/>
                <w:b w:val="false"/>
                <w:i w:val="false"/>
                <w:color w:val="000000"/>
                <w:sz w:val="20"/>
              </w:rPr>
              <w:t>мерзімді баспасөз басылымдарын есепке алу"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63" w:id="5"/>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w:t>
            </w:r>
            <w:r>
              <w:br/>
            </w:r>
            <w:r>
              <w:rPr>
                <w:rFonts w:ascii="Times New Roman"/>
                <w:b w:val="false"/>
                <w:i w:val="false"/>
                <w:color w:val="000000"/>
                <w:sz w:val="20"/>
              </w:rPr>
              <w:t>астананың аумағында таратылатын шетелдік</w:t>
            </w:r>
            <w:r>
              <w:br/>
            </w:r>
            <w:r>
              <w:rPr>
                <w:rFonts w:ascii="Times New Roman"/>
                <w:b w:val="false"/>
                <w:i w:val="false"/>
                <w:color w:val="000000"/>
                <w:sz w:val="20"/>
              </w:rPr>
              <w:t>мерзімді баспасөз басылымдарын есепке алу"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67" w:id="6"/>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28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8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w:t>
            </w:r>
            <w:r>
              <w:br/>
            </w:r>
            <w:r>
              <w:rPr>
                <w:rFonts w:ascii="Times New Roman"/>
                <w:b w:val="false"/>
                <w:i w:val="false"/>
                <w:color w:val="000000"/>
                <w:sz w:val="20"/>
              </w:rPr>
              <w:t>астананың аумағында таратылатын шетелдік</w:t>
            </w:r>
            <w:r>
              <w:br/>
            </w:r>
            <w:r>
              <w:rPr>
                <w:rFonts w:ascii="Times New Roman"/>
                <w:b w:val="false"/>
                <w:i w:val="false"/>
                <w:color w:val="000000"/>
                <w:sz w:val="20"/>
              </w:rPr>
              <w:t>мерзімді баспасөз басылымдарын есепке алу"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70" w:id="7"/>
    <w:p>
      <w:pPr>
        <w:spacing w:after="0"/>
        <w:ind w:left="0"/>
        <w:jc w:val="left"/>
      </w:pPr>
      <w:r>
        <w:rPr>
          <w:rFonts w:ascii="Times New Roman"/>
          <w:b/>
          <w:i w:val="false"/>
          <w:color w:val="000000"/>
        </w:rPr>
        <w:t xml:space="preserve"> "Облыстың, республикалық маңызы бар қаланың, астананың аумағында таратылатын шетелдік мерзімді баспасөз басылымдарын есепке алу" мемлекеттік қызмет көрсетудің бизнес-процестерінің анықтамалығы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