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4316" w14:textId="e6c4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мен толықтырулар енгізу туралы" Қызылорда облыстық мәслихатының 2014 жылғы 12 желтоқсандағы № 236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2015 жылғы 18 наурыздағы № 259 шешімі. Қызылорда облысының Әділет департаментінде 2015 жылғы 19 наурызда № 4919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"2015-2017 жылдарға арналған облыстық бюджет туралы" Қызылорда облыстық мәслихатының 2014 жылғы 12 желтоқсандағы 33-сессиясының </w:t>
      </w:r>
      <w:r>
        <w:rPr>
          <w:rFonts w:ascii="Times New Roman"/>
          <w:b w:val="false"/>
          <w:i w:val="false"/>
          <w:color w:val="000000"/>
          <w:sz w:val="28"/>
        </w:rPr>
        <w:t>№ 236</w:t>
      </w:r>
      <w:r>
        <w:rPr>
          <w:rFonts w:ascii="Times New Roman"/>
          <w:b w:val="false"/>
          <w:i w:val="false"/>
          <w:color w:val="000000"/>
          <w:sz w:val="28"/>
        </w:rPr>
        <w:t xml:space="preserve"> шешіміне (нормативтік құқықтық актілердің мемлекеттік тіркеу Тізілімінде 4823 нөмірімен тіркелген, облыстық "Сыр бойы" газетінің 2014 жылғы 27 желтоқсандағы № 193, облыстық "Кызылординские вести" газетінің 2014 жылғы 27 желтоқсандағы № 193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xml:space="preserve">
      1) </w:t>
      </w:r>
      <w:r>
        <w:rPr>
          <w:rFonts w:ascii="Times New Roman"/>
          <w:b w:val="false"/>
          <w:i w:val="false"/>
          <w:color w:val="000000"/>
          <w:sz w:val="28"/>
        </w:rPr>
        <w:t xml:space="preserve"> кірістер – 139 080 802,8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4 645 566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1 173 941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15 926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133 245 369,8 мың теңге;</w:t>
      </w:r>
      <w:r>
        <w:br/>
      </w:r>
      <w:r>
        <w:rPr>
          <w:rFonts w:ascii="Times New Roman"/>
          <w:b w:val="false"/>
          <w:i w:val="false"/>
          <w:color w:val="000000"/>
          <w:sz w:val="28"/>
        </w:rPr>
        <w:t xml:space="preserve">
      2) </w:t>
      </w:r>
      <w:r>
        <w:rPr>
          <w:rFonts w:ascii="Times New Roman"/>
          <w:b w:val="false"/>
          <w:i w:val="false"/>
          <w:color w:val="000000"/>
          <w:sz w:val="28"/>
        </w:rPr>
        <w:t xml:space="preserve"> шығындар – 138 283 862,7 мың теңге;</w:t>
      </w:r>
      <w:r>
        <w:br/>
      </w:r>
      <w:r>
        <w:rPr>
          <w:rFonts w:ascii="Times New Roman"/>
          <w:b w:val="false"/>
          <w:i w:val="false"/>
          <w:color w:val="000000"/>
          <w:sz w:val="28"/>
        </w:rPr>
        <w:t xml:space="preserve">
      3) </w:t>
      </w:r>
      <w:r>
        <w:rPr>
          <w:rFonts w:ascii="Times New Roman"/>
          <w:b w:val="false"/>
          <w:i w:val="false"/>
          <w:color w:val="000000"/>
          <w:sz w:val="28"/>
        </w:rPr>
        <w:t xml:space="preserve"> таза бюджеттік кредиттеу – 3 884 248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5 176 092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1 291 844 мың теңге;</w:t>
      </w:r>
      <w:r>
        <w:br/>
      </w:r>
      <w:r>
        <w:rPr>
          <w:rFonts w:ascii="Times New Roman"/>
          <w:b w:val="false"/>
          <w:i w:val="false"/>
          <w:color w:val="000000"/>
          <w:sz w:val="28"/>
        </w:rPr>
        <w:t xml:space="preserve">
      4) </w:t>
      </w:r>
      <w:r>
        <w:rPr>
          <w:rFonts w:ascii="Times New Roman"/>
          <w:b w:val="false"/>
          <w:i w:val="false"/>
          <w:color w:val="000000"/>
          <w:sz w:val="28"/>
        </w:rPr>
        <w:t xml:space="preserve"> қаржы активтерімен операциялар бойынша сальдо – 2 503 606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2 503 606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xml:space="preserve">
      5) </w:t>
      </w:r>
      <w:r>
        <w:rPr>
          <w:rFonts w:ascii="Times New Roman"/>
          <w:b w:val="false"/>
          <w:i w:val="false"/>
          <w:color w:val="000000"/>
          <w:sz w:val="28"/>
        </w:rPr>
        <w:t xml:space="preserve"> бюджет тапшылығы (профициті) – -5 590 913,9 мың теңге;</w:t>
      </w:r>
      <w:r>
        <w:br/>
      </w:r>
      <w:r>
        <w:rPr>
          <w:rFonts w:ascii="Times New Roman"/>
          <w:b w:val="false"/>
          <w:i w:val="false"/>
          <w:color w:val="000000"/>
          <w:sz w:val="28"/>
        </w:rPr>
        <w:t xml:space="preserve">
      6) </w:t>
      </w:r>
      <w:r>
        <w:rPr>
          <w:rFonts w:ascii="Times New Roman"/>
          <w:b w:val="false"/>
          <w:i w:val="false"/>
          <w:color w:val="000000"/>
          <w:sz w:val="28"/>
        </w:rPr>
        <w:t xml:space="preserve"> бюджет тапшылығын қаржыландыру (профицитін пайдалану) – 5 590 913,9 мың теңге.";</w:t>
      </w:r>
      <w:r>
        <w:br/>
      </w:r>
      <w:r>
        <w:rPr>
          <w:rFonts w:ascii="Times New Roman"/>
          <w:b w:val="false"/>
          <w:i w:val="false"/>
          <w:color w:val="000000"/>
          <w:sz w:val="28"/>
        </w:rPr>
        <w:t>
      </w:t>
      </w:r>
      <w:r>
        <w:rPr>
          <w:rFonts w:ascii="Times New Roman"/>
          <w:b w:val="false"/>
          <w:i w:val="false"/>
          <w:color w:val="000000"/>
          <w:sz w:val="28"/>
        </w:rPr>
        <w:t xml:space="preserve">4-тармақ жаңа мазмұндағы </w:t>
      </w:r>
      <w:r>
        <w:rPr>
          <w:rFonts w:ascii="Times New Roman"/>
          <w:b w:val="false"/>
          <w:i w:val="false"/>
          <w:color w:val="000000"/>
          <w:sz w:val="28"/>
        </w:rPr>
        <w:t>14)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"14) ветеринариялық пункттердің материалдық-техникалық базасын нығайтуға.";</w:t>
      </w:r>
      <w:r>
        <w:br/>
      </w:r>
      <w:r>
        <w:rPr>
          <w:rFonts w:ascii="Times New Roman"/>
          <w:b w:val="false"/>
          <w:i w:val="false"/>
          <w:color w:val="000000"/>
          <w:sz w:val="28"/>
        </w:rPr>
        <w:t>
      </w:t>
      </w:r>
      <w:r>
        <w:rPr>
          <w:rFonts w:ascii="Times New Roman"/>
          <w:b w:val="false"/>
          <w:i w:val="false"/>
          <w:color w:val="000000"/>
          <w:sz w:val="28"/>
        </w:rPr>
        <w:t xml:space="preserve">жаңа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"4-1. Республикалық бюджеттің есебінен аудандар және Қызылорда қаласы бюджеттеріне 2015 жылға арналған ағымдағы нысаналы трансферттердің бөлінуі жергілікті атқарушы органдарының шешімдері негізінде айқындалады:</w:t>
      </w:r>
      <w:r>
        <w:br/>
      </w:r>
      <w:r>
        <w:rPr>
          <w:rFonts w:ascii="Times New Roman"/>
          <w:b w:val="false"/>
          <w:i w:val="false"/>
          <w:color w:val="000000"/>
          <w:sz w:val="28"/>
        </w:rPr>
        <w:t xml:space="preserve">
      1) </w:t>
      </w:r>
      <w:r>
        <w:rPr>
          <w:rFonts w:ascii="Times New Roman"/>
          <w:b w:val="false"/>
          <w:i w:val="false"/>
          <w:color w:val="000000"/>
          <w:sz w:val="28"/>
        </w:rPr>
        <w:t xml:space="preserve">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xml:space="preserve">
      2) </w:t>
      </w:r>
      <w:r>
        <w:rPr>
          <w:rFonts w:ascii="Times New Roman"/>
          <w:b w:val="false"/>
          <w:i w:val="false"/>
          <w:color w:val="000000"/>
          <w:sz w:val="28"/>
        </w:rPr>
        <w:t xml:space="preserve">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атаулы әлеуметтік көмек төлеуге;</w:t>
      </w:r>
      <w:r>
        <w:br/>
      </w:r>
      <w:r>
        <w:rPr>
          <w:rFonts w:ascii="Times New Roman"/>
          <w:b w:val="false"/>
          <w:i w:val="false"/>
          <w:color w:val="000000"/>
          <w:sz w:val="28"/>
        </w:rPr>
        <w:t xml:space="preserve">
      4) </w:t>
      </w:r>
      <w:r>
        <w:rPr>
          <w:rFonts w:ascii="Times New Roman"/>
          <w:b w:val="false"/>
          <w:i w:val="false"/>
          <w:color w:val="000000"/>
          <w:sz w:val="28"/>
        </w:rPr>
        <w:t xml:space="preserve"> 18 жасқа дейінгі балаларға мемлекеттік жәрдемақылар төлеуге;</w:t>
      </w:r>
      <w:r>
        <w:br/>
      </w:r>
      <w:r>
        <w:rPr>
          <w:rFonts w:ascii="Times New Roman"/>
          <w:b w:val="false"/>
          <w:i w:val="false"/>
          <w:color w:val="000000"/>
          <w:sz w:val="28"/>
        </w:rPr>
        <w:t xml:space="preserve">
      5) </w:t>
      </w:r>
      <w:r>
        <w:rPr>
          <w:rFonts w:ascii="Times New Roman"/>
          <w:b w:val="false"/>
          <w:i w:val="false"/>
          <w:color w:val="000000"/>
          <w:sz w:val="28"/>
        </w:rPr>
        <w:t xml:space="preserve"> халықты әлеуметтік қорғауға және оған көмек көрсетуге;</w:t>
      </w:r>
      <w:r>
        <w:br/>
      </w:r>
      <w:r>
        <w:rPr>
          <w:rFonts w:ascii="Times New Roman"/>
          <w:b w:val="false"/>
          <w:i w:val="false"/>
          <w:color w:val="000000"/>
          <w:sz w:val="28"/>
        </w:rPr>
        <w:t xml:space="preserve">
      6) </w:t>
      </w:r>
      <w:r>
        <w:rPr>
          <w:rFonts w:ascii="Times New Roman"/>
          <w:b w:val="false"/>
          <w:i w:val="false"/>
          <w:color w:val="000000"/>
          <w:sz w:val="28"/>
        </w:rPr>
        <w:t xml:space="preserve"> Ұлы Отан соғысындағы Жеңістің жетпіс жылдығына арналған іс-шараларды өткізуге;</w:t>
      </w:r>
      <w:r>
        <w:br/>
      </w:r>
      <w:r>
        <w:rPr>
          <w:rFonts w:ascii="Times New Roman"/>
          <w:b w:val="false"/>
          <w:i w:val="false"/>
          <w:color w:val="000000"/>
          <w:sz w:val="28"/>
        </w:rPr>
        <w:t xml:space="preserve">
      7) </w:t>
      </w:r>
      <w:r>
        <w:rPr>
          <w:rFonts w:ascii="Times New Roman"/>
          <w:b w:val="false"/>
          <w:i w:val="false"/>
          <w:color w:val="000000"/>
          <w:sz w:val="28"/>
        </w:rPr>
        <w:t xml:space="preserve">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w:t>
      </w:r>
      <w:r>
        <w:br/>
      </w:r>
      <w:r>
        <w:rPr>
          <w:rFonts w:ascii="Times New Roman"/>
          <w:b w:val="false"/>
          <w:i w:val="false"/>
          <w:color w:val="000000"/>
          <w:sz w:val="28"/>
        </w:rPr>
        <w:t xml:space="preserve">
      8) </w:t>
      </w:r>
      <w:r>
        <w:rPr>
          <w:rFonts w:ascii="Times New Roman"/>
          <w:b w:val="false"/>
          <w:i w:val="false"/>
          <w:color w:val="000000"/>
          <w:sz w:val="28"/>
        </w:rPr>
        <w:t xml:space="preserve"> азаматтық хал актілерін тіркеу бөлімдерінің штат санын ұстауға;</w:t>
      </w:r>
      <w:r>
        <w:br/>
      </w:r>
      <w:r>
        <w:rPr>
          <w:rFonts w:ascii="Times New Roman"/>
          <w:b w:val="false"/>
          <w:i w:val="false"/>
          <w:color w:val="000000"/>
          <w:sz w:val="28"/>
        </w:rPr>
        <w:t xml:space="preserve">
      9) </w:t>
      </w:r>
      <w:r>
        <w:rPr>
          <w:rFonts w:ascii="Times New Roman"/>
          <w:b w:val="false"/>
          <w:i w:val="false"/>
          <w:color w:val="000000"/>
          <w:sz w:val="28"/>
        </w:rPr>
        <w:t xml:space="preserve"> Байқоңыр қаласындағы қазақ тілінде білім беру ұйымдарының қызметін қамтамасыз етуге;</w:t>
      </w:r>
      <w:r>
        <w:br/>
      </w:r>
      <w:r>
        <w:rPr>
          <w:rFonts w:ascii="Times New Roman"/>
          <w:b w:val="false"/>
          <w:i w:val="false"/>
          <w:color w:val="000000"/>
          <w:sz w:val="28"/>
        </w:rPr>
        <w:t xml:space="preserve">
      10) </w:t>
      </w:r>
      <w:r>
        <w:rPr>
          <w:rFonts w:ascii="Times New Roman"/>
          <w:b w:val="false"/>
          <w:i w:val="false"/>
          <w:color w:val="000000"/>
          <w:sz w:val="28"/>
        </w:rPr>
        <w:t xml:space="preserve"> агроөнеркәсіптік кешеннің жергілікті атқарушы органдарының бөлімшелерін ұстауға;</w:t>
      </w:r>
      <w:r>
        <w:br/>
      </w:r>
      <w:r>
        <w:rPr>
          <w:rFonts w:ascii="Times New Roman"/>
          <w:b w:val="false"/>
          <w:i w:val="false"/>
          <w:color w:val="000000"/>
          <w:sz w:val="28"/>
        </w:rPr>
        <w:t xml:space="preserve">
      11) </w:t>
      </w:r>
      <w:r>
        <w:rPr>
          <w:rFonts w:ascii="Times New Roman"/>
          <w:b w:val="false"/>
          <w:i w:val="false"/>
          <w:color w:val="000000"/>
          <w:sz w:val="28"/>
        </w:rPr>
        <w:t xml:space="preserve"> жаңартылатын энергия көздерін пайдалануды қолдауға.";</w:t>
      </w:r>
      <w:r>
        <w:br/>
      </w:r>
      <w:r>
        <w:rPr>
          <w:rFonts w:ascii="Times New Roman"/>
          <w:b w:val="false"/>
          <w:i w:val="false"/>
          <w:color w:val="000000"/>
          <w:sz w:val="28"/>
        </w:rPr>
        <w:t>
      </w:t>
      </w:r>
      <w:r>
        <w:rPr>
          <w:rFonts w:ascii="Times New Roman"/>
          <w:b w:val="false"/>
          <w:i w:val="false"/>
          <w:color w:val="000000"/>
          <w:sz w:val="28"/>
        </w:rPr>
        <w:t xml:space="preserve">5-тармақтың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8"/>
        </w:rPr>
        <w:t>
      </w:t>
      </w:r>
      <w:r>
        <w:rPr>
          <w:rFonts w:ascii="Times New Roman"/>
          <w:b w:val="false"/>
          <w:i w:val="false"/>
          <w:color w:val="000000"/>
          <w:sz w:val="28"/>
        </w:rPr>
        <w:t>5)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w:t>
      </w:r>
      <w:r>
        <w:rPr>
          <w:rFonts w:ascii="Times New Roman"/>
          <w:b w:val="false"/>
          <w:i w:val="false"/>
          <w:color w:val="000000"/>
          <w:sz w:val="28"/>
        </w:rPr>
        <w:t xml:space="preserve">жаңа мазмұндағы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"5-1. Республикалық бюджеттің есебінен аудандар және Қызылорда қаласы бюджеттеріне 2015 жылға арналған нысаналы трансферттердің дамуына бөлінуі жергілікті атқарушы органдарының шешімдері негізінде айқындалады:</w:t>
      </w:r>
      <w:r>
        <w:br/>
      </w:r>
      <w:r>
        <w:rPr>
          <w:rFonts w:ascii="Times New Roman"/>
          <w:b w:val="false"/>
          <w:i w:val="false"/>
          <w:color w:val="000000"/>
          <w:sz w:val="28"/>
        </w:rPr>
        <w:t xml:space="preserve">
      1) </w:t>
      </w:r>
      <w:r>
        <w:rPr>
          <w:rFonts w:ascii="Times New Roman"/>
          <w:b w:val="false"/>
          <w:i w:val="false"/>
          <w:color w:val="000000"/>
          <w:sz w:val="28"/>
        </w:rPr>
        <w:t xml:space="preserve"> коммуналдық шаруашылықты дамытуға;</w:t>
      </w:r>
      <w:r>
        <w:br/>
      </w:r>
      <w:r>
        <w:rPr>
          <w:rFonts w:ascii="Times New Roman"/>
          <w:b w:val="false"/>
          <w:i w:val="false"/>
          <w:color w:val="000000"/>
          <w:sz w:val="28"/>
        </w:rPr>
        <w:t xml:space="preserve">
      2) </w:t>
      </w:r>
      <w:r>
        <w:rPr>
          <w:rFonts w:ascii="Times New Roman"/>
          <w:b w:val="false"/>
          <w:i w:val="false"/>
          <w:color w:val="000000"/>
          <w:sz w:val="28"/>
        </w:rPr>
        <w:t xml:space="preserve"> сумен жабдықтау және су бұру жүйелерін дамытуға;</w:t>
      </w:r>
      <w:r>
        <w:br/>
      </w:r>
      <w:r>
        <w:rPr>
          <w:rFonts w:ascii="Times New Roman"/>
          <w:b w:val="false"/>
          <w:i w:val="false"/>
          <w:color w:val="000000"/>
          <w:sz w:val="28"/>
        </w:rPr>
        <w:t xml:space="preserve">
      3) </w:t>
      </w:r>
      <w:r>
        <w:rPr>
          <w:rFonts w:ascii="Times New Roman"/>
          <w:b w:val="false"/>
          <w:i w:val="false"/>
          <w:color w:val="000000"/>
          <w:sz w:val="28"/>
        </w:rPr>
        <w:t xml:space="preserve"> ауылдық елді мекендердегі сумен жабдықтау және су бұру жүйелерін дамытуға;</w:t>
      </w:r>
      <w:r>
        <w:br/>
      </w:r>
      <w:r>
        <w:rPr>
          <w:rFonts w:ascii="Times New Roman"/>
          <w:b w:val="false"/>
          <w:i w:val="false"/>
          <w:color w:val="000000"/>
          <w:sz w:val="28"/>
        </w:rPr>
        <w:t xml:space="preserve">
      4) </w:t>
      </w:r>
      <w:r>
        <w:rPr>
          <w:rFonts w:ascii="Times New Roman"/>
          <w:b w:val="false"/>
          <w:i w:val="false"/>
          <w:color w:val="000000"/>
          <w:sz w:val="28"/>
        </w:rPr>
        <w:t xml:space="preserve"> көліктік инфрақұрылымды дамытуға;</w:t>
      </w:r>
      <w:r>
        <w:br/>
      </w:r>
      <w:r>
        <w:rPr>
          <w:rFonts w:ascii="Times New Roman"/>
          <w:b w:val="false"/>
          <w:i w:val="false"/>
          <w:color w:val="000000"/>
          <w:sz w:val="28"/>
        </w:rPr>
        <w:t xml:space="preserve">
      5) </w:t>
      </w:r>
      <w:r>
        <w:rPr>
          <w:rFonts w:ascii="Times New Roman"/>
          <w:b w:val="false"/>
          <w:i w:val="false"/>
          <w:color w:val="000000"/>
          <w:sz w:val="28"/>
        </w:rPr>
        <w:t xml:space="preserve"> коммуналдық тұрғын үй қорының тұрғын үйін жобалауға және (немесе) салуға, реконструкциялауға;</w:t>
      </w:r>
      <w:r>
        <w:br/>
      </w:r>
      <w:r>
        <w:rPr>
          <w:rFonts w:ascii="Times New Roman"/>
          <w:b w:val="false"/>
          <w:i w:val="false"/>
          <w:color w:val="000000"/>
          <w:sz w:val="28"/>
        </w:rPr>
        <w:t xml:space="preserve">
      6) </w:t>
      </w:r>
      <w:r>
        <w:rPr>
          <w:rFonts w:ascii="Times New Roman"/>
          <w:b w:val="false"/>
          <w:i w:val="false"/>
          <w:color w:val="000000"/>
          <w:sz w:val="28"/>
        </w:rPr>
        <w:t xml:space="preserve">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xml:space="preserve">
      7) </w:t>
      </w:r>
      <w:r>
        <w:rPr>
          <w:rFonts w:ascii="Times New Roman"/>
          <w:b w:val="false"/>
          <w:i w:val="false"/>
          <w:color w:val="000000"/>
          <w:sz w:val="28"/>
        </w:rPr>
        <w:t xml:space="preserve"> мамандандырылған уәкілетті ұйымдардың жарғылық капиталдарын ұлғайтуға.</w:t>
      </w:r>
      <w:r>
        <w:br/>
      </w:r>
      <w:r>
        <w:rPr>
          <w:rFonts w:ascii="Times New Roman"/>
          <w:b w:val="false"/>
          <w:i w:val="false"/>
          <w:color w:val="000000"/>
          <w:sz w:val="28"/>
        </w:rPr>
        <w:t>
      </w:t>
      </w:r>
      <w:r>
        <w:rPr>
          <w:rFonts w:ascii="Times New Roman"/>
          <w:b w:val="false"/>
          <w:i w:val="false"/>
          <w:color w:val="000000"/>
          <w:sz w:val="28"/>
        </w:rPr>
        <w:t>5-2. Республикалық бюджет есебінен аудандар және Қызылорда қаласы бюджеттеріне 2015 жылға арналған бюджеттік кредиттер бөлінуі жергілікті атқарушы органдарының шешімдері негізінде айқындалады:</w:t>
      </w:r>
      <w:r>
        <w:br/>
      </w:r>
      <w:r>
        <w:rPr>
          <w:rFonts w:ascii="Times New Roman"/>
          <w:b w:val="false"/>
          <w:i w:val="false"/>
          <w:color w:val="000000"/>
          <w:sz w:val="28"/>
        </w:rPr>
        <w:t xml:space="preserve">
      1) </w:t>
      </w:r>
      <w:r>
        <w:rPr>
          <w:rFonts w:ascii="Times New Roman"/>
          <w:b w:val="false"/>
          <w:i w:val="false"/>
          <w:color w:val="000000"/>
          <w:sz w:val="28"/>
        </w:rPr>
        <w:t xml:space="preserve"> тұрғын үй жобалауға және (немесе) салуға;</w:t>
      </w:r>
      <w:r>
        <w:br/>
      </w:r>
      <w:r>
        <w:rPr>
          <w:rFonts w:ascii="Times New Roman"/>
          <w:b w:val="false"/>
          <w:i w:val="false"/>
          <w:color w:val="000000"/>
          <w:sz w:val="28"/>
        </w:rPr>
        <w:t xml:space="preserve">
      2) </w:t>
      </w:r>
      <w:r>
        <w:rPr>
          <w:rFonts w:ascii="Times New Roman"/>
          <w:b w:val="false"/>
          <w:i w:val="false"/>
          <w:color w:val="000000"/>
          <w:sz w:val="28"/>
        </w:rPr>
        <w:t xml:space="preserve"> мамандарды әлеуметтік қолдау шараларын іске асыру үшін;</w:t>
      </w:r>
      <w:r>
        <w:br/>
      </w:r>
      <w:r>
        <w:rPr>
          <w:rFonts w:ascii="Times New Roman"/>
          <w:b w:val="false"/>
          <w:i w:val="false"/>
          <w:color w:val="000000"/>
          <w:sz w:val="28"/>
        </w:rPr>
        <w:t xml:space="preserve">
      3) </w:t>
      </w:r>
      <w:r>
        <w:rPr>
          <w:rFonts w:ascii="Times New Roman"/>
          <w:b w:val="false"/>
          <w:i w:val="false"/>
          <w:color w:val="000000"/>
          <w:sz w:val="28"/>
        </w:rPr>
        <w:t xml:space="preserve"> жылу, сумен жабдықтау және су бұру жүйлерін реконструкция және құрылыс үшін.";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шешім 2015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35-сессиясының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уақытша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Тайманов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Оңғарбаев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"18" наурыздағы 35-сессиясының № 259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"12" желтоқсандағы 33-сессиясының № 236 шешіміне</w:t>
            </w:r>
            <w:r>
              <w:br/>
            </w:r>
            <w:r>
              <w:rPr>
                <w:rFonts w:ascii="Times New Roman"/>
                <w:b w:val="false"/>
                <w:i w:val="false"/>
                <w:color w:val="000000"/>
                <w:sz w:val="20"/>
              </w:rPr>
              <w:t xml:space="preserve">1-қосымша </w:t>
            </w:r>
          </w:p>
        </w:tc>
      </w:tr>
    </w:tbl>
    <w:bookmarkStart w:name="z62"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004"/>
        <w:gridCol w:w="1004"/>
        <w:gridCol w:w="6064"/>
        <w:gridCol w:w="35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139 080 802,8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4 645 566,0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2 113 858,0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2 113 858,0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1 216 794,0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1 216 794,0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1 314 914,0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1 314 914,0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1 173 941,0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222 999,0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618 552,0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618 552,0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331 028,0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331 028,0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133 245 369,8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2 713 110,8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2 713 110,8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130 532 259,0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130 532 259,0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138 283 862,7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2 263 653,0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1 483 977,0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1 299 149,0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1 153 786,6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1 132 426,6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23 410,6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421 185,0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622 932,0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5 697 188,0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5 661 232,0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4 352 223,0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1 199 575,0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43 996,0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23 608 351,2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394 261,0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333 431,0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15 127 119,1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749 948,0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569 678,0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206 723,0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2 591 050,0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1 907 288,0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5 165 266,0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982 151,0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1 313 999,1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1 629 938,0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1 377 463,0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252 475,0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6 455 736,1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6 455 736,1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29 862 376,0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27 103 637,0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369 746,0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161 140,0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5 155 904,0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975 224,0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685 266,0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429 225,0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174 120,0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445 319,0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929 507,0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658 017,0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14 977 339,0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277 840,0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972 852,0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2 758 739,0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2 748 681,0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3 522 276,0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3 233 531,0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220 979,0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256 473,0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492 657,0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511 684,0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356 516,0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89 229,0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184 856,0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756 085,0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179 330,0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55 034,0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10 516 306,8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7 065 113,0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2 682 747,0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186 871,0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274 819,0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134 134,0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3 451 193,8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253 390,0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3 074 710,8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7 818 932,0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1 065 232,0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210 313,0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110 995,0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638 091,0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1 467 719,0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127 446,0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152 430,0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411 779,0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123 792,0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189 194,0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388 459,0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1 721 490,0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157 096,0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100 493,0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1 091 837,0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369 922,0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3 544 067,0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418 481,0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3 013 118,0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2 402 743,4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2 402 743,4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941 145,4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1 242 766,0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218 832,0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11 442 199,0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1 189 211,0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554 030,0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352 182,0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158 675,0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7 768 322,0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107 305,0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454 930,0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386 404,0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106 644,0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2 601 764,0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148 718,0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1 523 403,0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2 250 693,0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2 229 586,0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2 225 156,0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ветеринариялық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184 613,0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148 442,0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392 001,0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350 864,0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343 141,0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3 564 928,0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3 361 292,0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52 735,0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128 656,0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378 886,0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1 855 554,0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6 423 789,0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334 096,0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334 096,0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2 330 070,0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2 215 410,0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254 310,0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254 310,0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2 439 250,0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1 530 071,0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909 179,0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102 629,0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102 629,0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717 190,0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660 190,0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29 611 278,7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29 611 278,7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29 461 485,0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93 764,6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38 494,1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17 535,0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3 884 248,0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5 176 092,0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4 108 785,0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1 291 844,0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1 291 844,0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1 291 844,0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1 291 844,0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мамандандырылған уәкілетті ұйымдардың жарғылық капиталдарын ұлғайтуға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-5 590 913,9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5 590 913,9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5 176 092,0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5 176 092,0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5 176 092,0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5 176 092,0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5 176 092,0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746 374,0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746 374,0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746 374,0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746 374,0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