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b731" w14:textId="27fb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ауыл шаруашылығы тауарын өндірушілерге суландыруға су беру жөніндегі қызметтердің құнын субсидиялау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2015 жылғы 30 қаңтардағы N 36 шешімі. Қызылорда облысының Әділет департаментінде 2015 жылғы 02 наурызда N 4891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"Ауыл шаруашылығы тауарын өндірушілерге су беру жөніндегі қызметтердің құнын субсидиялау ережесін бекіту туралы" Қазақстан Республикасы Үкіметінің 2006 жылғы 4 сәуірдегі </w:t>
      </w:r>
      <w:r>
        <w:rPr>
          <w:rFonts w:ascii="Times New Roman"/>
          <w:b w:val="false"/>
          <w:i w:val="false"/>
          <w:color w:val="000000"/>
          <w:sz w:val="28"/>
        </w:rPr>
        <w:t>№ 237</w:t>
      </w:r>
      <w:r>
        <w:rPr>
          <w:rFonts w:ascii="Times New Roman"/>
          <w:b w:val="false"/>
          <w:i w:val="false"/>
          <w:color w:val="000000"/>
          <w:sz w:val="28"/>
        </w:rPr>
        <w:t xml:space="preserve"> қаулысына сәйкес Қызылорда облысының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2015 жылға аудандар және Қызылорда қаласы бойынша ауыл шаруашылығы дақылдарын суландыруға су беру жөнінде алынған қызметтер үшін су пайдаланушылардың шығындарын ішінара өтеуге (көрсетілген қызметтердің құнын арзандатуға) арналған субсидия көлемі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әкімінің</w:t>
            </w:r>
            <w:r>
              <w:br/>
            </w:r>
            <w:r>
              <w:rPr>
                <w:rFonts w:ascii="Times New Roman"/>
                <w:b w:val="false"/>
                <w:i w:val="false"/>
                <w:color w:val="000000"/>
                <w:sz w:val="20"/>
              </w:rPr>
              <w:t>2015 жылғы "30" қаңтардағы № 36 шешіміне</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2015 жылға аудандар және Қызылорда қаласы бойынша ауыл шаруашылығы дақылдарын суландыруға су беру жөнінде алынған қызметтер үшін су пайдаланушылардың шығындарын ішінара өтеуге (көрсетілген қызметтердің құнын арзандатуға) арналған субсидия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4714"/>
        <w:gridCol w:w="5759"/>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Аудандар (қала)</w:t>
            </w:r>
          </w:p>
          <w:bookmarkEnd w:id="2"/>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көлемі, гектар</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субсидия көлемі, мың теңге</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Жаңақорған</w:t>
            </w:r>
          </w:p>
          <w:bookmarkEnd w:id="3"/>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Шиелі</w:t>
            </w:r>
          </w:p>
          <w:bookmarkEnd w:id="4"/>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Сырдария</w:t>
            </w:r>
          </w:p>
          <w:bookmarkEnd w:id="5"/>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Жалағаш</w:t>
            </w:r>
          </w:p>
          <w:bookmarkEnd w:id="6"/>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Қармақшы</w:t>
            </w:r>
          </w:p>
          <w:bookmarkEnd w:id="7"/>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Қазалы</w:t>
            </w:r>
          </w:p>
          <w:bookmarkEnd w:id="8"/>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Арал</w:t>
            </w:r>
          </w:p>
          <w:bookmarkEnd w:id="9"/>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Қызылорда қаласы</w:t>
            </w:r>
          </w:p>
          <w:bookmarkEnd w:id="10"/>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Барлығы</w:t>
            </w:r>
          </w:p>
          <w:bookmarkEnd w:id="11"/>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157993</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