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14b1" w14:textId="6b11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жердің пайдаланылуы мен қорғалуын бақылау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30 қаңтардағы № 836 қаулысы. Қызылорда облысының Әділет департаментінде 2015 жылғы 06 ақпанда № 4861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19.05.2016 </w:t>
      </w:r>
      <w:r>
        <w:rPr>
          <w:rFonts w:ascii="Times New Roman"/>
          <w:b w:val="false"/>
          <w:i w:val="false"/>
          <w:color w:val="ff0000"/>
          <w:sz w:val="28"/>
        </w:rPr>
        <w:t xml:space="preserve">№ 461 </w:t>
      </w:r>
      <w:r>
        <w:rPr>
          <w:rFonts w:ascii="Times New Roman"/>
          <w:b w:val="false"/>
          <w:i w:val="false"/>
          <w:color w:val="ff0000"/>
          <w:sz w:val="28"/>
        </w:rPr>
        <w:t>қаулысымен (қол қойылған күнінен бастап қолданысқа енгізіледі).</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"Мемлекеттік мүлік туралы" Қазақстан Республикасының 2011 жылғы 1 наурыздағы</w:t>
      </w:r>
      <w:r>
        <w:rPr>
          <w:rFonts w:ascii="Times New Roman"/>
          <w:b w:val="false"/>
          <w:i w:val="false"/>
          <w:color w:val="000000"/>
          <w:sz w:val="28"/>
        </w:rPr>
        <w:t xml:space="preserve"> 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берілген "Қызылорда облысының жердің пайдаланылуы мен қорғалуын бақылау басқармасы"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"Қызылорда облысы әкімінің аппараты" мемлекеттік мекемесі осы қаулыдан туындайтын шараларды қабылдасын.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Қызылорда облысы әкімінің орынбасары С.С. Қожаниязовқа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 30" қаңтардағы</w:t>
            </w:r>
            <w:r>
              <w:br/>
            </w:r>
            <w:r>
              <w:rPr>
                <w:rFonts w:ascii="Times New Roman"/>
                <w:b w:val="false"/>
                <w:i w:val="false"/>
                <w:color w:val="000000"/>
                <w:sz w:val="20"/>
              </w:rPr>
              <w:t>№ 836 қаулысымен бекітілген</w:t>
            </w:r>
          </w:p>
        </w:tc>
      </w:tr>
    </w:tbl>
    <w:bookmarkStart w:name="z9" w:id="0"/>
    <w:p>
      <w:pPr>
        <w:spacing w:after="0"/>
        <w:ind w:left="0"/>
        <w:jc w:val="left"/>
      </w:pPr>
      <w:r>
        <w:rPr>
          <w:rFonts w:ascii="Times New Roman"/>
          <w:b/>
          <w:i w:val="false"/>
          <w:color w:val="000000"/>
        </w:rPr>
        <w:t xml:space="preserve"> </w:t>
      </w:r>
      <w:r>
        <w:rPr>
          <w:rFonts w:ascii="Times New Roman"/>
          <w:b/>
          <w:i w:val="false"/>
          <w:color w:val="000000"/>
        </w:rPr>
        <w:t xml:space="preserve">"Қызылорда облысының жердiң пайдаланылуы мен қорғалуын </w:t>
      </w:r>
      <w:r>
        <w:rPr>
          <w:rFonts w:ascii="Times New Roman"/>
          <w:b/>
          <w:i w:val="false"/>
          <w:color w:val="000000"/>
        </w:rPr>
        <w:t>бақылау басқармасы" мемлекеттік мекемесінің Ережесі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"Қызылорда облысының жердiң пайдаланылуы мен қорғалуын бақылау басқармасы" мемлекеттік мекемесі (бұдан әрі - Басқарма) Қызылорда облысында жердiң пайдаланылуы мен қорғалуына мемлекеттік бақылау функцияларын жүзеге асыруға Қызылорда облысы әкімдігі уәкілеттік берген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Басқарманың құрылтайшысы Қызылорда облысының әкімдігі болып табылады. Басқармаға қатысты коммуналдық меншік құқығы субъектісінің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xml:space="preserve">
      3. </w:t>
      </w:r>
      <w:r>
        <w:rPr>
          <w:rFonts w:ascii="Times New Roman"/>
          <w:b w:val="false"/>
          <w:i w:val="false"/>
          <w:color w:val="000000"/>
          <w:sz w:val="28"/>
        </w:rPr>
        <w:t>Басқарма өз қызметiн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Басқарма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Басқарма азаматтық-құқықтық қатынастарға өз атынан түседi.</w:t>
      </w:r>
      <w:r>
        <w:br/>
      </w:r>
      <w:r>
        <w:rPr>
          <w:rFonts w:ascii="Times New Roman"/>
          <w:b w:val="false"/>
          <w:i w:val="false"/>
          <w:color w:val="000000"/>
          <w:sz w:val="28"/>
        </w:rPr>
        <w:t xml:space="preserve">
      6. </w:t>
      </w:r>
      <w:r>
        <w:rPr>
          <w:rFonts w:ascii="Times New Roman"/>
          <w:b w:val="false"/>
          <w:i w:val="false"/>
          <w:color w:val="000000"/>
          <w:sz w:val="28"/>
        </w:rPr>
        <w:t>Басқарма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8. </w:t>
      </w:r>
      <w:r>
        <w:rPr>
          <w:rFonts w:ascii="Times New Roman"/>
          <w:b w:val="false"/>
          <w:i w:val="false"/>
          <w:color w:val="000000"/>
          <w:sz w:val="28"/>
        </w:rPr>
        <w:t>Басқарманың құрылымы мен штат санының лимитi қолданыстағы заңнамаға сәйкес бекiтiледi.</w:t>
      </w:r>
      <w:r>
        <w:br/>
      </w:r>
      <w:r>
        <w:rPr>
          <w:rFonts w:ascii="Times New Roman"/>
          <w:b w:val="false"/>
          <w:i w:val="false"/>
          <w:color w:val="000000"/>
          <w:sz w:val="28"/>
        </w:rPr>
        <w:t xml:space="preserve">
      9. </w:t>
      </w:r>
      <w:r>
        <w:rPr>
          <w:rFonts w:ascii="Times New Roman"/>
          <w:b w:val="false"/>
          <w:i w:val="false"/>
          <w:color w:val="000000"/>
          <w:sz w:val="28"/>
        </w:rPr>
        <w:t>Заңды тұлғаның тұрған жері: Қазақстан Республикасы, Қызылорда облысы, 120008, Қызылорда қаласы, Чайковский көшесі, № 13.</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"Қызылорда облысының жердiң пайдаланылуы мен қорғалуын бақылау басқармасы"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Осы Ереже Басқарманың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Басқарманың қызметін қаржыландыру облыстық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Басқармаға кәсiпкерлiк субъектiлерiмен Басқарманың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Басқарманың миссиясы: жердiң пайдаланылуы мен қорғалуына мемлекеттік бақылау саласындағы мемлекеттік саясатты іске асыру.</w:t>
      </w:r>
      <w:r>
        <w:br/>
      </w:r>
      <w:r>
        <w:rPr>
          <w:rFonts w:ascii="Times New Roman"/>
          <w:b w:val="false"/>
          <w:i w:val="false"/>
          <w:color w:val="000000"/>
          <w:sz w:val="28"/>
        </w:rPr>
        <w:t xml:space="preserve">
      15. </w:t>
      </w:r>
      <w:r>
        <w:rPr>
          <w:rFonts w:ascii="Times New Roman"/>
          <w:b w:val="false"/>
          <w:i w:val="false"/>
          <w:color w:val="000000"/>
          <w:sz w:val="28"/>
        </w:rPr>
        <w:t>Негізгі міндеттері: мемлекеттiк органдардың, жеке, заңды тұлғалардың және лауазымды адамдардың Қазақстан Республикасы жер заңнамасының сақталуын; Қазақстан Республикасы заңнамасының бұзылуын анықтауды және жоюды; азаматтар мен заңды тұлғалардың бұзылған құқықтарын қалпына келтiрудi; жер учаскелерiн пайдалану ережелерiнiң сақталуын қамтамасыз ету.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сақтауына;</w:t>
      </w:r>
      <w:r>
        <w:br/>
      </w:r>
      <w:r>
        <w:rPr>
          <w:rFonts w:ascii="Times New Roman"/>
          <w:b w:val="false"/>
          <w:i w:val="false"/>
          <w:color w:val="000000"/>
          <w:sz w:val="28"/>
        </w:rPr>
        <w:t>
      </w:t>
      </w:r>
      <w:r>
        <w:rPr>
          <w:rFonts w:ascii="Times New Roman"/>
          <w:b w:val="false"/>
          <w:i w:val="false"/>
          <w:color w:val="000000"/>
          <w:sz w:val="28"/>
        </w:rPr>
        <w:t>жер учаскелерiн өз бетiнше иеленiп алуға жол бермеуге;</w:t>
      </w:r>
      <w:r>
        <w:br/>
      </w:r>
      <w:r>
        <w:rPr>
          <w:rFonts w:ascii="Times New Roman"/>
          <w:b w:val="false"/>
          <w:i w:val="false"/>
          <w:color w:val="000000"/>
          <w:sz w:val="28"/>
        </w:rPr>
        <w:t>
      </w:t>
      </w:r>
      <w:r>
        <w:rPr>
          <w:rFonts w:ascii="Times New Roman"/>
          <w:b w:val="false"/>
          <w:i w:val="false"/>
          <w:color w:val="000000"/>
          <w:sz w:val="28"/>
        </w:rPr>
        <w:t>жер учаскелерiнiң меншiк иелерi мен жер пайдаланушылардың құқықтарының сақталуына;</w:t>
      </w:r>
      <w:r>
        <w:br/>
      </w:r>
      <w:r>
        <w:rPr>
          <w:rFonts w:ascii="Times New Roman"/>
          <w:b w:val="false"/>
          <w:i w:val="false"/>
          <w:color w:val="000000"/>
          <w:sz w:val="28"/>
        </w:rPr>
        <w:t>
      </w:t>
      </w:r>
      <w:r>
        <w:rPr>
          <w:rFonts w:ascii="Times New Roman"/>
          <w:b w:val="false"/>
          <w:i w:val="false"/>
          <w:color w:val="000000"/>
          <w:sz w:val="28"/>
        </w:rPr>
        <w:t>жер учаскелерiнiң меншiк иелерi мен жер пайдаланушылардың топырақтың құнарлылығын қалпына келтiру және сақтау жөнiндегi ұйымдастыру-шаруашылық, агротехникалық, орман мелиорациялық және эрозияға қарсы гидротехникалық iс-шаралар кешенiн уақтылы және дұрыс жүргiзуіне;</w:t>
      </w:r>
      <w:r>
        <w:br/>
      </w:r>
      <w:r>
        <w:rPr>
          <w:rFonts w:ascii="Times New Roman"/>
          <w:b w:val="false"/>
          <w:i w:val="false"/>
          <w:color w:val="000000"/>
          <w:sz w:val="28"/>
        </w:rPr>
        <w:t>
      </w:t>
      </w:r>
      <w:r>
        <w:rPr>
          <w:rFonts w:ascii="Times New Roman"/>
          <w:b w:val="false"/>
          <w:i w:val="false"/>
          <w:color w:val="000000"/>
          <w:sz w:val="28"/>
        </w:rPr>
        <w:t>жер учаскелерiнiң меншiк иелерi мен жер пайдаланушылардың өздерiнде жердiң бар-жоғы, олардың жай-күйi мен пайдаланылуы туралы мәлiметтердi мемлекеттiк органдарға уақтылы беруіне;</w:t>
      </w:r>
      <w:r>
        <w:br/>
      </w:r>
      <w:r>
        <w:rPr>
          <w:rFonts w:ascii="Times New Roman"/>
          <w:b w:val="false"/>
          <w:i w:val="false"/>
          <w:color w:val="000000"/>
          <w:sz w:val="28"/>
        </w:rPr>
        <w:t>
      </w:t>
      </w:r>
      <w:r>
        <w:rPr>
          <w:rFonts w:ascii="Times New Roman"/>
          <w:b w:val="false"/>
          <w:i w:val="false"/>
          <w:color w:val="000000"/>
          <w:sz w:val="28"/>
        </w:rPr>
        <w:t>жердiң жай-күйiне әсер ететiн тұрғын жай және өндiрiстiк объектiлердiң жобалануына, орналастырылуы мен салынуына;</w:t>
      </w:r>
      <w:r>
        <w:br/>
      </w:r>
      <w:r>
        <w:rPr>
          <w:rFonts w:ascii="Times New Roman"/>
          <w:b w:val="false"/>
          <w:i w:val="false"/>
          <w:color w:val="000000"/>
          <w:sz w:val="28"/>
        </w:rPr>
        <w:t>
      </w:t>
      </w:r>
      <w:r>
        <w:rPr>
          <w:rFonts w:ascii="Times New Roman"/>
          <w:b w:val="false"/>
          <w:i w:val="false"/>
          <w:color w:val="000000"/>
          <w:sz w:val="28"/>
        </w:rPr>
        <w:t>жердi жақсарту жөнiндегi, топырақ эрозиясының, тұздану, батпақтану, су басу, шөлейттену, құрғақтану, тығыздалу, қоқыстану, ластану және жердiң тозуын туғызатын басқа да процестердiң салдарын болғызбау мен жою жөнiндегi iс-шаралардың уақтылы және сапалы орындалуына;</w:t>
      </w:r>
      <w:r>
        <w:br/>
      </w:r>
      <w:r>
        <w:rPr>
          <w:rFonts w:ascii="Times New Roman"/>
          <w:b w:val="false"/>
          <w:i w:val="false"/>
          <w:color w:val="000000"/>
          <w:sz w:val="28"/>
        </w:rPr>
        <w:t>
      </w:t>
      </w:r>
      <w:r>
        <w:rPr>
          <w:rFonts w:ascii="Times New Roman"/>
          <w:b w:val="false"/>
          <w:i w:val="false"/>
          <w:color w:val="000000"/>
          <w:sz w:val="28"/>
        </w:rPr>
        <w:t>азаматтардың өздерiне жер учаскелерiн беру туралы өтініштерін (өтiнiшхаттарын) қараудың белгiленген мерзiмдерiнiң сақталуына;</w:t>
      </w:r>
      <w:r>
        <w:br/>
      </w:r>
      <w:r>
        <w:rPr>
          <w:rFonts w:ascii="Times New Roman"/>
          <w:b w:val="false"/>
          <w:i w:val="false"/>
          <w:color w:val="000000"/>
          <w:sz w:val="28"/>
        </w:rPr>
        <w:t>
      </w:t>
      </w:r>
      <w:r>
        <w:rPr>
          <w:rFonts w:ascii="Times New Roman"/>
          <w:b w:val="false"/>
          <w:i w:val="false"/>
          <w:color w:val="000000"/>
          <w:sz w:val="28"/>
        </w:rPr>
        <w:t>межелiк белгiлердiң сақталуына;</w:t>
      </w:r>
      <w:r>
        <w:br/>
      </w:r>
      <w:r>
        <w:rPr>
          <w:rFonts w:ascii="Times New Roman"/>
          <w:b w:val="false"/>
          <w:i w:val="false"/>
          <w:color w:val="000000"/>
          <w:sz w:val="28"/>
        </w:rPr>
        <w:t>
      </w:t>
      </w:r>
      <w:r>
        <w:rPr>
          <w:rFonts w:ascii="Times New Roman"/>
          <w:b w:val="false"/>
          <w:i w:val="false"/>
          <w:color w:val="000000"/>
          <w:sz w:val="28"/>
        </w:rPr>
        <w:t>жергiлiктi атқарушы органдар уақытша жер пайдалануға берген жердiң</w:t>
      </w:r>
      <w:r>
        <w:br/>
      </w:r>
      <w:r>
        <w:rPr>
          <w:rFonts w:ascii="Times New Roman"/>
          <w:b w:val="false"/>
          <w:i w:val="false"/>
          <w:color w:val="000000"/>
          <w:sz w:val="28"/>
        </w:rPr>
        <w:t>
      </w:t>
      </w:r>
      <w:r>
        <w:rPr>
          <w:rFonts w:ascii="Times New Roman"/>
          <w:b w:val="false"/>
          <w:i w:val="false"/>
          <w:color w:val="000000"/>
          <w:sz w:val="28"/>
        </w:rPr>
        <w:t>уақтылы қайтарылуына;</w:t>
      </w:r>
      <w:r>
        <w:br/>
      </w:r>
      <w:r>
        <w:rPr>
          <w:rFonts w:ascii="Times New Roman"/>
          <w:b w:val="false"/>
          <w:i w:val="false"/>
          <w:color w:val="000000"/>
          <w:sz w:val="28"/>
        </w:rPr>
        <w:t>
      </w:t>
      </w:r>
      <w:r>
        <w:rPr>
          <w:rFonts w:ascii="Times New Roman"/>
          <w:b w:val="false"/>
          <w:i w:val="false"/>
          <w:color w:val="000000"/>
          <w:sz w:val="28"/>
        </w:rPr>
        <w:t>бүлiнген жердiң қалпына келтірілуіне;</w:t>
      </w:r>
      <w:r>
        <w:br/>
      </w:r>
      <w:r>
        <w:rPr>
          <w:rFonts w:ascii="Times New Roman"/>
          <w:b w:val="false"/>
          <w:i w:val="false"/>
          <w:color w:val="000000"/>
          <w:sz w:val="28"/>
        </w:rPr>
        <w:t>
      </w:t>
      </w:r>
      <w:r>
        <w:rPr>
          <w:rFonts w:ascii="Times New Roman"/>
          <w:b w:val="false"/>
          <w:i w:val="false"/>
          <w:color w:val="000000"/>
          <w:sz w:val="28"/>
        </w:rPr>
        <w:t>жердiң бүлiнуiне байланысты жұмыстар жүргiзiлген кезде топырақтың құнарлы қабатының сыдырып алынуына, сақталуына және пайдаланылуына;</w:t>
      </w:r>
      <w:r>
        <w:br/>
      </w:r>
      <w:r>
        <w:rPr>
          <w:rFonts w:ascii="Times New Roman"/>
          <w:b w:val="false"/>
          <w:i w:val="false"/>
          <w:color w:val="000000"/>
          <w:sz w:val="28"/>
        </w:rPr>
        <w:t>
      </w:t>
      </w:r>
      <w:r>
        <w:rPr>
          <w:rFonts w:ascii="Times New Roman"/>
          <w:b w:val="false"/>
          <w:i w:val="false"/>
          <w:color w:val="000000"/>
          <w:sz w:val="28"/>
        </w:rPr>
        <w:t xml:space="preserve">жердi пайдалану мен қорғау жөнiндегi жерге орналастыру жобаларының және басқа да жобалардың жүзеге асырылуына мемлекеттік бақылауды ұйымдастырады және жүргізеді; </w:t>
      </w:r>
      <w:r>
        <w:br/>
      </w:r>
      <w:r>
        <w:rPr>
          <w:rFonts w:ascii="Times New Roman"/>
          <w:b w:val="false"/>
          <w:i w:val="false"/>
          <w:color w:val="000000"/>
          <w:sz w:val="28"/>
        </w:rPr>
        <w:t xml:space="preserve">
      2) </w:t>
      </w:r>
      <w:r>
        <w:rPr>
          <w:rFonts w:ascii="Times New Roman"/>
          <w:b w:val="false"/>
          <w:i w:val="false"/>
          <w:color w:val="000000"/>
          <w:sz w:val="28"/>
        </w:rPr>
        <w:t>жер заңнамасының анықталған бұзушылықтарын жою жөніндегі орындалуға міндетті нұсқамаларды беруді;</w:t>
      </w:r>
      <w:r>
        <w:br/>
      </w:r>
      <w:r>
        <w:rPr>
          <w:rFonts w:ascii="Times New Roman"/>
          <w:b w:val="false"/>
          <w:i w:val="false"/>
          <w:color w:val="000000"/>
          <w:sz w:val="28"/>
        </w:rPr>
        <w:t xml:space="preserve">
      3) </w:t>
      </w:r>
      <w:r>
        <w:rPr>
          <w:rFonts w:ascii="Times New Roman"/>
          <w:b w:val="false"/>
          <w:i w:val="false"/>
          <w:color w:val="000000"/>
          <w:sz w:val="28"/>
        </w:rPr>
        <w:t>жер заңнамасы саласындағы әкімшілік құқық бұзушылық туралы істерді қарауды;</w:t>
      </w:r>
      <w:r>
        <w:br/>
      </w:r>
      <w:r>
        <w:rPr>
          <w:rFonts w:ascii="Times New Roman"/>
          <w:b w:val="false"/>
          <w:i w:val="false"/>
          <w:color w:val="000000"/>
          <w:sz w:val="28"/>
        </w:rPr>
        <w:t xml:space="preserve">
      4) </w:t>
      </w:r>
      <w:r>
        <w:rPr>
          <w:rFonts w:ascii="Times New Roman"/>
          <w:b w:val="false"/>
          <w:i w:val="false"/>
          <w:color w:val="000000"/>
          <w:sz w:val="28"/>
        </w:rPr>
        <w:t xml:space="preserve">"Қазақстан Республикасының Жер кодексі" Қазақстан Республикасының 2003 жылғы 20 маусымдағы Кодексінің 148-бабы 1-тармағының </w:t>
      </w:r>
      <w:r>
        <w:rPr>
          <w:rFonts w:ascii="Times New Roman"/>
          <w:b w:val="false"/>
          <w:i w:val="false"/>
          <w:color w:val="000000"/>
          <w:sz w:val="28"/>
        </w:rPr>
        <w:t xml:space="preserve"> 4) тармақшасында</w:t>
      </w:r>
      <w:r>
        <w:rPr>
          <w:rFonts w:ascii="Times New Roman"/>
          <w:b w:val="false"/>
          <w:i w:val="false"/>
          <w:color w:val="000000"/>
          <w:sz w:val="28"/>
        </w:rPr>
        <w:t xml:space="preserve"> көрсетілген мәселелер бойынша сотқа талап қоюды дайындауды және беруді;</w:t>
      </w:r>
      <w:r>
        <w:br/>
      </w:r>
      <w:r>
        <w:rPr>
          <w:rFonts w:ascii="Times New Roman"/>
          <w:b w:val="false"/>
          <w:i w:val="false"/>
          <w:color w:val="000000"/>
          <w:sz w:val="28"/>
        </w:rPr>
        <w:t xml:space="preserve">
      5) </w:t>
      </w:r>
      <w:r>
        <w:rPr>
          <w:rFonts w:ascii="Times New Roman"/>
          <w:b w:val="false"/>
          <w:i w:val="false"/>
          <w:color w:val="000000"/>
          <w:sz w:val="28"/>
        </w:rPr>
        <w:t>пайдаланылмай жатқан не Қазақстан Республикасының заңнамасын бұза отырып пайдаланылып жатқан жерді анықтау және мемлекеттік меншікке қайтаруды;</w:t>
      </w:r>
      <w:r>
        <w:br/>
      </w:r>
      <w:r>
        <w:rPr>
          <w:rFonts w:ascii="Times New Roman"/>
          <w:b w:val="false"/>
          <w:i w:val="false"/>
          <w:color w:val="000000"/>
          <w:sz w:val="28"/>
        </w:rPr>
        <w:t xml:space="preserve">
      6) </w:t>
      </w:r>
      <w:r>
        <w:rPr>
          <w:rFonts w:ascii="Times New Roman"/>
          <w:b w:val="false"/>
          <w:i w:val="false"/>
          <w:color w:val="000000"/>
          <w:sz w:val="28"/>
        </w:rPr>
        <w:t>егер құрылыс, пайдалы қазбалар кен орындарын қазу, объектілерді пайдалану, геологиялық-барлау және басқа жұмыстар жер заңнамасын, жерді пайдаланудың белгіленген режимін бұза отырып жүзеге асырылып жатса, сондай-ақ, бұл жұмыстар сараптамадан өтпеген немесе теріс қорытынды алған жобалар бойынша жүргізіліп жатса, оларды тоқтата тұруды;</w:t>
      </w:r>
      <w:r>
        <w:br/>
      </w:r>
      <w:r>
        <w:rPr>
          <w:rFonts w:ascii="Times New Roman"/>
          <w:b w:val="false"/>
          <w:i w:val="false"/>
          <w:color w:val="000000"/>
          <w:sz w:val="28"/>
        </w:rPr>
        <w:t xml:space="preserve">
      7) </w:t>
      </w:r>
      <w:r>
        <w:rPr>
          <w:rFonts w:ascii="Times New Roman"/>
          <w:b w:val="false"/>
          <w:i w:val="false"/>
          <w:color w:val="000000"/>
          <w:sz w:val="28"/>
        </w:rPr>
        <w:t>жеке және заңды тұлғалардың Басқармаға жолдаған өтініштерін қарайды, олардың орындалуын бақылайды, Қазақстан Республикасының заңнамасында белгіленген жағдайларда және тәртіппен олар бойынша жауаптар беруді;</w:t>
      </w:r>
      <w:r>
        <w:br/>
      </w:r>
      <w:r>
        <w:rPr>
          <w:rFonts w:ascii="Times New Roman"/>
          <w:b w:val="false"/>
          <w:i w:val="false"/>
          <w:color w:val="000000"/>
          <w:sz w:val="28"/>
        </w:rPr>
        <w:t xml:space="preserve">
      8) </w:t>
      </w:r>
      <w:r>
        <w:rPr>
          <w:rFonts w:ascii="Times New Roman"/>
          <w:b w:val="false"/>
          <w:i w:val="false"/>
          <w:color w:val="000000"/>
          <w:sz w:val="28"/>
        </w:rPr>
        <w:t>жеке тұлғаларды және заңды тұлғалардың өкілдерін қабылдауды ұйымдастыруды;</w:t>
      </w:r>
      <w:r>
        <w:br/>
      </w:r>
      <w:r>
        <w:rPr>
          <w:rFonts w:ascii="Times New Roman"/>
          <w:b w:val="false"/>
          <w:i w:val="false"/>
          <w:color w:val="000000"/>
          <w:sz w:val="28"/>
        </w:rPr>
        <w:t xml:space="preserve">
      9) </w:t>
      </w:r>
      <w:r>
        <w:rPr>
          <w:rFonts w:ascii="Times New Roman"/>
          <w:b w:val="false"/>
          <w:i w:val="false"/>
          <w:color w:val="000000"/>
          <w:sz w:val="28"/>
        </w:rPr>
        <w:t>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Басқарма өзіне жүктелген міндеттерді және өзінің функцияларын жүзеге асыру барысында заңнамада бекітілген тәртіппен:</w:t>
      </w:r>
      <w:r>
        <w:br/>
      </w:r>
      <w:r>
        <w:rPr>
          <w:rFonts w:ascii="Times New Roman"/>
          <w:b w:val="false"/>
          <w:i w:val="false"/>
          <w:color w:val="000000"/>
          <w:sz w:val="28"/>
        </w:rPr>
        <w:t>
      </w:t>
      </w:r>
      <w:r>
        <w:rPr>
          <w:rFonts w:ascii="Times New Roman"/>
          <w:b w:val="false"/>
          <w:i w:val="false"/>
          <w:color w:val="000000"/>
          <w:sz w:val="28"/>
        </w:rPr>
        <w:t>мемлекеттік органдардан, ұйымдардан, олардың лауазымды тұлғаларынан қажетті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құзіретіне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құқықтарды атқаруға құқылы.</w:t>
      </w:r>
      <w:r>
        <w:br/>
      </w:r>
      <w:r>
        <w:rPr>
          <w:rFonts w:ascii="Times New Roman"/>
          <w:b w:val="false"/>
          <w:i w:val="false"/>
          <w:color w:val="000000"/>
          <w:sz w:val="28"/>
        </w:rPr>
        <w:t xml:space="preserve">
      2) </w:t>
      </w:r>
      <w:r>
        <w:rPr>
          <w:rFonts w:ascii="Times New Roman"/>
          <w:b w:val="false"/>
          <w:i w:val="false"/>
          <w:color w:val="000000"/>
          <w:sz w:val="28"/>
        </w:rPr>
        <w:t>Басқарма: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3. Басқарманың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Басқарманың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Басқарманың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өз өкілеттігін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xml:space="preserve">
      2) </w:t>
      </w:r>
      <w:r>
        <w:rPr>
          <w:rFonts w:ascii="Times New Roman"/>
          <w:b w:val="false"/>
          <w:i w:val="false"/>
          <w:color w:val="000000"/>
          <w:sz w:val="28"/>
        </w:rPr>
        <w:t>өз құзіреті шегінде барлық мемлекеттiк органдарда және өзге де ұйымдарда Басқарманы бiлдiредi;</w:t>
      </w:r>
      <w:r>
        <w:br/>
      </w:r>
      <w:r>
        <w:rPr>
          <w:rFonts w:ascii="Times New Roman"/>
          <w:b w:val="false"/>
          <w:i w:val="false"/>
          <w:color w:val="000000"/>
          <w:sz w:val="28"/>
        </w:rPr>
        <w:t xml:space="preserve">
      3) </w:t>
      </w:r>
      <w:r>
        <w:rPr>
          <w:rFonts w:ascii="Times New Roman"/>
          <w:b w:val="false"/>
          <w:i w:val="false"/>
          <w:color w:val="000000"/>
          <w:sz w:val="28"/>
        </w:rPr>
        <w:t>Қызылорда облысының жердi пайдалану мен қорғау жөнiндегi бас мемлекеттiк инспекторы болып табылады;</w:t>
      </w:r>
      <w:r>
        <w:br/>
      </w:r>
      <w:r>
        <w:rPr>
          <w:rFonts w:ascii="Times New Roman"/>
          <w:b w:val="false"/>
          <w:i w:val="false"/>
          <w:color w:val="000000"/>
          <w:sz w:val="28"/>
        </w:rPr>
        <w:t xml:space="preserve">
      4) </w:t>
      </w:r>
      <w:r>
        <w:rPr>
          <w:rFonts w:ascii="Times New Roman"/>
          <w:b w:val="false"/>
          <w:i w:val="false"/>
          <w:color w:val="000000"/>
          <w:sz w:val="28"/>
        </w:rPr>
        <w:t>еңбек қатынастары мәселелері өз құзыретіне жататын Басқарма қызметкерлерін заңнамаға сәйкес қызметке тағайындайды және қызметтен босатады;</w:t>
      </w:r>
      <w:r>
        <w:br/>
      </w:r>
      <w:r>
        <w:rPr>
          <w:rFonts w:ascii="Times New Roman"/>
          <w:b w:val="false"/>
          <w:i w:val="false"/>
          <w:color w:val="000000"/>
          <w:sz w:val="28"/>
        </w:rPr>
        <w:t xml:space="preserve">
      5) </w:t>
      </w:r>
      <w:r>
        <w:rPr>
          <w:rFonts w:ascii="Times New Roman"/>
          <w:b w:val="false"/>
          <w:i w:val="false"/>
          <w:color w:val="000000"/>
          <w:sz w:val="28"/>
        </w:rPr>
        <w:t>стратегиялық және бағдарламалық құжаттардың әзірленуін қамтамасыз етеді;</w:t>
      </w:r>
      <w:r>
        <w:br/>
      </w:r>
      <w:r>
        <w:rPr>
          <w:rFonts w:ascii="Times New Roman"/>
          <w:b w:val="false"/>
          <w:i w:val="false"/>
          <w:color w:val="000000"/>
          <w:sz w:val="28"/>
        </w:rPr>
        <w:t xml:space="preserve">
      6) </w:t>
      </w:r>
      <w:r>
        <w:rPr>
          <w:rFonts w:ascii="Times New Roman"/>
          <w:b w:val="false"/>
          <w:i w:val="false"/>
          <w:color w:val="000000"/>
          <w:sz w:val="28"/>
        </w:rPr>
        <w:t>еңбек қатынастары мәселелері өз құзыретіне жататын Басқарма қызметкерлеріне заңнамада белгіленген тәртіппен жаза қолданады және көтермелеу шараларын қабылдайды;</w:t>
      </w:r>
      <w:r>
        <w:br/>
      </w:r>
      <w:r>
        <w:rPr>
          <w:rFonts w:ascii="Times New Roman"/>
          <w:b w:val="false"/>
          <w:i w:val="false"/>
          <w:color w:val="000000"/>
          <w:sz w:val="28"/>
        </w:rPr>
        <w:t xml:space="preserve">
      7) </w:t>
      </w:r>
      <w:r>
        <w:rPr>
          <w:rFonts w:ascii="Times New Roman"/>
          <w:b w:val="false"/>
          <w:i w:val="false"/>
          <w:color w:val="000000"/>
          <w:sz w:val="28"/>
        </w:rPr>
        <w:t>бұйрықтарға қол қояды;</w:t>
      </w:r>
      <w:r>
        <w:br/>
      </w:r>
      <w:r>
        <w:rPr>
          <w:rFonts w:ascii="Times New Roman"/>
          <w:b w:val="false"/>
          <w:i w:val="false"/>
          <w:color w:val="000000"/>
          <w:sz w:val="28"/>
        </w:rPr>
        <w:t xml:space="preserve">
      8) </w:t>
      </w:r>
      <w:r>
        <w:rPr>
          <w:rFonts w:ascii="Times New Roman"/>
          <w:b w:val="false"/>
          <w:i w:val="false"/>
          <w:color w:val="000000"/>
          <w:sz w:val="28"/>
        </w:rPr>
        <w:t>Басқарма атынан сенімхатсыз әрекет етеді;</w:t>
      </w:r>
      <w:r>
        <w:br/>
      </w:r>
      <w:r>
        <w:rPr>
          <w:rFonts w:ascii="Times New Roman"/>
          <w:b w:val="false"/>
          <w:i w:val="false"/>
          <w:color w:val="000000"/>
          <w:sz w:val="28"/>
        </w:rPr>
        <w:t xml:space="preserve">
      9) </w:t>
      </w:r>
      <w:r>
        <w:rPr>
          <w:rFonts w:ascii="Times New Roman"/>
          <w:b w:val="false"/>
          <w:i w:val="false"/>
          <w:color w:val="000000"/>
          <w:sz w:val="28"/>
        </w:rPr>
        <w:t>шарттар жасасады;</w:t>
      </w:r>
      <w:r>
        <w:br/>
      </w:r>
      <w:r>
        <w:rPr>
          <w:rFonts w:ascii="Times New Roman"/>
          <w:b w:val="false"/>
          <w:i w:val="false"/>
          <w:color w:val="000000"/>
          <w:sz w:val="28"/>
        </w:rPr>
        <w:t xml:space="preserve">
      10) </w:t>
      </w:r>
      <w:r>
        <w:rPr>
          <w:rFonts w:ascii="Times New Roman"/>
          <w:b w:val="false"/>
          <w:i w:val="false"/>
          <w:color w:val="000000"/>
          <w:sz w:val="28"/>
        </w:rPr>
        <w:t>сенімхаттар береді;</w:t>
      </w:r>
      <w:r>
        <w:br/>
      </w:r>
      <w:r>
        <w:rPr>
          <w:rFonts w:ascii="Times New Roman"/>
          <w:b w:val="false"/>
          <w:i w:val="false"/>
          <w:color w:val="000000"/>
          <w:sz w:val="28"/>
        </w:rPr>
        <w:t xml:space="preserve">
      11) </w:t>
      </w:r>
      <w:r>
        <w:rPr>
          <w:rFonts w:ascii="Times New Roman"/>
          <w:b w:val="false"/>
          <w:i w:val="false"/>
          <w:color w:val="000000"/>
          <w:sz w:val="28"/>
        </w:rPr>
        <w:t>сыбайлас жемқорлыққа қарсы іс-қимыл жөніндегі жұмыстарды ұйымдастыруға дербес жауапты болады;</w:t>
      </w:r>
      <w:r>
        <w:br/>
      </w:r>
      <w:r>
        <w:rPr>
          <w:rFonts w:ascii="Times New Roman"/>
          <w:b w:val="false"/>
          <w:i w:val="false"/>
          <w:color w:val="000000"/>
          <w:sz w:val="28"/>
        </w:rPr>
        <w:t xml:space="preserve">
      12) </w:t>
      </w:r>
      <w:r>
        <w:rPr>
          <w:rFonts w:ascii="Times New Roman"/>
          <w:b w:val="false"/>
          <w:i w:val="false"/>
          <w:color w:val="000000"/>
          <w:sz w:val="28"/>
        </w:rPr>
        <w:t>Басқарманың жұмысын ұйымдастырады, үйлестіреді және бақылайды;</w:t>
      </w:r>
      <w:r>
        <w:br/>
      </w:r>
      <w:r>
        <w:rPr>
          <w:rFonts w:ascii="Times New Roman"/>
          <w:b w:val="false"/>
          <w:i w:val="false"/>
          <w:color w:val="000000"/>
          <w:sz w:val="28"/>
        </w:rPr>
        <w:t xml:space="preserve">
      13) </w:t>
      </w:r>
      <w:r>
        <w:rPr>
          <w:rFonts w:ascii="Times New Roman"/>
          <w:b w:val="false"/>
          <w:i w:val="false"/>
          <w:color w:val="000000"/>
          <w:sz w:val="28"/>
        </w:rPr>
        <w:t>облыс әкімдігі мен әкімінің актiлерi мен тапсырмаларын орындайды;</w:t>
      </w:r>
      <w:r>
        <w:br/>
      </w:r>
      <w:r>
        <w:rPr>
          <w:rFonts w:ascii="Times New Roman"/>
          <w:b w:val="false"/>
          <w:i w:val="false"/>
          <w:color w:val="000000"/>
          <w:sz w:val="28"/>
        </w:rPr>
        <w:t xml:space="preserve">
      14) </w:t>
      </w:r>
      <w:r>
        <w:rPr>
          <w:rFonts w:ascii="Times New Roman"/>
          <w:b w:val="false"/>
          <w:i w:val="false"/>
          <w:color w:val="000000"/>
          <w:sz w:val="28"/>
        </w:rPr>
        <w:t>Басқарманың құрылымдық бөлiмшелерi туралы ережелердi бекiтедi;;</w:t>
      </w:r>
      <w:r>
        <w:br/>
      </w:r>
      <w:r>
        <w:rPr>
          <w:rFonts w:ascii="Times New Roman"/>
          <w:b w:val="false"/>
          <w:i w:val="false"/>
          <w:color w:val="000000"/>
          <w:sz w:val="28"/>
        </w:rPr>
        <w:t xml:space="preserve">
      15) </w:t>
      </w:r>
      <w:r>
        <w:rPr>
          <w:rFonts w:ascii="Times New Roman"/>
          <w:b w:val="false"/>
          <w:i w:val="false"/>
          <w:color w:val="000000"/>
          <w:sz w:val="28"/>
        </w:rPr>
        <w:t>құзыретi шегiнде нормативтiк құқықтық актiлердiң жобаларын әзiрлеудi ұйымдастырады;</w:t>
      </w:r>
      <w:r>
        <w:br/>
      </w:r>
      <w:r>
        <w:rPr>
          <w:rFonts w:ascii="Times New Roman"/>
          <w:b w:val="false"/>
          <w:i w:val="false"/>
          <w:color w:val="000000"/>
          <w:sz w:val="28"/>
        </w:rPr>
        <w:t xml:space="preserve">
      16) </w:t>
      </w:r>
      <w:r>
        <w:rPr>
          <w:rFonts w:ascii="Times New Roman"/>
          <w:b w:val="false"/>
          <w:i w:val="false"/>
          <w:color w:val="000000"/>
          <w:sz w:val="28"/>
        </w:rPr>
        <w:t>қызметтік этика нормаларының сақталуын қамтамасыз етеді;</w:t>
      </w:r>
      <w:r>
        <w:br/>
      </w:r>
      <w:r>
        <w:rPr>
          <w:rFonts w:ascii="Times New Roman"/>
          <w:b w:val="false"/>
          <w:i w:val="false"/>
          <w:color w:val="000000"/>
          <w:sz w:val="28"/>
        </w:rPr>
        <w:t xml:space="preserve">
      17) </w:t>
      </w:r>
      <w:r>
        <w:rPr>
          <w:rFonts w:ascii="Times New Roman"/>
          <w:b w:val="false"/>
          <w:i w:val="false"/>
          <w:color w:val="000000"/>
          <w:sz w:val="28"/>
        </w:rPr>
        <w:t>гендерлік теңдік саясатын жүзеге асырады;</w:t>
      </w:r>
      <w:r>
        <w:br/>
      </w:r>
      <w:r>
        <w:rPr>
          <w:rFonts w:ascii="Times New Roman"/>
          <w:b w:val="false"/>
          <w:i w:val="false"/>
          <w:color w:val="000000"/>
          <w:sz w:val="28"/>
        </w:rPr>
        <w:t xml:space="preserve">
      18) </w:t>
      </w:r>
      <w:r>
        <w:rPr>
          <w:rFonts w:ascii="Times New Roman"/>
          <w:b w:val="false"/>
          <w:i w:val="false"/>
          <w:color w:val="000000"/>
          <w:sz w:val="28"/>
        </w:rPr>
        <w:t>жеке тұлғаларды және заңды тұлғалардың өкілдерін жеке қабылдау кестесін бекітеді;</w:t>
      </w:r>
      <w:r>
        <w:br/>
      </w:r>
      <w:r>
        <w:rPr>
          <w:rFonts w:ascii="Times New Roman"/>
          <w:b w:val="false"/>
          <w:i w:val="false"/>
          <w:color w:val="000000"/>
          <w:sz w:val="28"/>
        </w:rPr>
        <w:t xml:space="preserve">
      19) </w:t>
      </w:r>
      <w:r>
        <w:rPr>
          <w:rFonts w:ascii="Times New Roman"/>
          <w:b w:val="false"/>
          <w:i w:val="false"/>
          <w:color w:val="000000"/>
          <w:sz w:val="28"/>
        </w:rPr>
        <w:t>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орынбасарының өкілеттігін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Басқарманың жұмыс режимі:</w:t>
      </w:r>
      <w:r>
        <w:br/>
      </w:r>
      <w:r>
        <w:rPr>
          <w:rFonts w:ascii="Times New Roman"/>
          <w:b w:val="false"/>
          <w:i w:val="false"/>
          <w:color w:val="000000"/>
          <w:sz w:val="28"/>
        </w:rPr>
        <w:t xml:space="preserve">
      1) </w:t>
      </w:r>
      <w:r>
        <w:rPr>
          <w:rFonts w:ascii="Times New Roman"/>
          <w:b w:val="false"/>
          <w:i w:val="false"/>
          <w:color w:val="000000"/>
          <w:sz w:val="28"/>
        </w:rPr>
        <w:t>Басқарма дүйсенбі және жұма аралығында аптасына 5 (бес) күн жұмыс істейді;</w:t>
      </w:r>
      <w:r>
        <w:br/>
      </w:r>
      <w:r>
        <w:rPr>
          <w:rFonts w:ascii="Times New Roman"/>
          <w:b w:val="false"/>
          <w:i w:val="false"/>
          <w:color w:val="000000"/>
          <w:sz w:val="28"/>
        </w:rPr>
        <w:t xml:space="preserve">
      2) </w:t>
      </w:r>
      <w:r>
        <w:rPr>
          <w:rFonts w:ascii="Times New Roman"/>
          <w:b w:val="false"/>
          <w:i w:val="false"/>
          <w:color w:val="000000"/>
          <w:sz w:val="28"/>
        </w:rPr>
        <w:t>Басқарманың жұмыс уақыты жергілікті уақыт бойынша сағат 09.00-де басталып, сағат 19.00-де аяқталады. Сағат 13.00-ден сағат 15.00-ге дейін үзіліс;</w:t>
      </w:r>
      <w:r>
        <w:br/>
      </w:r>
      <w:r>
        <w:rPr>
          <w:rFonts w:ascii="Times New Roman"/>
          <w:b w:val="false"/>
          <w:i w:val="false"/>
          <w:color w:val="000000"/>
          <w:sz w:val="28"/>
        </w:rPr>
        <w:t xml:space="preserve">
      3) </w:t>
      </w:r>
      <w:r>
        <w:rPr>
          <w:rFonts w:ascii="Times New Roman"/>
          <w:b w:val="false"/>
          <w:i w:val="false"/>
          <w:color w:val="000000"/>
          <w:sz w:val="28"/>
        </w:rPr>
        <w:t>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xml:space="preserve">
      24. </w:t>
      </w:r>
      <w:r>
        <w:rPr>
          <w:rFonts w:ascii="Times New Roman"/>
          <w:b w:val="false"/>
          <w:i w:val="false"/>
          <w:color w:val="000000"/>
          <w:sz w:val="28"/>
        </w:rPr>
        <w:t>Басқарма мен облыс әкімдігі арасындағы, Басқарманың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w:t>
      </w:r>
    </w:p>
    <w:bookmarkStart w:name="z94" w:id="4"/>
    <w:p>
      <w:pPr>
        <w:spacing w:after="0"/>
        <w:ind w:left="0"/>
        <w:jc w:val="left"/>
      </w:pPr>
      <w:r>
        <w:rPr>
          <w:rFonts w:ascii="Times New Roman"/>
          <w:b/>
          <w:i w:val="false"/>
          <w:color w:val="000000"/>
        </w:rPr>
        <w:t xml:space="preserve"> 4. Басқарманың мүлкі</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Басқарманың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26. </w:t>
      </w:r>
      <w:r>
        <w:rPr>
          <w:rFonts w:ascii="Times New Roman"/>
          <w:b w:val="false"/>
          <w:i w:val="false"/>
          <w:color w:val="000000"/>
          <w:sz w:val="28"/>
        </w:rPr>
        <w:t>Басқармаға бекітілген мүлік облыстық коммуналдық мүлікке жатады.</w:t>
      </w:r>
      <w:r>
        <w:br/>
      </w:r>
      <w:r>
        <w:rPr>
          <w:rFonts w:ascii="Times New Roman"/>
          <w:b w:val="false"/>
          <w:i w:val="false"/>
          <w:color w:val="000000"/>
          <w:sz w:val="28"/>
        </w:rPr>
        <w:t xml:space="preserve">
      27. </w:t>
      </w:r>
      <w:r>
        <w:rPr>
          <w:rFonts w:ascii="Times New Roman"/>
          <w:b w:val="false"/>
          <w:i w:val="false"/>
          <w:color w:val="000000"/>
          <w:sz w:val="28"/>
        </w:rPr>
        <w:t>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9"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 таратылған жағдайда оның мүлкiн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