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21f6" w14:textId="b432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2015 жылғы 29 желтоқсандағы № 05 шешімі. Қарағанды облысының Әділет департаментінде 2015 жылғы 29 желтоқсанда № 3577 болып тіркелді. Күші жойылды - Қарағанды облысы Осакаров ауданының әкімінің 2016 жылғы 11 қаңтардағы № 01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Осакаров ауданының әкімінің 11.01.2016 №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облысы Осакаров ауданындағы Осакаровка кенті, Молодежный кенті, Родников, Садовый, Тельман ауылдық округі аймақтарында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Табиғи сипаттағы төтенше жағдайды жою басшысы болып Осакаров ауданы әкімінің орынбасары Нұрлан Рымбайұлы Ламбеков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Шайжанов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