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3553" w14:textId="3be3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2015 жылғы 26 наурыздағы 40 сессиясының № 434 шешімі. Қарағанды облысының Әділет департаментінде 2015 жылғы 16 сәуірде № 3152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p>
    <w:bookmarkEnd w:id="0"/>
    <w:bookmarkStart w:name="z5" w:id="1"/>
    <w:p>
      <w:pPr>
        <w:spacing w:after="0"/>
        <w:ind w:left="0"/>
        <w:jc w:val="both"/>
      </w:pPr>
      <w:r>
        <w:rPr>
          <w:rFonts w:ascii="Times New Roman"/>
          <w:b w:val="false"/>
          <w:i w:val="false"/>
          <w:color w:val="000000"/>
          <w:sz w:val="28"/>
        </w:rPr>
        <w:t>
      1. 2015 жылы Осакаров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шараларының келесі мөлшерлері ұсынылсын:</w:t>
      </w:r>
    </w:p>
    <w:bookmarkEnd w:id="1"/>
    <w:bookmarkStart w:name="z6"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орындалуын бақылау ауданның бюджет және әлеуметтік – экономикалық дамуы бойынша тұрақты комиссиясына (В.К. Эммерих) жүктелсін.</w:t>
      </w:r>
    </w:p>
    <w:bookmarkEnd w:id="4"/>
    <w:bookmarkStart w:name="z9" w:id="5"/>
    <w:p>
      <w:pPr>
        <w:spacing w:after="0"/>
        <w:ind w:left="0"/>
        <w:jc w:val="both"/>
      </w:pP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Ревякина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Саккулаков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қаржы бөлімінің басшысы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Темиров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 26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