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02db" w14:textId="db40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10 наурыздағы № 16/03 қаулысы. Қарағанды облысының Әділет департаментінде 2015 жылғы 10 сәуірде № 3127 болып тіркелді. Күші жойылды - Қарағанды облысы Осакаров ауданы әкімдігінің 2016 жылғы 27 сәуірдегі № 21/03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берілген "Осакаров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Нұрлан Рымбайұлына Ламбековке жүктелсін.</w:t>
      </w:r>
    </w:p>
    <w:bookmarkEnd w:id="2"/>
    <w:bookmarkStart w:name="z7"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Осакаров ауданы әкімдігінің </w:t>
            </w:r>
            <w:r>
              <w:br/>
            </w:r>
            <w:r>
              <w:rPr>
                <w:rFonts w:ascii="Times New Roman"/>
                <w:b w:val="false"/>
                <w:i w:val="false"/>
                <w:color w:val="000000"/>
                <w:sz w:val="20"/>
              </w:rPr>
              <w:t>2015 жылғы 10 наурыздағы</w:t>
            </w:r>
            <w:r>
              <w:br/>
            </w:r>
            <w:r>
              <w:rPr>
                <w:rFonts w:ascii="Times New Roman"/>
                <w:b w:val="false"/>
                <w:i w:val="false"/>
                <w:color w:val="000000"/>
                <w:sz w:val="20"/>
              </w:rPr>
              <w:t>№ 16/03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"Осакаров ауданының дене шынықтыру және спорт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"Осакаров ауданының дене шынықтыру және спорт бөлімі" мемлекеттік мекемесі дене шынықтыру және cпорт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"Осакаров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"Осакаров ауданының дене шынықтыру және спорт бөлімі" мемлекеттік мекеме ұйымдық - 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w:t>
      </w:r>
      <w:r>
        <w:rPr>
          <w:rFonts w:ascii="Times New Roman"/>
          <w:b w:val="false"/>
          <w:i w:val="false"/>
          <w:color w:val="000000"/>
          <w:sz w:val="28"/>
        </w:rPr>
        <w:t xml:space="preserve">"Осакаров ауданының дене шынықтыру және спорт бөлімі" мемлекеттік мекемесі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 xml:space="preserve">"Осакаров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"Осакаров ауданының дене шынықтыру және спорт бөлімі" мемлекеттік мекемесі өз құзыретінің мәселелері бойынша заңнамада белгіленген тәртіппен "Осакаров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"Осакаров ауданының дене шынықтыру және спорт бөлімі" мемлекеттік мекемесі құрылымы мен штат санының лимитi қолданыстағы заңнамаға сәйкес бекiтіледi.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101000, Қарағанды облысы, Осакаров ауданы, Осакаровка кенті, Целинная көшесі, 3а.</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органның толық атауы – "Осакаров ауданының дене шынықтыру және спорт бөлімі" мемлекеттік мекемесі. </w:t>
      </w:r>
      <w:r>
        <w:br/>
      </w:r>
      <w:r>
        <w:rPr>
          <w:rFonts w:ascii="Times New Roman"/>
          <w:b w:val="false"/>
          <w:i w:val="false"/>
          <w:color w:val="000000"/>
          <w:sz w:val="28"/>
        </w:rPr>
        <w:t xml:space="preserve">
      10. </w:t>
      </w:r>
      <w:r>
        <w:rPr>
          <w:rFonts w:ascii="Times New Roman"/>
          <w:b w:val="false"/>
          <w:i w:val="false"/>
          <w:color w:val="000000"/>
          <w:sz w:val="28"/>
        </w:rPr>
        <w:t xml:space="preserve">Осы Ереже "Осакаров ауданының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"Осакаров ауданының дене шынықтыру және спорт бөлімі" мемлекеттік мекемесінің қызметiн каржыландыру жергiлiктi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"Осакаров ауданының дене шынықтыру және спорт бөлімі" мемлекеттік мекемесі кәсіпкерлік субъектілерімен "Осакаров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Егер "Осакаров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6"/>
    <w:bookmarkStart w:name="z25" w:id="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
    <w:bookmarkStart w:name="z26" w:id="8"/>
    <w:p>
      <w:pPr>
        <w:spacing w:after="0"/>
        <w:ind w:left="0"/>
        <w:jc w:val="both"/>
      </w:pPr>
      <w:r>
        <w:rPr>
          <w:rFonts w:ascii="Times New Roman"/>
          <w:b w:val="false"/>
          <w:i w:val="false"/>
          <w:color w:val="000000"/>
          <w:sz w:val="28"/>
        </w:rPr>
        <w:t>
      13. "Осакаров ауданының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аумағында бұқаралық спорт және ұлттық спорт түрлерінің дамуын қамтамасыз ету;</w:t>
      </w:r>
      <w:r>
        <w:br/>
      </w:r>
      <w:r>
        <w:rPr>
          <w:rFonts w:ascii="Times New Roman"/>
          <w:b w:val="false"/>
          <w:i w:val="false"/>
          <w:color w:val="000000"/>
          <w:sz w:val="28"/>
        </w:rPr>
        <w:t xml:space="preserve">
      2)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Ұлт Көшбасшысы – Қазақстан Республикасының Тұңғыш Президенті тестінің орындалу жұмыстарын бақылау және ұйымдастыру. </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аудан әкімдігіне жеке тұлғалардың тұрғылықты жері бойынша және олардың көпшілік демалу орындарында спортпен шұғылдану үшін инфрақұрылым құру ұсыныстарын жасайды;</w:t>
      </w:r>
      <w:r>
        <w:br/>
      </w:r>
      <w:r>
        <w:rPr>
          <w:rFonts w:ascii="Times New Roman"/>
          <w:b w:val="false"/>
          <w:i w:val="false"/>
          <w:color w:val="000000"/>
          <w:sz w:val="28"/>
        </w:rPr>
        <w:t xml:space="preserve">
      2) </w:t>
      </w:r>
      <w:r>
        <w:rPr>
          <w:rFonts w:ascii="Times New Roman"/>
          <w:b w:val="false"/>
          <w:i w:val="false"/>
          <w:color w:val="000000"/>
          <w:sz w:val="28"/>
        </w:rPr>
        <w:t>аккредиттелген жергілікті спорт федерацияларымен бірлесіп, спорт түрлері бойынша аудандық спорттық жарыстар өткізеді;</w:t>
      </w:r>
      <w:r>
        <w:br/>
      </w:r>
      <w:r>
        <w:rPr>
          <w:rFonts w:ascii="Times New Roman"/>
          <w:b w:val="false"/>
          <w:i w:val="false"/>
          <w:color w:val="000000"/>
          <w:sz w:val="28"/>
        </w:rPr>
        <w:t xml:space="preserve">
      3) </w:t>
      </w:r>
      <w:r>
        <w:rPr>
          <w:rFonts w:ascii="Times New Roman"/>
          <w:b w:val="false"/>
          <w:i w:val="false"/>
          <w:color w:val="000000"/>
          <w:sz w:val="28"/>
        </w:rPr>
        <w:t>спорт түрлері бойынша ауданның құрама командасын дайындайды және олардың облыстық спорттық жарыстарға қатысуын қамтамасыз етеді;</w:t>
      </w:r>
      <w:r>
        <w:br/>
      </w:r>
      <w:r>
        <w:rPr>
          <w:rFonts w:ascii="Times New Roman"/>
          <w:b w:val="false"/>
          <w:i w:val="false"/>
          <w:color w:val="000000"/>
          <w:sz w:val="28"/>
        </w:rPr>
        <w:t xml:space="preserve">
      4) </w:t>
      </w:r>
      <w:r>
        <w:rPr>
          <w:rFonts w:ascii="Times New Roman"/>
          <w:b w:val="false"/>
          <w:i w:val="false"/>
          <w:color w:val="000000"/>
          <w:sz w:val="28"/>
        </w:rPr>
        <w:t>аудан аумағында дене шынықтыру-спорт ұйымдарының қызметін үйлестіреді;</w:t>
      </w:r>
      <w:r>
        <w:br/>
      </w:r>
      <w:r>
        <w:rPr>
          <w:rFonts w:ascii="Times New Roman"/>
          <w:b w:val="false"/>
          <w:i w:val="false"/>
          <w:color w:val="000000"/>
          <w:sz w:val="28"/>
        </w:rPr>
        <w:t xml:space="preserve">
      5) </w:t>
      </w:r>
      <w:r>
        <w:rPr>
          <w:rFonts w:ascii="Times New Roman"/>
          <w:b w:val="false"/>
          <w:i w:val="false"/>
          <w:color w:val="000000"/>
          <w:sz w:val="28"/>
        </w:rPr>
        <w:t>спортшыларға: разрядтарын береді: 2-разрядты спортшы, 3-разрядты спортшылары, 1-жасөспірімдік- 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xml:space="preserve">
      6) </w:t>
      </w:r>
      <w:r>
        <w:rPr>
          <w:rFonts w:ascii="Times New Roman"/>
          <w:b w:val="false"/>
          <w:i w:val="false"/>
          <w:color w:val="000000"/>
          <w:sz w:val="28"/>
        </w:rPr>
        <w:t>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бiлiктiлiгi жоғары деңгейдегі екiншi санатты нұсқаушы-спортшы, спорт төрешiсi біліктілік санаттарын береді;</w:t>
      </w:r>
      <w:r>
        <w:br/>
      </w:r>
      <w:r>
        <w:rPr>
          <w:rFonts w:ascii="Times New Roman"/>
          <w:b w:val="false"/>
          <w:i w:val="false"/>
          <w:color w:val="000000"/>
          <w:sz w:val="28"/>
        </w:rPr>
        <w:t xml:space="preserve">
      7) </w:t>
      </w:r>
      <w:r>
        <w:rPr>
          <w:rFonts w:ascii="Times New Roman"/>
          <w:b w:val="false"/>
          <w:i w:val="false"/>
          <w:color w:val="000000"/>
          <w:sz w:val="28"/>
        </w:rPr>
        <w:t>спорттық-бұқаралық іс-шаралардың бірыңғай өңірлік күнтiзбесiн іске асырады;</w:t>
      </w:r>
      <w:r>
        <w:br/>
      </w:r>
      <w:r>
        <w:rPr>
          <w:rFonts w:ascii="Times New Roman"/>
          <w:b w:val="false"/>
          <w:i w:val="false"/>
          <w:color w:val="000000"/>
          <w:sz w:val="28"/>
        </w:rPr>
        <w:t xml:space="preserve">
      8) </w:t>
      </w:r>
      <w:r>
        <w:rPr>
          <w:rFonts w:ascii="Times New Roman"/>
          <w:b w:val="false"/>
          <w:i w:val="false"/>
          <w:color w:val="000000"/>
          <w:sz w:val="28"/>
        </w:rPr>
        <w:t>аудан аумағында спорттық іс-шараларды ұйымдастыруды және өткізуді үйлестіреді;</w:t>
      </w:r>
      <w:r>
        <w:br/>
      </w:r>
      <w:r>
        <w:rPr>
          <w:rFonts w:ascii="Times New Roman"/>
          <w:b w:val="false"/>
          <w:i w:val="false"/>
          <w:color w:val="000000"/>
          <w:sz w:val="28"/>
        </w:rPr>
        <w:t xml:space="preserve">
      9) </w:t>
      </w:r>
      <w:r>
        <w:rPr>
          <w:rFonts w:ascii="Times New Roman"/>
          <w:b w:val="false"/>
          <w:i w:val="false"/>
          <w:color w:val="000000"/>
          <w:sz w:val="28"/>
        </w:rPr>
        <w:t>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жергілікті атқарушы органына ұсынады;</w:t>
      </w:r>
      <w:r>
        <w:br/>
      </w:r>
      <w:r>
        <w:rPr>
          <w:rFonts w:ascii="Times New Roman"/>
          <w:b w:val="false"/>
          <w:i w:val="false"/>
          <w:color w:val="000000"/>
          <w:sz w:val="28"/>
        </w:rPr>
        <w:t xml:space="preserve">
      10) </w:t>
      </w:r>
      <w:r>
        <w:rPr>
          <w:rFonts w:ascii="Times New Roman"/>
          <w:b w:val="false"/>
          <w:i w:val="false"/>
          <w:color w:val="000000"/>
          <w:sz w:val="28"/>
        </w:rPr>
        <w:t>аккредиттелген өңірлік және жергілікті спорт федерацияларының ұсыныстары бойынша спорт түрлерінен аудандық құрама командалардың тізімдерін қалыптастырады және бекітеді;</w:t>
      </w:r>
      <w:r>
        <w:br/>
      </w:r>
      <w:r>
        <w:rPr>
          <w:rFonts w:ascii="Times New Roman"/>
          <w:b w:val="false"/>
          <w:i w:val="false"/>
          <w:color w:val="000000"/>
          <w:sz w:val="28"/>
        </w:rPr>
        <w:t xml:space="preserve">
      11) </w:t>
      </w:r>
      <w:r>
        <w:rPr>
          <w:rFonts w:ascii="Times New Roman"/>
          <w:b w:val="false"/>
          <w:i w:val="false"/>
          <w:color w:val="000000"/>
          <w:sz w:val="28"/>
        </w:rPr>
        <w:t>спорт ұйымдарына әдістемелік және кеңес беру көмегін көрсетеді;</w:t>
      </w:r>
      <w:r>
        <w:br/>
      </w:r>
      <w:r>
        <w:rPr>
          <w:rFonts w:ascii="Times New Roman"/>
          <w:b w:val="false"/>
          <w:i w:val="false"/>
          <w:color w:val="000000"/>
          <w:sz w:val="28"/>
        </w:rPr>
        <w:t xml:space="preserve">
      12) </w:t>
      </w:r>
      <w:r>
        <w:rPr>
          <w:rFonts w:ascii="Times New Roman"/>
          <w:b w:val="false"/>
          <w:i w:val="false"/>
          <w:color w:val="000000"/>
          <w:sz w:val="28"/>
        </w:rPr>
        <w:t>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xml:space="preserve">
      2)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xml:space="preserve">
      3)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 заңнамасымен сәйкес басқа құқықтар мен міндеттерін атқарады.</w:t>
      </w:r>
    </w:p>
    <w:bookmarkEnd w:id="8"/>
    <w:bookmarkStart w:name="z50" w:id="9"/>
    <w:p>
      <w:pPr>
        <w:spacing w:after="0"/>
        <w:ind w:left="0"/>
        <w:jc w:val="left"/>
      </w:pPr>
      <w:r>
        <w:rPr>
          <w:rFonts w:ascii="Times New Roman"/>
          <w:b/>
          <w:i w:val="false"/>
          <w:color w:val="000000"/>
        </w:rPr>
        <w:t xml:space="preserve"> 3. Мемлекеттік органның қызметін ұйымдастыру</w:t>
      </w:r>
    </w:p>
    <w:bookmarkEnd w:id="9"/>
    <w:bookmarkStart w:name="z51" w:id="10"/>
    <w:p>
      <w:pPr>
        <w:spacing w:after="0"/>
        <w:ind w:left="0"/>
        <w:jc w:val="both"/>
      </w:pPr>
      <w:r>
        <w:rPr>
          <w:rFonts w:ascii="Times New Roman"/>
          <w:b w:val="false"/>
          <w:i w:val="false"/>
          <w:color w:val="000000"/>
          <w:sz w:val="28"/>
        </w:rPr>
        <w:t xml:space="preserve">
      17. "Осакаров ауданының дене шынықтыру және спорт бөлімі" мемлекеттік мекемесі басшылықты "Осакаров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"Осакаров ауданының дене шынықтыру және спорт бөлімі" мемлекеттік мекемесінің бірінші басшысын Осакаров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"Осакаров ауданының дене шынықтыру және спорт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xml:space="preserve">
      2)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xml:space="preserve">
      3)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 </w:t>
      </w:r>
      <w:r>
        <w:br/>
      </w:r>
      <w:r>
        <w:rPr>
          <w:rFonts w:ascii="Times New Roman"/>
          <w:b w:val="false"/>
          <w:i w:val="false"/>
          <w:color w:val="000000"/>
          <w:sz w:val="28"/>
        </w:rPr>
        <w:t xml:space="preserve">
      4)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xml:space="preserve">
      5) </w:t>
      </w:r>
      <w:r>
        <w:rPr>
          <w:rFonts w:ascii="Times New Roman"/>
          <w:b w:val="false"/>
          <w:i w:val="false"/>
          <w:color w:val="000000"/>
          <w:sz w:val="28"/>
        </w:rPr>
        <w:t>өз құзіреті шегінде барлық қызметшілерге міндетті бұйрық шығарады және нұсқау береді;</w:t>
      </w:r>
      <w:r>
        <w:br/>
      </w:r>
      <w:r>
        <w:rPr>
          <w:rFonts w:ascii="Times New Roman"/>
          <w:b w:val="false"/>
          <w:i w:val="false"/>
          <w:color w:val="000000"/>
          <w:sz w:val="28"/>
        </w:rPr>
        <w:t xml:space="preserve">
      6) </w:t>
      </w:r>
      <w:r>
        <w:rPr>
          <w:rFonts w:ascii="Times New Roman"/>
          <w:b w:val="false"/>
          <w:i w:val="false"/>
          <w:color w:val="000000"/>
          <w:sz w:val="28"/>
        </w:rPr>
        <w:t>қызметшілерге ынталандыру шараларын қолданады және тәртіптік жаза береді;</w:t>
      </w:r>
      <w:r>
        <w:br/>
      </w:r>
      <w:r>
        <w:rPr>
          <w:rFonts w:ascii="Times New Roman"/>
          <w:b w:val="false"/>
          <w:i w:val="false"/>
          <w:color w:val="000000"/>
          <w:sz w:val="28"/>
        </w:rPr>
        <w:t xml:space="preserve">
      7) </w:t>
      </w:r>
      <w:r>
        <w:rPr>
          <w:rFonts w:ascii="Times New Roman"/>
          <w:b w:val="false"/>
          <w:i w:val="false"/>
          <w:color w:val="000000"/>
          <w:sz w:val="28"/>
        </w:rPr>
        <w:t>қызметшілердің өкілеттіліктерін анықтайды;</w:t>
      </w:r>
      <w:r>
        <w:br/>
      </w:r>
      <w:r>
        <w:rPr>
          <w:rFonts w:ascii="Times New Roman"/>
          <w:b w:val="false"/>
          <w:i w:val="false"/>
          <w:color w:val="000000"/>
          <w:sz w:val="28"/>
        </w:rPr>
        <w:t xml:space="preserve">
      8)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xml:space="preserve">
      9)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xml:space="preserve">
      10)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xml:space="preserve">
      11)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xml:space="preserve">
      12)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xml:space="preserve">
      13) </w:t>
      </w:r>
      <w:r>
        <w:rPr>
          <w:rFonts w:ascii="Times New Roman"/>
          <w:b w:val="false"/>
          <w:i w:val="false"/>
          <w:color w:val="000000"/>
          <w:sz w:val="28"/>
        </w:rPr>
        <w:t>келісімдер жасайды;</w:t>
      </w:r>
      <w:r>
        <w:br/>
      </w:r>
      <w:r>
        <w:rPr>
          <w:rFonts w:ascii="Times New Roman"/>
          <w:b w:val="false"/>
          <w:i w:val="false"/>
          <w:color w:val="000000"/>
          <w:sz w:val="28"/>
        </w:rPr>
        <w:t xml:space="preserve">
      14) </w:t>
      </w:r>
      <w:r>
        <w:rPr>
          <w:rFonts w:ascii="Times New Roman"/>
          <w:b w:val="false"/>
          <w:i w:val="false"/>
          <w:color w:val="000000"/>
          <w:sz w:val="28"/>
        </w:rPr>
        <w:t>сенімхаттар береді;</w:t>
      </w:r>
      <w:r>
        <w:br/>
      </w:r>
      <w:r>
        <w:rPr>
          <w:rFonts w:ascii="Times New Roman"/>
          <w:b w:val="false"/>
          <w:i w:val="false"/>
          <w:color w:val="000000"/>
          <w:sz w:val="28"/>
        </w:rPr>
        <w:t xml:space="preserve">
      15)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xml:space="preserve">
      16) </w:t>
      </w:r>
      <w:r>
        <w:rPr>
          <w:rFonts w:ascii="Times New Roman"/>
          <w:b w:val="false"/>
          <w:i w:val="false"/>
          <w:color w:val="000000"/>
          <w:sz w:val="28"/>
        </w:rPr>
        <w:t>Қазақстан Республикасының заңнамаларында, осы Ережеде жүктелген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"Осакаров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0"/>
    <w:bookmarkStart w:name="z71" w:id="11"/>
    <w:p>
      <w:pPr>
        <w:spacing w:after="0"/>
        <w:ind w:left="0"/>
        <w:jc w:val="left"/>
      </w:pPr>
      <w:r>
        <w:rPr>
          <w:rFonts w:ascii="Times New Roman"/>
          <w:b/>
          <w:i w:val="false"/>
          <w:color w:val="000000"/>
        </w:rPr>
        <w:t xml:space="preserve"> 4. Мемлекеттік органның мүлкі</w:t>
      </w:r>
    </w:p>
    <w:bookmarkEnd w:id="11"/>
    <w:bookmarkStart w:name="z72" w:id="12"/>
    <w:p>
      <w:pPr>
        <w:spacing w:after="0"/>
        <w:ind w:left="0"/>
        <w:jc w:val="both"/>
      </w:pPr>
      <w:r>
        <w:rPr>
          <w:rFonts w:ascii="Times New Roman"/>
          <w:b w:val="false"/>
          <w:i w:val="false"/>
          <w:color w:val="000000"/>
          <w:sz w:val="28"/>
        </w:rPr>
        <w:t xml:space="preserve">
      21. "Осакаров ауданының дене шынықтыру және спорт бөлімі" мемлекеттік мекемесі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xml:space="preserve">
      </w:t>
      </w:r>
      <w:r>
        <w:rPr>
          <w:rFonts w:ascii="Times New Roman"/>
          <w:b w:val="false"/>
          <w:i w:val="false"/>
          <w:color w:val="000000"/>
          <w:sz w:val="28"/>
        </w:rPr>
        <w:t xml:space="preserve">"Осакаров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w:t>
      </w:r>
      <w:r>
        <w:rPr>
          <w:rFonts w:ascii="Times New Roman"/>
          <w:b w:val="false"/>
          <w:i w:val="false"/>
          <w:color w:val="000000"/>
          <w:sz w:val="28"/>
        </w:rPr>
        <w:t xml:space="preserve">"Осакаров ауданының дене шынықтыру және спорт бөлімі" мемлекеттік мекемесіне бекітілген мүлік коммуналдық меншікке жатады. </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"Осакаров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
    <w:bookmarkStart w:name="z76" w:id="13"/>
    <w:p>
      <w:pPr>
        <w:spacing w:after="0"/>
        <w:ind w:left="0"/>
        <w:jc w:val="left"/>
      </w:pPr>
      <w:r>
        <w:rPr>
          <w:rFonts w:ascii="Times New Roman"/>
          <w:b/>
          <w:i w:val="false"/>
          <w:color w:val="000000"/>
        </w:rPr>
        <w:t xml:space="preserve"> 5. Мемлекеттік органды қайта ұйымдастыру және тарату</w:t>
      </w:r>
    </w:p>
    <w:bookmarkEnd w:id="13"/>
    <w:bookmarkStart w:name="z77" w:id="14"/>
    <w:p>
      <w:pPr>
        <w:spacing w:after="0"/>
        <w:ind w:left="0"/>
        <w:jc w:val="both"/>
      </w:pPr>
      <w:r>
        <w:rPr>
          <w:rFonts w:ascii="Times New Roman"/>
          <w:b w:val="false"/>
          <w:i w:val="false"/>
          <w:color w:val="000000"/>
          <w:sz w:val="28"/>
        </w:rPr>
        <w:t>
      25. "Осакаров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