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02db" w14:textId="db40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10 наурыздағы № 16/03 қаулысы. Қарағанды облысының Әділет департаментінде 2015 жылғы 10 сәуірде № 3127 болып тіркелді. Күші жойылды - Қарағанды облысы Осакаров ауданы әкімдігінің 2016 жылғы 27 сәуірдегі № 21/03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берілген "Осакаров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Нұрлан Рымбайұлына Ламбековке жүктелсін.</w:t>
      </w:r>
    </w:p>
    <w:bookmarkEnd w:id="2"/>
    <w:bookmarkStart w:name="z7"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Осакаров ауданы әкімдігінің </w:t>
            </w:r>
            <w:r>
              <w:br/>
            </w:r>
            <w:r>
              <w:rPr>
                <w:rFonts w:ascii="Times New Roman"/>
                <w:b w:val="false"/>
                <w:i w:val="false"/>
                <w:color w:val="000000"/>
                <w:sz w:val="20"/>
              </w:rPr>
              <w:t>2015 жылғы 10 наурыздағы</w:t>
            </w:r>
            <w:r>
              <w:br/>
            </w:r>
            <w:r>
              <w:rPr>
                <w:rFonts w:ascii="Times New Roman"/>
                <w:b w:val="false"/>
                <w:i w:val="false"/>
                <w:color w:val="000000"/>
                <w:sz w:val="20"/>
              </w:rPr>
              <w:t>№ 16/03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"Осакаров ауданының дене шынықтыру және спорт бөлімі"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"Осакаров ауданының дене шынықтыру және спорт бөлімі" мемлекеттік мекемесі дене шынықтыру және cпорт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"Осакаров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"Осакаров ауданының дене шынықтыру және спорт бөлімі" мемлекеттік мекеме ұйымдық - 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4. </w:t>
      </w:r>
      <w:r>
        <w:rPr>
          <w:rFonts w:ascii="Times New Roman"/>
          <w:b w:val="false"/>
          <w:i w:val="false"/>
          <w:color w:val="000000"/>
          <w:sz w:val="28"/>
        </w:rPr>
        <w:t xml:space="preserve">"Осакаров ауданының дене шынықтыру және спорт бөлімі" мемлекеттік мекемесі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 xml:space="preserve">"Осакаров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 xml:space="preserve">"Осакаров ауданының дене шынықтыру және спорт бөлімі" мемлекеттік мекемесі өз құзыретінің мәселелері бойынша заңнамада белгіленген тәртіппен "Осакаров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 xml:space="preserve">"Осакаров ауданының дене шынықтыру және спорт бөлімі" мемлекеттік мекемесі құрылымы мен штат санының лимитi қолданыстағы заңнамаға сәйкес бекiтіледi.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101000, Қарағанды облысы, Осакаров ауданы, Осакаровка кенті, Целинная көшесі, 3а.</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 "Осакаров ауданының дене шынықтыру және спорт бөлімі"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 xml:space="preserve">Осы Ереже "Осакаров ауданының дене шынықтыру және спорт бөлімі"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 xml:space="preserve">"Осакаров ауданының дене шынықтыру және спорт бөлімі" мемлекеттік мекемесінің қызметiн каржыландыру жергiлiктi бюджет есебінен жүзеге асырылады. </w:t>
      </w:r>
      <w:r>
        <w:br/>
      </w:r>
      <w:r>
        <w:rPr>
          <w:rFonts w:ascii="Times New Roman"/>
          <w:b w:val="false"/>
          <w:i w:val="false"/>
          <w:color w:val="000000"/>
          <w:sz w:val="28"/>
        </w:rPr>
        <w:t xml:space="preserve">
      12. </w:t>
      </w:r>
      <w:r>
        <w:rPr>
          <w:rFonts w:ascii="Times New Roman"/>
          <w:b w:val="false"/>
          <w:i w:val="false"/>
          <w:color w:val="000000"/>
          <w:sz w:val="28"/>
        </w:rPr>
        <w:t>"Осакаров ауданының дене шынықтыру және спорт бөлімі" мемлекеттік мекемесі кәсіпкерлік субъектілерімен "Осакаров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Егер "Осакаров ауданының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
    <w:bookmarkStart w:name="z25" w:id="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
    <w:bookmarkStart w:name="z26" w:id="8"/>
    <w:p>
      <w:pPr>
        <w:spacing w:after="0"/>
        <w:ind w:left="0"/>
        <w:jc w:val="both"/>
      </w:pPr>
      <w:r>
        <w:rPr>
          <w:rFonts w:ascii="Times New Roman"/>
          <w:b w:val="false"/>
          <w:i w:val="false"/>
          <w:color w:val="000000"/>
          <w:sz w:val="28"/>
        </w:rPr>
        <w:t>
      13. "Осакаров ауданының дене шынықтыру және спорт бөлімі" мемлекеттік мекемесінің миссиясы: дене шынықтыру және спорт саласында мемлекеттік саясатты жүзеге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аумағында бұқаралық спорт және ұлттық спорт түрлерінің дамуын қамтамасыз ету;</w:t>
      </w:r>
      <w:r>
        <w:br/>
      </w:r>
      <w:r>
        <w:rPr>
          <w:rFonts w:ascii="Times New Roman"/>
          <w:b w:val="false"/>
          <w:i w:val="false"/>
          <w:color w:val="000000"/>
          <w:sz w:val="28"/>
        </w:rPr>
        <w:t xml:space="preserve">
      2) </w:t>
      </w:r>
      <w:r>
        <w:rPr>
          <w:rFonts w:ascii="Times New Roman"/>
          <w:b w:val="false"/>
          <w:i w:val="false"/>
          <w:color w:val="000000"/>
          <w:sz w:val="28"/>
        </w:rPr>
        <w:t>бұқаралық, ұлттық спорт түрлерінен, мүгедектер спортынан аудан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Ұлт Көшбасшысы – Қазақстан Республикасының Тұңғыш Президенті тестінің орындалу жұмыстарын бақылау және ұйымдастыру. </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 әкімдігіне жеке тұлғалардың тұрғылықты жері бойынша және олардың көпшілік демалу орындарында спортпен шұғылдану үшін инфрақұрылым құру ұсыныстарын жасайды;</w:t>
      </w:r>
      <w:r>
        <w:br/>
      </w:r>
      <w:r>
        <w:rPr>
          <w:rFonts w:ascii="Times New Roman"/>
          <w:b w:val="false"/>
          <w:i w:val="false"/>
          <w:color w:val="000000"/>
          <w:sz w:val="28"/>
        </w:rPr>
        <w:t xml:space="preserve">
      2) </w:t>
      </w:r>
      <w:r>
        <w:rPr>
          <w:rFonts w:ascii="Times New Roman"/>
          <w:b w:val="false"/>
          <w:i w:val="false"/>
          <w:color w:val="000000"/>
          <w:sz w:val="28"/>
        </w:rPr>
        <w:t>аккредиттелген жергілікті спорт федерацияларымен бірлесіп, спорт түрлері бойынша аудандық спорттық жарыстар өткізеді;</w:t>
      </w:r>
      <w:r>
        <w:br/>
      </w:r>
      <w:r>
        <w:rPr>
          <w:rFonts w:ascii="Times New Roman"/>
          <w:b w:val="false"/>
          <w:i w:val="false"/>
          <w:color w:val="000000"/>
          <w:sz w:val="28"/>
        </w:rPr>
        <w:t xml:space="preserve">
      3) </w:t>
      </w:r>
      <w:r>
        <w:rPr>
          <w:rFonts w:ascii="Times New Roman"/>
          <w:b w:val="false"/>
          <w:i w:val="false"/>
          <w:color w:val="000000"/>
          <w:sz w:val="28"/>
        </w:rPr>
        <w:t>спорт түрлері бойынша ауданның құрама командасын дайындайды және олардың облыстық спорттық жарыстарға қатысуын қамтамасыз етеді;</w:t>
      </w:r>
      <w:r>
        <w:br/>
      </w:r>
      <w:r>
        <w:rPr>
          <w:rFonts w:ascii="Times New Roman"/>
          <w:b w:val="false"/>
          <w:i w:val="false"/>
          <w:color w:val="000000"/>
          <w:sz w:val="28"/>
        </w:rPr>
        <w:t xml:space="preserve">
      4) </w:t>
      </w:r>
      <w:r>
        <w:rPr>
          <w:rFonts w:ascii="Times New Roman"/>
          <w:b w:val="false"/>
          <w:i w:val="false"/>
          <w:color w:val="000000"/>
          <w:sz w:val="28"/>
        </w:rPr>
        <w:t>аудан аумағында дене шынықтыру-спорт ұйымдарының қызметін үйлестіреді;</w:t>
      </w:r>
      <w:r>
        <w:br/>
      </w:r>
      <w:r>
        <w:rPr>
          <w:rFonts w:ascii="Times New Roman"/>
          <w:b w:val="false"/>
          <w:i w:val="false"/>
          <w:color w:val="000000"/>
          <w:sz w:val="28"/>
        </w:rPr>
        <w:t xml:space="preserve">
      5) </w:t>
      </w:r>
      <w:r>
        <w:rPr>
          <w:rFonts w:ascii="Times New Roman"/>
          <w:b w:val="false"/>
          <w:i w:val="false"/>
          <w:color w:val="000000"/>
          <w:sz w:val="28"/>
        </w:rPr>
        <w:t>спортшыларға: разрядтарын береді: 2-разрядты спортшы, 3-разрядты спортшылары, 1-жасөспірімдік- 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xml:space="preserve">
      6) </w:t>
      </w:r>
      <w:r>
        <w:rPr>
          <w:rFonts w:ascii="Times New Roman"/>
          <w:b w:val="false"/>
          <w:i w:val="false"/>
          <w:color w:val="000000"/>
          <w:sz w:val="28"/>
        </w:rPr>
        <w:t>мынадай: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бiлiктiлiгi жоғары деңгейдегі екiншi санатты нұсқаушы-спортшы, спорт төрешiсi біліктілік санаттарын береді;</w:t>
      </w:r>
      <w:r>
        <w:br/>
      </w:r>
      <w:r>
        <w:rPr>
          <w:rFonts w:ascii="Times New Roman"/>
          <w:b w:val="false"/>
          <w:i w:val="false"/>
          <w:color w:val="000000"/>
          <w:sz w:val="28"/>
        </w:rPr>
        <w:t xml:space="preserve">
      7) </w:t>
      </w:r>
      <w:r>
        <w:rPr>
          <w:rFonts w:ascii="Times New Roman"/>
          <w:b w:val="false"/>
          <w:i w:val="false"/>
          <w:color w:val="000000"/>
          <w:sz w:val="28"/>
        </w:rPr>
        <w:t>спорттық-бұқаралық іс-шаралардың бірыңғай өңірлік күнтiзбесiн іске асырады;</w:t>
      </w:r>
      <w:r>
        <w:br/>
      </w:r>
      <w:r>
        <w:rPr>
          <w:rFonts w:ascii="Times New Roman"/>
          <w:b w:val="false"/>
          <w:i w:val="false"/>
          <w:color w:val="000000"/>
          <w:sz w:val="28"/>
        </w:rPr>
        <w:t xml:space="preserve">
      8) </w:t>
      </w:r>
      <w:r>
        <w:rPr>
          <w:rFonts w:ascii="Times New Roman"/>
          <w:b w:val="false"/>
          <w:i w:val="false"/>
          <w:color w:val="000000"/>
          <w:sz w:val="28"/>
        </w:rPr>
        <w:t>аудан аумағында спорттық іс-шараларды ұйымдастыруды және өткізуді үйлестіреді;</w:t>
      </w:r>
      <w:r>
        <w:br/>
      </w:r>
      <w:r>
        <w:rPr>
          <w:rFonts w:ascii="Times New Roman"/>
          <w:b w:val="false"/>
          <w:i w:val="false"/>
          <w:color w:val="000000"/>
          <w:sz w:val="28"/>
        </w:rPr>
        <w:t xml:space="preserve">
      9) </w:t>
      </w:r>
      <w:r>
        <w:rPr>
          <w:rFonts w:ascii="Times New Roman"/>
          <w:b w:val="false"/>
          <w:i w:val="false"/>
          <w:color w:val="000000"/>
          <w:sz w:val="28"/>
        </w:rPr>
        <w:t>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жергілікті атқарушы органына ұсынады;</w:t>
      </w:r>
      <w:r>
        <w:br/>
      </w:r>
      <w:r>
        <w:rPr>
          <w:rFonts w:ascii="Times New Roman"/>
          <w:b w:val="false"/>
          <w:i w:val="false"/>
          <w:color w:val="000000"/>
          <w:sz w:val="28"/>
        </w:rPr>
        <w:t xml:space="preserve">
      10) </w:t>
      </w:r>
      <w:r>
        <w:rPr>
          <w:rFonts w:ascii="Times New Roman"/>
          <w:b w:val="false"/>
          <w:i w:val="false"/>
          <w:color w:val="000000"/>
          <w:sz w:val="28"/>
        </w:rPr>
        <w:t>аккредиттелген өңірлік және жергілікті спорт федерацияларының ұсыныстары бойынша спорт түрлерінен аудандық құрама командалардың тізімдерін қалыптастырады және бекітеді;</w:t>
      </w:r>
      <w:r>
        <w:br/>
      </w:r>
      <w:r>
        <w:rPr>
          <w:rFonts w:ascii="Times New Roman"/>
          <w:b w:val="false"/>
          <w:i w:val="false"/>
          <w:color w:val="000000"/>
          <w:sz w:val="28"/>
        </w:rPr>
        <w:t xml:space="preserve">
      11) </w:t>
      </w:r>
      <w:r>
        <w:rPr>
          <w:rFonts w:ascii="Times New Roman"/>
          <w:b w:val="false"/>
          <w:i w:val="false"/>
          <w:color w:val="000000"/>
          <w:sz w:val="28"/>
        </w:rPr>
        <w:t>спорт ұйымдарына әдістемелік және кеңес беру көмегін көрсетеді;</w:t>
      </w:r>
      <w:r>
        <w:br/>
      </w:r>
      <w:r>
        <w:rPr>
          <w:rFonts w:ascii="Times New Roman"/>
          <w:b w:val="false"/>
          <w:i w:val="false"/>
          <w:color w:val="000000"/>
          <w:sz w:val="28"/>
        </w:rPr>
        <w:t xml:space="preserve">
      12) </w:t>
      </w:r>
      <w:r>
        <w:rPr>
          <w:rFonts w:ascii="Times New Roman"/>
          <w:b w:val="false"/>
          <w:i w:val="false"/>
          <w:color w:val="000000"/>
          <w:sz w:val="28"/>
        </w:rPr>
        <w:t>дене шынықтыру және спорт бағытындағы қоғамдық бірлестіктер дене шынықтыру мен спортты насихаттауды жүргізеді, денсаулықтарын сақтау және нығайту, аурулардың алдын алу, жұмысқа қабілеттілік пен белсенді ұзақ өмір сүрудің жоғары деңгейіне, сондай-ақ ізгілік мұраттары мен спорт құндылықтарына қол жеткізу үшін дене шынықтыру компоненттерін практикалық пайдалануда халықтың білім деңгейін арттырады;</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w:t>
      </w:r>
      <w:r>
        <w:br/>
      </w:r>
      <w:r>
        <w:rPr>
          <w:rFonts w:ascii="Times New Roman"/>
          <w:b w:val="false"/>
          <w:i w:val="false"/>
          <w:color w:val="000000"/>
          <w:sz w:val="28"/>
        </w:rPr>
        <w:t xml:space="preserve">
      2)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xml:space="preserve">
      3)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 заңнамасымен сәйкес басқа құқықтар мен міндеттерін атқарады.</w:t>
      </w:r>
    </w:p>
    <w:bookmarkEnd w:id="8"/>
    <w:bookmarkStart w:name="z50"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51" w:id="10"/>
    <w:p>
      <w:pPr>
        <w:spacing w:after="0"/>
        <w:ind w:left="0"/>
        <w:jc w:val="both"/>
      </w:pPr>
      <w:r>
        <w:rPr>
          <w:rFonts w:ascii="Times New Roman"/>
          <w:b w:val="false"/>
          <w:i w:val="false"/>
          <w:color w:val="000000"/>
          <w:sz w:val="28"/>
        </w:rPr>
        <w:t xml:space="preserve">
      17. "Осакаров ауданының дене шынықтыру және спорт бөлімі" мемлекеттік мекемесі басшылықты "Осакаров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"Осакаров ауданының дене шынықтыру және спорт бөлімі" мемлекеттік мекемесінің бірінші басшысын Осакаров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"Осакаров ауданының дене шынықтыру және спорт бөлімі"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мекеме қызметін ұйымдастырады және басқарады;</w:t>
      </w:r>
      <w:r>
        <w:br/>
      </w:r>
      <w:r>
        <w:rPr>
          <w:rFonts w:ascii="Times New Roman"/>
          <w:b w:val="false"/>
          <w:i w:val="false"/>
          <w:color w:val="000000"/>
          <w:sz w:val="28"/>
        </w:rPr>
        <w:t xml:space="preserve">
      2) </w:t>
      </w:r>
      <w:r>
        <w:rPr>
          <w:rFonts w:ascii="Times New Roman"/>
          <w:b w:val="false"/>
          <w:i w:val="false"/>
          <w:color w:val="000000"/>
          <w:sz w:val="28"/>
        </w:rPr>
        <w:t>тікелей аудан әкіміне бағынады және мекемеге жүктелген функцияларды орындауға жауапты;</w:t>
      </w:r>
      <w:r>
        <w:br/>
      </w:r>
      <w:r>
        <w:rPr>
          <w:rFonts w:ascii="Times New Roman"/>
          <w:b w:val="false"/>
          <w:i w:val="false"/>
          <w:color w:val="000000"/>
          <w:sz w:val="28"/>
        </w:rPr>
        <w:t xml:space="preserve">
      3) </w:t>
      </w:r>
      <w:r>
        <w:rPr>
          <w:rFonts w:ascii="Times New Roman"/>
          <w:b w:val="false"/>
          <w:i w:val="false"/>
          <w:color w:val="000000"/>
          <w:sz w:val="28"/>
        </w:rPr>
        <w:t xml:space="preserve">дара басшылық қағидасында әрекет жасайды және Қазақстан Республикасының заңнамаларымен және осы ережемен белгіленетін құзыретіне сәйкес мекеменің қызметін мәселелерін өз еркімен шешеді; </w:t>
      </w:r>
      <w:r>
        <w:br/>
      </w:r>
      <w:r>
        <w:rPr>
          <w:rFonts w:ascii="Times New Roman"/>
          <w:b w:val="false"/>
          <w:i w:val="false"/>
          <w:color w:val="000000"/>
          <w:sz w:val="28"/>
        </w:rPr>
        <w:t xml:space="preserve">
      4) </w:t>
      </w:r>
      <w:r>
        <w:rPr>
          <w:rFonts w:ascii="Times New Roman"/>
          <w:b w:val="false"/>
          <w:i w:val="false"/>
          <w:color w:val="000000"/>
          <w:sz w:val="28"/>
        </w:rPr>
        <w:t>өз құзіреті шегінде мекеменің қызметшілерін жұмысқа қабылдайды және жұмыстан босатады;</w:t>
      </w:r>
      <w:r>
        <w:br/>
      </w:r>
      <w:r>
        <w:rPr>
          <w:rFonts w:ascii="Times New Roman"/>
          <w:b w:val="false"/>
          <w:i w:val="false"/>
          <w:color w:val="000000"/>
          <w:sz w:val="28"/>
        </w:rPr>
        <w:t xml:space="preserve">
      5) </w:t>
      </w:r>
      <w:r>
        <w:rPr>
          <w:rFonts w:ascii="Times New Roman"/>
          <w:b w:val="false"/>
          <w:i w:val="false"/>
          <w:color w:val="000000"/>
          <w:sz w:val="28"/>
        </w:rPr>
        <w:t>өз құзіреті шегінде барлық қызметшілерге міндетті бұйрық шығарады және нұсқау береді;</w:t>
      </w:r>
      <w:r>
        <w:br/>
      </w:r>
      <w:r>
        <w:rPr>
          <w:rFonts w:ascii="Times New Roman"/>
          <w:b w:val="false"/>
          <w:i w:val="false"/>
          <w:color w:val="000000"/>
          <w:sz w:val="28"/>
        </w:rPr>
        <w:t xml:space="preserve">
      6) </w:t>
      </w:r>
      <w:r>
        <w:rPr>
          <w:rFonts w:ascii="Times New Roman"/>
          <w:b w:val="false"/>
          <w:i w:val="false"/>
          <w:color w:val="000000"/>
          <w:sz w:val="28"/>
        </w:rPr>
        <w:t>қызметшілерге ынталандыру шараларын қолданады және тәртіптік жаза береді;</w:t>
      </w:r>
      <w:r>
        <w:br/>
      </w:r>
      <w:r>
        <w:rPr>
          <w:rFonts w:ascii="Times New Roman"/>
          <w:b w:val="false"/>
          <w:i w:val="false"/>
          <w:color w:val="000000"/>
          <w:sz w:val="28"/>
        </w:rPr>
        <w:t xml:space="preserve">
      7) </w:t>
      </w:r>
      <w:r>
        <w:rPr>
          <w:rFonts w:ascii="Times New Roman"/>
          <w:b w:val="false"/>
          <w:i w:val="false"/>
          <w:color w:val="000000"/>
          <w:sz w:val="28"/>
        </w:rPr>
        <w:t>қызметшілердің өкілеттіліктерін анықтайды;</w:t>
      </w:r>
      <w:r>
        <w:br/>
      </w:r>
      <w:r>
        <w:rPr>
          <w:rFonts w:ascii="Times New Roman"/>
          <w:b w:val="false"/>
          <w:i w:val="false"/>
          <w:color w:val="000000"/>
          <w:sz w:val="28"/>
        </w:rPr>
        <w:t xml:space="preserve">
      8) </w:t>
      </w:r>
      <w:r>
        <w:rPr>
          <w:rFonts w:ascii="Times New Roman"/>
          <w:b w:val="false"/>
          <w:i w:val="false"/>
          <w:color w:val="000000"/>
          <w:sz w:val="28"/>
        </w:rPr>
        <w:t>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xml:space="preserve">
      9) </w:t>
      </w:r>
      <w:r>
        <w:rPr>
          <w:rFonts w:ascii="Times New Roman"/>
          <w:b w:val="false"/>
          <w:i w:val="false"/>
          <w:color w:val="000000"/>
          <w:sz w:val="28"/>
        </w:rPr>
        <w:t>мекеменің құзыретіне кіретін мәселелерді шешу мақсатында атқарушы органдардан белгіленген тәртіпте материалдарды сұрайды және алады;</w:t>
      </w:r>
      <w:r>
        <w:br/>
      </w:r>
      <w:r>
        <w:rPr>
          <w:rFonts w:ascii="Times New Roman"/>
          <w:b w:val="false"/>
          <w:i w:val="false"/>
          <w:color w:val="000000"/>
          <w:sz w:val="28"/>
        </w:rPr>
        <w:t xml:space="preserve">
      10) </w:t>
      </w:r>
      <w:r>
        <w:rPr>
          <w:rFonts w:ascii="Times New Roman"/>
          <w:b w:val="false"/>
          <w:i w:val="false"/>
          <w:color w:val="000000"/>
          <w:sz w:val="28"/>
        </w:rPr>
        <w:t>мүдделі мекемелерді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xml:space="preserve">
      11) </w:t>
      </w:r>
      <w:r>
        <w:rPr>
          <w:rFonts w:ascii="Times New Roman"/>
          <w:b w:val="false"/>
          <w:i w:val="false"/>
          <w:color w:val="000000"/>
          <w:sz w:val="28"/>
        </w:rPr>
        <w:t>мекеме атынан сенімхатсыз әрекет жасайды;</w:t>
      </w:r>
      <w:r>
        <w:br/>
      </w:r>
      <w:r>
        <w:rPr>
          <w:rFonts w:ascii="Times New Roman"/>
          <w:b w:val="false"/>
          <w:i w:val="false"/>
          <w:color w:val="000000"/>
          <w:sz w:val="28"/>
        </w:rPr>
        <w:t xml:space="preserve">
      12)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xml:space="preserve">
      13) </w:t>
      </w:r>
      <w:r>
        <w:rPr>
          <w:rFonts w:ascii="Times New Roman"/>
          <w:b w:val="false"/>
          <w:i w:val="false"/>
          <w:color w:val="000000"/>
          <w:sz w:val="28"/>
        </w:rPr>
        <w:t>келісімдер жасайды;</w:t>
      </w:r>
      <w:r>
        <w:br/>
      </w:r>
      <w:r>
        <w:rPr>
          <w:rFonts w:ascii="Times New Roman"/>
          <w:b w:val="false"/>
          <w:i w:val="false"/>
          <w:color w:val="000000"/>
          <w:sz w:val="28"/>
        </w:rPr>
        <w:t xml:space="preserve">
      14) </w:t>
      </w:r>
      <w:r>
        <w:rPr>
          <w:rFonts w:ascii="Times New Roman"/>
          <w:b w:val="false"/>
          <w:i w:val="false"/>
          <w:color w:val="000000"/>
          <w:sz w:val="28"/>
        </w:rPr>
        <w:t>сенімхаттар береді;</w:t>
      </w:r>
      <w:r>
        <w:br/>
      </w:r>
      <w:r>
        <w:rPr>
          <w:rFonts w:ascii="Times New Roman"/>
          <w:b w:val="false"/>
          <w:i w:val="false"/>
          <w:color w:val="000000"/>
          <w:sz w:val="28"/>
        </w:rPr>
        <w:t xml:space="preserve">
      15) </w:t>
      </w:r>
      <w:r>
        <w:rPr>
          <w:rFonts w:ascii="Times New Roman"/>
          <w:b w:val="false"/>
          <w:i w:val="false"/>
          <w:color w:val="000000"/>
          <w:sz w:val="28"/>
        </w:rPr>
        <w:t>мекеменің іс-сапарлар, тәжірибе алмасу, республикалық және шет елдік оқу орталықтарына және біліктілікті көтерудің басқа да түрлері бойынша мекеме қызметшілерін оқытудың және біліктіліктерін арттырудың тәртібі мен жоспарын бекітеді;</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заңнамаларында, осы Ережеде жүктелген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"Осакаров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0"/>
    <w:bookmarkStart w:name="z71" w:id="11"/>
    <w:p>
      <w:pPr>
        <w:spacing w:after="0"/>
        <w:ind w:left="0"/>
        <w:jc w:val="left"/>
      </w:pPr>
      <w:r>
        <w:rPr>
          <w:rFonts w:ascii="Times New Roman"/>
          <w:b/>
          <w:i w:val="false"/>
          <w:color w:val="000000"/>
        </w:rPr>
        <w:t xml:space="preserve"> 4. Мемлекеттік органның мүлкі</w:t>
      </w:r>
    </w:p>
    <w:bookmarkEnd w:id="11"/>
    <w:bookmarkStart w:name="z72" w:id="12"/>
    <w:p>
      <w:pPr>
        <w:spacing w:after="0"/>
        <w:ind w:left="0"/>
        <w:jc w:val="both"/>
      </w:pPr>
      <w:r>
        <w:rPr>
          <w:rFonts w:ascii="Times New Roman"/>
          <w:b w:val="false"/>
          <w:i w:val="false"/>
          <w:color w:val="000000"/>
          <w:sz w:val="28"/>
        </w:rPr>
        <w:t xml:space="preserve">
      21. "Осакаров ауданының дене шынықтыру және спорт бөлімі" мемлекеттік мекемесі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xml:space="preserve">
      </w:t>
      </w:r>
      <w:r>
        <w:rPr>
          <w:rFonts w:ascii="Times New Roman"/>
          <w:b w:val="false"/>
          <w:i w:val="false"/>
          <w:color w:val="000000"/>
          <w:sz w:val="28"/>
        </w:rPr>
        <w:t xml:space="preserve">"Осакаров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w:t>
      </w:r>
      <w:r>
        <w:rPr>
          <w:rFonts w:ascii="Times New Roman"/>
          <w:b w:val="false"/>
          <w:i w:val="false"/>
          <w:color w:val="000000"/>
          <w:sz w:val="28"/>
        </w:rPr>
        <w:t xml:space="preserve">"Осакаров ауданының дене шынықтыру және спорт бөлімі" мемлекеттік мекемесіне бекітілген мүлік коммуналдық меншікке жатады. </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"Осакаров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
    <w:bookmarkStart w:name="z76"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bookmarkStart w:name="z77" w:id="14"/>
    <w:p>
      <w:pPr>
        <w:spacing w:after="0"/>
        <w:ind w:left="0"/>
        <w:jc w:val="both"/>
      </w:pPr>
      <w:r>
        <w:rPr>
          <w:rFonts w:ascii="Times New Roman"/>
          <w:b w:val="false"/>
          <w:i w:val="false"/>
          <w:color w:val="000000"/>
          <w:sz w:val="28"/>
        </w:rPr>
        <w:t>
      25. "Осакаров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