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6d246" w14:textId="fb6d2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Қарқаралы ауданының жергілікті атқарушы органдарының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 әкімдігінің 2015 жылғы 6 наурыздағы № 76 қаулысы. Қарағанды облысының Әділет департаментінде 2015 жылғы 8 сәуірде № 3119 болып тіркелді. Күші жойылды - Қарағанды облысы Қарқаралы ауданы әкімдігінің 2016 жылғы 4 сәуірдегі № 82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Қарқаралы ауданы әкімдігінің 04.04.2016 </w:t>
      </w:r>
      <w:r>
        <w:rPr>
          <w:rFonts w:ascii="Times New Roman"/>
          <w:b w:val="false"/>
          <w:i w:val="false"/>
          <w:color w:val="ff0000"/>
          <w:sz w:val="28"/>
        </w:rPr>
        <w:t>№ 82</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2014 жылғы 29 желтоқсандағы № 86 "Б" корпусы мемлекеттік әкімшілік қызметшілерінің қызметін жыл сайынғы бағалаудың үлгілік әдістемесін бекіту туралы" </w:t>
      </w:r>
      <w:r>
        <w:rPr>
          <w:rFonts w:ascii="Times New Roman"/>
          <w:b w:val="false"/>
          <w:i w:val="false"/>
          <w:color w:val="000000"/>
          <w:sz w:val="28"/>
        </w:rPr>
        <w:t xml:space="preserve"> бұйрығына</w:t>
      </w:r>
      <w:r>
        <w:rPr>
          <w:rFonts w:ascii="Times New Roman"/>
          <w:b w:val="false"/>
          <w:i w:val="false"/>
          <w:color w:val="000000"/>
          <w:sz w:val="28"/>
        </w:rPr>
        <w:t xml:space="preserve"> (нормативтік құқықтық актілерді мемлекеттік тіркеу Тізілімінде № 10130 болып тіркелді) сәйкес, Қарқаралы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жергілікті бюджеттен қаржыландырылатын Қарқаралы ауданының жергілікті атқарушы органдарының "Б" корпусы мемлекеттік әкімшілік қызметшілерінің қызметін жыл сайынғы бағалаудың </w:t>
      </w:r>
      <w:r>
        <w:rPr>
          <w:rFonts w:ascii="Times New Roman"/>
          <w:b w:val="false"/>
          <w:i w:val="false"/>
          <w:color w:val="000000"/>
          <w:sz w:val="28"/>
        </w:rPr>
        <w:t xml:space="preserve"> әдістемесі </w:t>
      </w:r>
      <w:r>
        <w:rPr>
          <w:rFonts w:ascii="Times New Roman"/>
          <w:b w:val="false"/>
          <w:i w:val="false"/>
          <w:color w:val="000000"/>
          <w:sz w:val="28"/>
        </w:rPr>
        <w:t>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орындалысына бақылау жасау Қарқаралы ауданы әкімі аппаратының басшысының міндетін атқарушы Д.Ж. Әзімхановқа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5"/>
        <w:gridCol w:w="7085"/>
      </w:tblGrid>
      <w:tr>
        <w:trPr>
          <w:trHeight w:val="30" w:hRule="atLeast"/>
        </w:trPr>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ауданының әкімі</w:t>
            </w: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 Максутов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10884"/>
      </w:tblGrid>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ауданының</w:t>
            </w:r>
            <w:r>
              <w:br/>
            </w:r>
            <w:r>
              <w:rPr>
                <w:rFonts w:ascii="Times New Roman"/>
                <w:b w:val="false"/>
                <w:i w:val="false"/>
                <w:color w:val="000000"/>
                <w:sz w:val="20"/>
              </w:rPr>
              <w:t>
әкімдігінің</w:t>
            </w:r>
            <w:r>
              <w:br/>
            </w:r>
            <w:r>
              <w:rPr>
                <w:rFonts w:ascii="Times New Roman"/>
                <w:b w:val="false"/>
                <w:i w:val="false"/>
                <w:color w:val="000000"/>
                <w:sz w:val="20"/>
              </w:rPr>
              <w:t>
2015 жылғы 6 наурыздағы</w:t>
            </w:r>
            <w:r>
              <w:br/>
            </w:r>
            <w:r>
              <w:rPr>
                <w:rFonts w:ascii="Times New Roman"/>
                <w:b w:val="false"/>
                <w:i w:val="false"/>
                <w:color w:val="000000"/>
                <w:sz w:val="20"/>
              </w:rPr>
              <w:t>
№ 76 қаулысымен бекітілді</w:t>
            </w:r>
            <w:r>
              <w:br/>
            </w:r>
            <w:r>
              <w:rPr>
                <w:rFonts w:ascii="Times New Roman"/>
                <w:b w:val="false"/>
                <w:i w:val="false"/>
                <w:color w:val="000000"/>
                <w:sz w:val="20"/>
              </w:rPr>
              <w:t>
</w:t>
            </w:r>
          </w:p>
        </w:tc>
      </w:tr>
    </w:tbl>
    <w:bookmarkStart w:name="z10" w:id="0"/>
    <w:p>
      <w:pPr>
        <w:spacing w:after="0"/>
        <w:ind w:left="0"/>
        <w:jc w:val="left"/>
      </w:pPr>
      <w:r>
        <w:rPr>
          <w:rFonts w:ascii="Times New Roman"/>
          <w:b/>
          <w:i w:val="false"/>
          <w:color w:val="000000"/>
        </w:rPr>
        <w:t xml:space="preserve"> Жергілікті бюджеттен қаржыландырылатын Қарқаралы ауданының жергілікті атқарушы органдарының "Б"корпусы мемлекеттік әкімшілік қызметшілерінің қызметін жыл сайынғы бағалаудың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жергілікті бюджеттен қаржыландырылатын Қарқаралы ауданының жергілікті органдарының "Б" корпусы мемлекеттік әкімшілік қызметшілерінің қызметін жыл сайынғы бағалау әдістемесі (бұдан әрі – әдістеме)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 xml:space="preserve"> Жарлығын</w:t>
      </w:r>
      <w:r>
        <w:rPr>
          <w:rFonts w:ascii="Times New Roman"/>
          <w:b w:val="false"/>
          <w:i w:val="false"/>
          <w:color w:val="000000"/>
          <w:sz w:val="28"/>
        </w:rPr>
        <w:t xml:space="preserve"> іске асыру үшін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xml:space="preserve">
      2. </w:t>
      </w:r>
      <w:r>
        <w:rPr>
          <w:rFonts w:ascii="Times New Roman"/>
          <w:b w:val="false"/>
          <w:i w:val="false"/>
          <w:color w:val="000000"/>
          <w:sz w:val="28"/>
        </w:rPr>
        <w:t>Қызметшілердің қызметін жыл сайынғы бағалау (бұдан әрі – бағалау) олардың жұмыс тиімділігі мен сапасын айқындау ушін жүргізіледі.</w:t>
      </w:r>
      <w:r>
        <w:br/>
      </w:r>
      <w:r>
        <w:rPr>
          <w:rFonts w:ascii="Times New Roman"/>
          <w:b w:val="false"/>
          <w:i w:val="false"/>
          <w:color w:val="000000"/>
          <w:sz w:val="28"/>
        </w:rPr>
        <w:t xml:space="preserve">
      3. </w:t>
      </w:r>
      <w:r>
        <w:rPr>
          <w:rFonts w:ascii="Times New Roman"/>
          <w:b w:val="false"/>
          <w:i w:val="false"/>
          <w:color w:val="000000"/>
          <w:sz w:val="28"/>
        </w:rPr>
        <w:t>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xml:space="preserve">
      4. </w:t>
      </w:r>
      <w:r>
        <w:rPr>
          <w:rFonts w:ascii="Times New Roman"/>
          <w:b w:val="false"/>
          <w:i w:val="false"/>
          <w:color w:val="000000"/>
          <w:sz w:val="28"/>
        </w:rPr>
        <w:t>Қызметшілерді бағалау мыналардан:</w:t>
      </w:r>
      <w:r>
        <w:br/>
      </w:r>
      <w:r>
        <w:rPr>
          <w:rFonts w:ascii="Times New Roman"/>
          <w:b w:val="false"/>
          <w:i w:val="false"/>
          <w:color w:val="000000"/>
          <w:sz w:val="28"/>
        </w:rPr>
        <w:t xml:space="preserve">
      1) </w:t>
      </w:r>
      <w:r>
        <w:rPr>
          <w:rFonts w:ascii="Times New Roman"/>
          <w:b w:val="false"/>
          <w:i w:val="false"/>
          <w:color w:val="000000"/>
          <w:sz w:val="28"/>
        </w:rPr>
        <w:t>қызметшінің тікелей басшысының бағалауы;</w:t>
      </w:r>
      <w:r>
        <w:br/>
      </w:r>
      <w:r>
        <w:rPr>
          <w:rFonts w:ascii="Times New Roman"/>
          <w:b w:val="false"/>
          <w:i w:val="false"/>
          <w:color w:val="000000"/>
          <w:sz w:val="28"/>
        </w:rPr>
        <w:t xml:space="preserve">
      2) </w:t>
      </w:r>
      <w:r>
        <w:rPr>
          <w:rFonts w:ascii="Times New Roman"/>
          <w:b w:val="false"/>
          <w:i w:val="false"/>
          <w:color w:val="000000"/>
          <w:sz w:val="28"/>
        </w:rPr>
        <w:t>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xml:space="preserve">
      5. </w:t>
      </w:r>
      <w:r>
        <w:rPr>
          <w:rFonts w:ascii="Times New Roman"/>
          <w:b w:val="false"/>
          <w:i w:val="false"/>
          <w:color w:val="000000"/>
          <w:sz w:val="28"/>
        </w:rPr>
        <w:t>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xml:space="preserve">
      6. </w:t>
      </w:r>
      <w:r>
        <w:rPr>
          <w:rFonts w:ascii="Times New Roman"/>
          <w:b w:val="false"/>
          <w:i w:val="false"/>
          <w:color w:val="000000"/>
          <w:sz w:val="28"/>
        </w:rPr>
        <w:t>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xml:space="preserve">
      7. </w:t>
      </w:r>
      <w:r>
        <w:rPr>
          <w:rFonts w:ascii="Times New Roman"/>
          <w:b w:val="false"/>
          <w:i w:val="false"/>
          <w:color w:val="000000"/>
          <w:sz w:val="28"/>
        </w:rPr>
        <w:t>"Қанағаттанарлықсыз" деген баға алған қызметші мемлектетік әкімшілік лауазымға алғаш қабылданған тұлғаға тәлімгер ретінде бекітілмейді.</w:t>
      </w:r>
      <w:r>
        <w:br/>
      </w:r>
      <w:r>
        <w:rPr>
          <w:rFonts w:ascii="Times New Roman"/>
          <w:b w:val="false"/>
          <w:i w:val="false"/>
          <w:color w:val="000000"/>
          <w:sz w:val="28"/>
        </w:rPr>
        <w:t xml:space="preserve">
      8. </w:t>
      </w:r>
      <w:r>
        <w:rPr>
          <w:rFonts w:ascii="Times New Roman"/>
          <w:b w:val="false"/>
          <w:i w:val="false"/>
          <w:color w:val="000000"/>
          <w:sz w:val="28"/>
        </w:rPr>
        <w:t>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xml:space="preserve">
      9. </w:t>
      </w:r>
      <w:r>
        <w:rPr>
          <w:rFonts w:ascii="Times New Roman"/>
          <w:b w:val="false"/>
          <w:i w:val="false"/>
          <w:color w:val="000000"/>
          <w:sz w:val="28"/>
        </w:rPr>
        <w:t>Комиссия кемінде үш мүшеден, соның ішінде төрағадан тұрады.</w:t>
      </w:r>
      <w:r>
        <w:br/>
      </w:r>
      <w:r>
        <w:rPr>
          <w:rFonts w:ascii="Times New Roman"/>
          <w:b w:val="false"/>
          <w:i w:val="false"/>
          <w:color w:val="000000"/>
          <w:sz w:val="28"/>
        </w:rPr>
        <w:t xml:space="preserve">
      10. </w:t>
      </w:r>
      <w:r>
        <w:rPr>
          <w:rFonts w:ascii="Times New Roman"/>
          <w:b w:val="false"/>
          <w:i w:val="false"/>
          <w:color w:val="000000"/>
          <w:sz w:val="28"/>
        </w:rPr>
        <w:t>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болып – аппарат басшысы табылады.</w:t>
      </w:r>
      <w:r>
        <w:br/>
      </w:r>
      <w:r>
        <w:rPr>
          <w:rFonts w:ascii="Times New Roman"/>
          <w:b w:val="false"/>
          <w:i w:val="false"/>
          <w:color w:val="000000"/>
          <w:sz w:val="28"/>
        </w:rPr>
        <w:t>
      </w:t>
      </w:r>
      <w:r>
        <w:rPr>
          <w:rFonts w:ascii="Times New Roman"/>
          <w:b w:val="false"/>
          <w:i w:val="false"/>
          <w:color w:val="000000"/>
          <w:sz w:val="28"/>
        </w:rPr>
        <w:t>Комиссия хатшысы мемлекеттік органның персоналды басқару қызметінің (кадр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 xml:space="preserve"> 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29"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xml:space="preserve">Персоналды басқару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 xml:space="preserve"> 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 </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 xml:space="preserve">Тікелей басшы осы әдістеменің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нысан бойынша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персоналды басқару қызметiнiң қызметкерi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36"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xml:space="preserve">
      14. </w:t>
      </w:r>
      <w:r>
        <w:rPr>
          <w:rFonts w:ascii="Times New Roman"/>
          <w:b w:val="false"/>
          <w:i w:val="false"/>
          <w:color w:val="000000"/>
          <w:sz w:val="28"/>
        </w:rPr>
        <w:t xml:space="preserve">Осы әдістеменің </w:t>
      </w:r>
      <w:r>
        <w:rPr>
          <w:rFonts w:ascii="Times New Roman"/>
          <w:b w:val="false"/>
          <w:i w:val="false"/>
          <w:color w:val="000000"/>
          <w:sz w:val="28"/>
        </w:rPr>
        <w:t xml:space="preserve"> 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xml:space="preserve">
      15. </w:t>
      </w:r>
      <w:r>
        <w:rPr>
          <w:rFonts w:ascii="Times New Roman"/>
          <w:b w:val="false"/>
          <w:i w:val="false"/>
          <w:color w:val="000000"/>
          <w:sz w:val="28"/>
        </w:rPr>
        <w:t xml:space="preserve">Осы әдістеменің </w:t>
      </w:r>
      <w:r>
        <w:rPr>
          <w:rFonts w:ascii="Times New Roman"/>
          <w:b w:val="false"/>
          <w:i w:val="false"/>
          <w:color w:val="000000"/>
          <w:sz w:val="28"/>
        </w:rPr>
        <w:t xml:space="preserve"> 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қызметіне жіберіледі.</w:t>
      </w:r>
      <w:r>
        <w:br/>
      </w:r>
      <w:r>
        <w:rPr>
          <w:rFonts w:ascii="Times New Roman"/>
          <w:b w:val="false"/>
          <w:i w:val="false"/>
          <w:color w:val="000000"/>
          <w:sz w:val="28"/>
        </w:rPr>
        <w:t xml:space="preserve">
      16. </w:t>
      </w:r>
      <w:r>
        <w:rPr>
          <w:rFonts w:ascii="Times New Roman"/>
          <w:b w:val="false"/>
          <w:i w:val="false"/>
          <w:color w:val="000000"/>
          <w:sz w:val="28"/>
        </w:rPr>
        <w:t xml:space="preserve">Персоналды басқару қызметі осы әдістеменің </w:t>
      </w:r>
      <w:r>
        <w:rPr>
          <w:rFonts w:ascii="Times New Roman"/>
          <w:b w:val="false"/>
          <w:i w:val="false"/>
          <w:color w:val="000000"/>
          <w:sz w:val="28"/>
        </w:rPr>
        <w:t xml:space="preserve"> 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xml:space="preserve">
      17. </w:t>
      </w:r>
      <w:r>
        <w:rPr>
          <w:rFonts w:ascii="Times New Roman"/>
          <w:b w:val="false"/>
          <w:i w:val="false"/>
          <w:color w:val="000000"/>
          <w:sz w:val="28"/>
        </w:rPr>
        <w:t xml:space="preserve">Осы әдістеменің </w:t>
      </w:r>
      <w:r>
        <w:rPr>
          <w:rFonts w:ascii="Times New Roman"/>
          <w:b w:val="false"/>
          <w:i w:val="false"/>
          <w:color w:val="000000"/>
          <w:sz w:val="28"/>
        </w:rPr>
        <w:t xml:space="preserve"> 13-тармағында</w:t>
      </w:r>
      <w:r>
        <w:rPr>
          <w:rFonts w:ascii="Times New Roman"/>
          <w:b w:val="false"/>
          <w:i w:val="false"/>
          <w:color w:val="000000"/>
          <w:sz w:val="28"/>
        </w:rPr>
        <w:t xml:space="preserve"> көрсетілген тұлғалардың бағалауы жасырын түрде жүргізіледі.</w:t>
      </w:r>
      <w:r>
        <w:br/>
      </w:r>
      <w:r>
        <w:rPr>
          <w:rFonts w:ascii="Times New Roman"/>
          <w:b w:val="false"/>
          <w:i w:val="false"/>
          <w:color w:val="000000"/>
          <w:sz w:val="28"/>
        </w:rPr>
        <w:t>
</w:t>
      </w:r>
    </w:p>
    <w:bookmarkStart w:name="z43"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a = b + c</w:t>
      </w:r>
      <w:r>
        <w:br/>
      </w:r>
      <w:r>
        <w:rPr>
          <w:rFonts w:ascii="Times New Roman"/>
          <w:b w:val="false"/>
          <w:i w:val="false"/>
          <w:color w:val="000000"/>
          <w:sz w:val="28"/>
        </w:rPr>
        <w:t>
      </w:t>
      </w:r>
      <w:r>
        <w:rPr>
          <w:rFonts w:ascii="Times New Roman"/>
          <w:b w:val="false"/>
          <w:i w:val="false"/>
          <w:color w:val="000000"/>
          <w:sz w:val="28"/>
        </w:rPr>
        <w:t xml:space="preserve"> a –қызметшінің қорытынды бағасы, </w:t>
      </w:r>
      <w:r>
        <w:br/>
      </w:r>
      <w:r>
        <w:rPr>
          <w:rFonts w:ascii="Times New Roman"/>
          <w:b w:val="false"/>
          <w:i w:val="false"/>
          <w:color w:val="000000"/>
          <w:sz w:val="28"/>
        </w:rPr>
        <w:t>
      </w:t>
      </w:r>
      <w:r>
        <w:rPr>
          <w:rFonts w:ascii="Times New Roman"/>
          <w:b w:val="false"/>
          <w:i w:val="false"/>
          <w:color w:val="000000"/>
          <w:sz w:val="28"/>
        </w:rPr>
        <w:t xml:space="preserve"> b – тікелей басшының бағасы,</w:t>
      </w:r>
      <w:r>
        <w:br/>
      </w:r>
      <w:r>
        <w:rPr>
          <w:rFonts w:ascii="Times New Roman"/>
          <w:b w:val="false"/>
          <w:i w:val="false"/>
          <w:color w:val="000000"/>
          <w:sz w:val="28"/>
        </w:rPr>
        <w:t>
      </w:t>
      </w:r>
      <w:r>
        <w:rPr>
          <w:rFonts w:ascii="Times New Roman"/>
          <w:b w:val="false"/>
          <w:i w:val="false"/>
          <w:color w:val="000000"/>
          <w:sz w:val="28"/>
        </w:rPr>
        <w:t xml:space="preserve"> c – осы әдістеменің </w:t>
      </w:r>
      <w:r>
        <w:rPr>
          <w:rFonts w:ascii="Times New Roman"/>
          <w:b w:val="false"/>
          <w:i w:val="false"/>
          <w:color w:val="000000"/>
          <w:sz w:val="28"/>
        </w:rPr>
        <w:t xml:space="preserve"> 13-тармағында</w:t>
      </w:r>
      <w:r>
        <w:rPr>
          <w:rFonts w:ascii="Times New Roman"/>
          <w:b w:val="false"/>
          <w:i w:val="false"/>
          <w:color w:val="000000"/>
          <w:sz w:val="28"/>
        </w:rPr>
        <w:t xml:space="preserve"> көрсетілген тұлғалардың орта бағасы. </w:t>
      </w:r>
      <w:r>
        <w:br/>
      </w:r>
      <w:r>
        <w:rPr>
          <w:rFonts w:ascii="Times New Roman"/>
          <w:b w:val="false"/>
          <w:i w:val="false"/>
          <w:color w:val="000000"/>
          <w:sz w:val="28"/>
        </w:rPr>
        <w:t xml:space="preserve">
      19. </w:t>
      </w:r>
      <w:r>
        <w:rPr>
          <w:rFonts w:ascii="Times New Roman"/>
          <w:b w:val="false"/>
          <w:i w:val="false"/>
          <w:color w:val="000000"/>
          <w:sz w:val="28"/>
        </w:rPr>
        <w:t xml:space="preserve">Қорытынды баға мына шкала бойынша қойылады: </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 xml:space="preserve">21-дан 33 балға дейін – "қанағаттанарлық", </w:t>
      </w:r>
      <w:r>
        <w:br/>
      </w:r>
      <w:r>
        <w:rPr>
          <w:rFonts w:ascii="Times New Roman"/>
          <w:b w:val="false"/>
          <w:i w:val="false"/>
          <w:color w:val="000000"/>
          <w:sz w:val="28"/>
        </w:rPr>
        <w:t>
      </w:t>
      </w:r>
      <w:r>
        <w:rPr>
          <w:rFonts w:ascii="Times New Roman"/>
          <w:b w:val="false"/>
          <w:i w:val="false"/>
          <w:color w:val="000000"/>
          <w:sz w:val="28"/>
        </w:rPr>
        <w:t>33 балдан жоғары – "тиімді".</w:t>
      </w:r>
      <w:r>
        <w:br/>
      </w:r>
      <w:r>
        <w:rPr>
          <w:rFonts w:ascii="Times New Roman"/>
          <w:b w:val="false"/>
          <w:i w:val="false"/>
          <w:color w:val="000000"/>
          <w:sz w:val="28"/>
        </w:rPr>
        <w:t>
</w:t>
      </w:r>
    </w:p>
    <w:bookmarkStart w:name="z53" w:id="5"/>
    <w:p>
      <w:pPr>
        <w:spacing w:after="0"/>
        <w:ind w:left="0"/>
        <w:jc w:val="left"/>
      </w:pPr>
      <w:r>
        <w:rPr>
          <w:rFonts w:ascii="Times New Roman"/>
          <w:b/>
          <w:i w:val="false"/>
          <w:color w:val="000000"/>
        </w:rPr>
        <w:t xml:space="preserve"> 6. Комиссияның бағалау нәтижелерін қарауы</w:t>
      </w:r>
    </w:p>
    <w:bookmarkEnd w:id="5"/>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 құжаттарды:</w:t>
      </w:r>
      <w:r>
        <w:br/>
      </w:r>
      <w:r>
        <w:rPr>
          <w:rFonts w:ascii="Times New Roman"/>
          <w:b w:val="false"/>
          <w:i w:val="false"/>
          <w:color w:val="000000"/>
          <w:sz w:val="28"/>
        </w:rPr>
        <w:t xml:space="preserve">
      1) </w:t>
      </w:r>
      <w:r>
        <w:rPr>
          <w:rFonts w:ascii="Times New Roman"/>
          <w:b w:val="false"/>
          <w:i w:val="false"/>
          <w:color w:val="000000"/>
          <w:sz w:val="28"/>
        </w:rPr>
        <w:t>толтырылған тікелей басшының бағалау парағын;</w:t>
      </w:r>
      <w:r>
        <w:br/>
      </w:r>
      <w:r>
        <w:rPr>
          <w:rFonts w:ascii="Times New Roman"/>
          <w:b w:val="false"/>
          <w:i w:val="false"/>
          <w:color w:val="000000"/>
          <w:sz w:val="28"/>
        </w:rPr>
        <w:t xml:space="preserve">
      2) </w:t>
      </w:r>
      <w:r>
        <w:rPr>
          <w:rFonts w:ascii="Times New Roman"/>
          <w:b w:val="false"/>
          <w:i w:val="false"/>
          <w:color w:val="000000"/>
          <w:sz w:val="28"/>
        </w:rPr>
        <w:t>толтырылған айналмалы бағалау парағын;</w:t>
      </w:r>
      <w:r>
        <w:br/>
      </w:r>
      <w:r>
        <w:rPr>
          <w:rFonts w:ascii="Times New Roman"/>
          <w:b w:val="false"/>
          <w:i w:val="false"/>
          <w:color w:val="000000"/>
          <w:sz w:val="28"/>
        </w:rPr>
        <w:t xml:space="preserve">
      3) </w:t>
      </w:r>
      <w:r>
        <w:rPr>
          <w:rFonts w:ascii="Times New Roman"/>
          <w:b w:val="false"/>
          <w:i w:val="false"/>
          <w:color w:val="000000"/>
          <w:sz w:val="28"/>
        </w:rPr>
        <w:t>қызметшінің лауазымдық нұсқаулығын;</w:t>
      </w:r>
      <w:r>
        <w:br/>
      </w:r>
      <w:r>
        <w:rPr>
          <w:rFonts w:ascii="Times New Roman"/>
          <w:b w:val="false"/>
          <w:i w:val="false"/>
          <w:color w:val="000000"/>
          <w:sz w:val="28"/>
        </w:rPr>
        <w:t xml:space="preserve">
      4) </w:t>
      </w:r>
      <w:r>
        <w:rPr>
          <w:rFonts w:ascii="Times New Roman"/>
          <w:b w:val="false"/>
          <w:i w:val="false"/>
          <w:color w:val="000000"/>
          <w:sz w:val="28"/>
        </w:rPr>
        <w:t xml:space="preserve">осы әдістеменің </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 </w:t>
      </w:r>
      <w:r>
        <w:br/>
      </w:r>
      <w:r>
        <w:rPr>
          <w:rFonts w:ascii="Times New Roman"/>
          <w:b w:val="false"/>
          <w:i w:val="false"/>
          <w:color w:val="000000"/>
          <w:sz w:val="28"/>
        </w:rPr>
        <w:t xml:space="preserve">
      21. </w:t>
      </w:r>
      <w:r>
        <w:rPr>
          <w:rFonts w:ascii="Times New Roman"/>
          <w:b w:val="false"/>
          <w:i w:val="false"/>
          <w:color w:val="000000"/>
          <w:sz w:val="28"/>
        </w:rPr>
        <w:t>Комиссия бағалау нәтижелерін қарастырады және мына шешімдердің бірін шығарады:</w:t>
      </w:r>
      <w:r>
        <w:br/>
      </w:r>
      <w:r>
        <w:rPr>
          <w:rFonts w:ascii="Times New Roman"/>
          <w:b w:val="false"/>
          <w:i w:val="false"/>
          <w:color w:val="000000"/>
          <w:sz w:val="28"/>
        </w:rPr>
        <w:t xml:space="preserve">
      1) </w:t>
      </w:r>
      <w:r>
        <w:rPr>
          <w:rFonts w:ascii="Times New Roman"/>
          <w:b w:val="false"/>
          <w:i w:val="false"/>
          <w:color w:val="000000"/>
          <w:sz w:val="28"/>
        </w:rPr>
        <w:t>бағалау нәтижелерін бекітеді;</w:t>
      </w:r>
      <w:r>
        <w:br/>
      </w:r>
      <w:r>
        <w:rPr>
          <w:rFonts w:ascii="Times New Roman"/>
          <w:b w:val="false"/>
          <w:i w:val="false"/>
          <w:color w:val="000000"/>
          <w:sz w:val="28"/>
        </w:rPr>
        <w:t xml:space="preserve">
      2) </w:t>
      </w:r>
      <w:r>
        <w:rPr>
          <w:rFonts w:ascii="Times New Roman"/>
          <w:b w:val="false"/>
          <w:i w:val="false"/>
          <w:color w:val="000000"/>
          <w:sz w:val="28"/>
        </w:rPr>
        <w:t>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қысқаша түсіндірмемен бағаны түзетеді:</w:t>
      </w:r>
      <w:r>
        <w:br/>
      </w:r>
      <w:r>
        <w:rPr>
          <w:rFonts w:ascii="Times New Roman"/>
          <w:b w:val="false"/>
          <w:i w:val="false"/>
          <w:color w:val="000000"/>
          <w:sz w:val="28"/>
        </w:rPr>
        <w:t xml:space="preserve">
      1) </w:t>
      </w:r>
      <w:r>
        <w:rPr>
          <w:rFonts w:ascii="Times New Roman"/>
          <w:b w:val="false"/>
          <w:i w:val="false"/>
          <w:color w:val="000000"/>
          <w:sz w:val="28"/>
        </w:rPr>
        <w:t>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xml:space="preserve">
      2) </w:t>
      </w:r>
      <w:r>
        <w:rPr>
          <w:rFonts w:ascii="Times New Roman"/>
          <w:b w:val="false"/>
          <w:i w:val="false"/>
          <w:color w:val="000000"/>
          <w:sz w:val="28"/>
        </w:rPr>
        <w:t>қызметшінің бағалау нәтижесін санауда қате жіберілсе.</w:t>
      </w:r>
      <w:r>
        <w:br/>
      </w:r>
      <w:r>
        <w:rPr>
          <w:rFonts w:ascii="Times New Roman"/>
          <w:b w:val="false"/>
          <w:i w:val="false"/>
          <w:color w:val="000000"/>
          <w:sz w:val="28"/>
        </w:rPr>
        <w:t xml:space="preserve">
      3)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xml:space="preserve">
      22. </w:t>
      </w:r>
      <w:r>
        <w:rPr>
          <w:rFonts w:ascii="Times New Roman"/>
          <w:b w:val="false"/>
          <w:i w:val="false"/>
          <w:color w:val="000000"/>
          <w:sz w:val="28"/>
        </w:rPr>
        <w:t>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персоналды басқару қызметiнiң қызметкерi танысудан бас тарту туралы еркін нұсқада акт жасайды.</w:t>
      </w:r>
      <w:r>
        <w:br/>
      </w:r>
      <w:r>
        <w:rPr>
          <w:rFonts w:ascii="Times New Roman"/>
          <w:b w:val="false"/>
          <w:i w:val="false"/>
          <w:color w:val="000000"/>
          <w:sz w:val="28"/>
        </w:rPr>
        <w:t xml:space="preserve">
      23. </w:t>
      </w:r>
      <w:r>
        <w:rPr>
          <w:rFonts w:ascii="Times New Roman"/>
          <w:b w:val="false"/>
          <w:i w:val="false"/>
          <w:color w:val="000000"/>
          <w:sz w:val="28"/>
        </w:rPr>
        <w:t xml:space="preserve">Осы әдістеменің </w:t>
      </w:r>
      <w:r>
        <w:rPr>
          <w:rFonts w:ascii="Times New Roman"/>
          <w:b w:val="false"/>
          <w:i w:val="false"/>
          <w:color w:val="000000"/>
          <w:sz w:val="28"/>
        </w:rPr>
        <w:t xml:space="preserve"> 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71"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xml:space="preserve">
      25. </w:t>
      </w:r>
      <w:r>
        <w:rPr>
          <w:rFonts w:ascii="Times New Roman"/>
          <w:b w:val="false"/>
          <w:i w:val="false"/>
          <w:color w:val="000000"/>
          <w:sz w:val="28"/>
        </w:rPr>
        <w:t>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xml:space="preserve">
      26. </w:t>
      </w:r>
      <w:r>
        <w:rPr>
          <w:rFonts w:ascii="Times New Roman"/>
          <w:b w:val="false"/>
          <w:i w:val="false"/>
          <w:color w:val="000000"/>
          <w:sz w:val="28"/>
        </w:rPr>
        <w:t>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бюджеттен қаржыландырылатын</w:t>
            </w:r>
            <w:r>
              <w:br/>
            </w:r>
            <w:r>
              <w:rPr>
                <w:rFonts w:ascii="Times New Roman"/>
                <w:b w:val="false"/>
                <w:i w:val="false"/>
                <w:color w:val="000000"/>
                <w:sz w:val="20"/>
              </w:rPr>
              <w:t>Қарқаралы ауданының жергілікті атқарушы</w:t>
            </w:r>
            <w:r>
              <w:br/>
            </w:r>
            <w:r>
              <w:rPr>
                <w:rFonts w:ascii="Times New Roman"/>
                <w:b w:val="false"/>
                <w:i w:val="false"/>
                <w:color w:val="000000"/>
                <w:sz w:val="20"/>
              </w:rPr>
              <w:t>органдарының "Б" корпусы мемлекеттік әкімшілік</w:t>
            </w:r>
            <w:r>
              <w:br/>
            </w:r>
            <w:r>
              <w:rPr>
                <w:rFonts w:ascii="Times New Roman"/>
                <w:b w:val="false"/>
                <w:i w:val="false"/>
                <w:color w:val="000000"/>
                <w:sz w:val="20"/>
              </w:rPr>
              <w:t>қызметшілерінің қызметін 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bookmarkStart w:name="z77" w:id="7"/>
    <w:p>
      <w:pPr>
        <w:spacing w:after="0"/>
        <w:ind w:left="0"/>
        <w:jc w:val="left"/>
      </w:pPr>
      <w:r>
        <w:rPr>
          <w:rFonts w:ascii="Times New Roman"/>
          <w:b/>
          <w:i w:val="false"/>
          <w:color w:val="000000"/>
        </w:rPr>
        <w:t xml:space="preserve"> Тікелей басшысының бағалау парағы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Бағаланатын қызметшінің Т.А.Ә.: _______________________________</w:t>
      </w:r>
      <w:r>
        <w:br/>
      </w:r>
      <w:r>
        <w:rPr>
          <w:rFonts w:ascii="Times New Roman"/>
          <w:b w:val="false"/>
          <w:i w:val="false"/>
          <w:color w:val="000000"/>
          <w:sz w:val="28"/>
        </w:rPr>
        <w:t>
      </w:t>
      </w:r>
      <w:r>
        <w:rPr>
          <w:rFonts w:ascii="Times New Roman"/>
          <w:b w:val="false"/>
          <w:i w:val="false"/>
          <w:color w:val="000000"/>
          <w:sz w:val="28"/>
        </w:rPr>
        <w:t xml:space="preserve"> Бағаланатын қызметшінің лауазымы: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2"/>
        <w:gridCol w:w="428"/>
        <w:gridCol w:w="178"/>
        <w:gridCol w:w="4765"/>
        <w:gridCol w:w="2247"/>
      </w:tblGrid>
      <w:tr>
        <w:trPr>
          <w:trHeight w:val="30" w:hRule="atLeast"/>
        </w:trPr>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r>
              <w:br/>
            </w:r>
            <w:r>
              <w:rPr>
                <w:rFonts w:ascii="Times New Roman"/>
                <w:b w:val="false"/>
                <w:i w:val="false"/>
                <w:color w:val="000000"/>
                <w:sz w:val="20"/>
              </w:rPr>
              <w:t>
</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r>
              <w:br/>
            </w:r>
            <w:r>
              <w:rPr>
                <w:rFonts w:ascii="Times New Roman"/>
                <w:b w:val="false"/>
                <w:i w:val="false"/>
                <w:color w:val="000000"/>
                <w:sz w:val="20"/>
              </w:rPr>
              <w:t>
</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r>
              <w:br/>
            </w:r>
            <w:r>
              <w:rPr>
                <w:rFonts w:ascii="Times New Roman"/>
                <w:b w:val="false"/>
                <w:i w:val="false"/>
                <w:color w:val="000000"/>
                <w:sz w:val="20"/>
              </w:rPr>
              <w:t>
</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w:t>
            </w:r>
            <w:r>
              <w:rPr>
                <w:rFonts w:ascii="Times New Roman"/>
                <w:b w:val="false"/>
                <w:i w:val="false"/>
                <w:color w:val="000000"/>
                <w:sz w:val="20"/>
              </w:rPr>
              <w:t>Қызметші (Т.А.Ә.) _____</w:t>
            </w:r>
            <w:r>
              <w:br/>
            </w:r>
            <w:r>
              <w:rPr>
                <w:rFonts w:ascii="Times New Roman"/>
                <w:b w:val="false"/>
                <w:i w:val="false"/>
                <w:color w:val="000000"/>
                <w:sz w:val="20"/>
              </w:rPr>
              <w:t>
</w:t>
            </w:r>
            <w:r>
              <w:rPr>
                <w:rFonts w:ascii="Times New Roman"/>
                <w:b w:val="false"/>
                <w:i w:val="false"/>
                <w:color w:val="000000"/>
                <w:sz w:val="20"/>
              </w:rPr>
              <w:t>күні __________________</w:t>
            </w:r>
            <w:r>
              <w:br/>
            </w:r>
            <w:r>
              <w:rPr>
                <w:rFonts w:ascii="Times New Roman"/>
                <w:b w:val="false"/>
                <w:i w:val="false"/>
                <w:color w:val="000000"/>
                <w:sz w:val="20"/>
              </w:rPr>
              <w:t>
қолы 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 (Т.А.Ә.) _______________</w:t>
            </w:r>
            <w:r>
              <w:br/>
            </w:r>
            <w:r>
              <w:rPr>
                <w:rFonts w:ascii="Times New Roman"/>
                <w:b w:val="false"/>
                <w:i w:val="false"/>
                <w:color w:val="000000"/>
                <w:sz w:val="20"/>
              </w:rPr>
              <w:t>
</w:t>
            </w:r>
            <w:r>
              <w:rPr>
                <w:rFonts w:ascii="Times New Roman"/>
                <w:b w:val="false"/>
                <w:i w:val="false"/>
                <w:color w:val="000000"/>
                <w:sz w:val="20"/>
              </w:rPr>
              <w:t>күні ____________________________</w:t>
            </w:r>
            <w:r>
              <w:br/>
            </w:r>
            <w:r>
              <w:rPr>
                <w:rFonts w:ascii="Times New Roman"/>
                <w:b w:val="false"/>
                <w:i w:val="false"/>
                <w:color w:val="000000"/>
                <w:sz w:val="20"/>
              </w:rPr>
              <w:t>
</w:t>
            </w:r>
            <w:r>
              <w:rPr>
                <w:rFonts w:ascii="Times New Roman"/>
                <w:b w:val="false"/>
                <w:i w:val="false"/>
                <w:color w:val="000000"/>
                <w:sz w:val="20"/>
              </w:rPr>
              <w:t>қолы ____________________________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9"/>
        <w:gridCol w:w="10061"/>
      </w:tblGrid>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w:t>
            </w:r>
            <w:r>
              <w:br/>
            </w:r>
            <w:r>
              <w:rPr>
                <w:rFonts w:ascii="Times New Roman"/>
                <w:b w:val="false"/>
                <w:i w:val="false"/>
                <w:color w:val="000000"/>
                <w:sz w:val="20"/>
              </w:rPr>
              <w:t>
Қарқаралы ауданының жергілікті атқарушы</w:t>
            </w:r>
            <w:r>
              <w:br/>
            </w:r>
            <w:r>
              <w:rPr>
                <w:rFonts w:ascii="Times New Roman"/>
                <w:b w:val="false"/>
                <w:i w:val="false"/>
                <w:color w:val="000000"/>
                <w:sz w:val="20"/>
              </w:rPr>
              <w:t>
органдарының "Б" корпусы мемлекеттік әкімшілік</w:t>
            </w:r>
            <w:r>
              <w:br/>
            </w:r>
            <w:r>
              <w:rPr>
                <w:rFonts w:ascii="Times New Roman"/>
                <w:b w:val="false"/>
                <w:i w:val="false"/>
                <w:color w:val="000000"/>
                <w:sz w:val="20"/>
              </w:rPr>
              <w:t>
қызметшілерінің қызметін жыл сайынғы</w:t>
            </w:r>
            <w:r>
              <w:br/>
            </w:r>
            <w:r>
              <w:rPr>
                <w:rFonts w:ascii="Times New Roman"/>
                <w:b w:val="false"/>
                <w:i w:val="false"/>
                <w:color w:val="000000"/>
                <w:sz w:val="20"/>
              </w:rPr>
              <w:t>
бағалаудың әдістемесіне</w:t>
            </w:r>
            <w:r>
              <w:br/>
            </w:r>
            <w:r>
              <w:rPr>
                <w:rFonts w:ascii="Times New Roman"/>
                <w:b w:val="false"/>
                <w:i w:val="false"/>
                <w:color w:val="000000"/>
                <w:sz w:val="20"/>
              </w:rPr>
              <w:t>
2-қосымша</w:t>
            </w:r>
            <w:r>
              <w:br/>
            </w:r>
            <w:r>
              <w:rPr>
                <w:rFonts w:ascii="Times New Roman"/>
                <w:b w:val="false"/>
                <w:i w:val="false"/>
                <w:color w:val="000000"/>
                <w:sz w:val="20"/>
              </w:rPr>
              <w:t>
нысан</w:t>
            </w:r>
            <w:r>
              <w:br/>
            </w:r>
            <w:r>
              <w:rPr>
                <w:rFonts w:ascii="Times New Roman"/>
                <w:b w:val="false"/>
                <w:i w:val="false"/>
                <w:color w:val="000000"/>
                <w:sz w:val="20"/>
              </w:rPr>
              <w:t>
</w:t>
            </w:r>
          </w:p>
        </w:tc>
      </w:tr>
    </w:tbl>
    <w:bookmarkStart w:name="z95" w:id="8"/>
    <w:p>
      <w:pPr>
        <w:spacing w:after="0"/>
        <w:ind w:left="0"/>
        <w:jc w:val="left"/>
      </w:pPr>
      <w:r>
        <w:rPr>
          <w:rFonts w:ascii="Times New Roman"/>
          <w:b/>
          <w:i w:val="false"/>
          <w:color w:val="000000"/>
        </w:rPr>
        <w:t xml:space="preserve"> Айналмалы бағалау парағы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Бағаланатын қызметшінің Т.А.Ә.:________________________________</w:t>
      </w:r>
      <w:r>
        <w:br/>
      </w:r>
      <w:r>
        <w:rPr>
          <w:rFonts w:ascii="Times New Roman"/>
          <w:b w:val="false"/>
          <w:i w:val="false"/>
          <w:color w:val="000000"/>
          <w:sz w:val="28"/>
        </w:rPr>
        <w:t>
      </w:t>
      </w:r>
      <w:r>
        <w:rPr>
          <w:rFonts w:ascii="Times New Roman"/>
          <w:b w:val="false"/>
          <w:i w:val="false"/>
          <w:color w:val="000000"/>
          <w:sz w:val="28"/>
        </w:rPr>
        <w:t xml:space="preserve"> Бағаланатын қызметшінің лауазымы: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3"/>
        <w:gridCol w:w="3428"/>
        <w:gridCol w:w="5023"/>
        <w:gridCol w:w="2366"/>
      </w:tblGrid>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9"/>
        <w:gridCol w:w="10061"/>
      </w:tblGrid>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w:t>
            </w:r>
            <w:r>
              <w:br/>
            </w:r>
            <w:r>
              <w:rPr>
                <w:rFonts w:ascii="Times New Roman"/>
                <w:b w:val="false"/>
                <w:i w:val="false"/>
                <w:color w:val="000000"/>
                <w:sz w:val="20"/>
              </w:rPr>
              <w:t>
Қарқаралы ауданының жергілікті атқарушы</w:t>
            </w:r>
            <w:r>
              <w:br/>
            </w:r>
            <w:r>
              <w:rPr>
                <w:rFonts w:ascii="Times New Roman"/>
                <w:b w:val="false"/>
                <w:i w:val="false"/>
                <w:color w:val="000000"/>
                <w:sz w:val="20"/>
              </w:rPr>
              <w:t>
органдарының "Б" корпусы мемлекеттік әкімшілік</w:t>
            </w:r>
            <w:r>
              <w:br/>
            </w:r>
            <w:r>
              <w:rPr>
                <w:rFonts w:ascii="Times New Roman"/>
                <w:b w:val="false"/>
                <w:i w:val="false"/>
                <w:color w:val="000000"/>
                <w:sz w:val="20"/>
              </w:rPr>
              <w:t>
қызметшілерінің қызметін жыл сайынғы</w:t>
            </w:r>
            <w:r>
              <w:br/>
            </w:r>
            <w:r>
              <w:rPr>
                <w:rFonts w:ascii="Times New Roman"/>
                <w:b w:val="false"/>
                <w:i w:val="false"/>
                <w:color w:val="000000"/>
                <w:sz w:val="20"/>
              </w:rPr>
              <w:t>
бағалаудың әдістемесіне</w:t>
            </w:r>
            <w:r>
              <w:br/>
            </w:r>
            <w:r>
              <w:rPr>
                <w:rFonts w:ascii="Times New Roman"/>
                <w:b w:val="false"/>
                <w:i w:val="false"/>
                <w:color w:val="000000"/>
                <w:sz w:val="20"/>
              </w:rPr>
              <w:t>
3-қосымша</w:t>
            </w:r>
            <w:r>
              <w:br/>
            </w:r>
            <w:r>
              <w:rPr>
                <w:rFonts w:ascii="Times New Roman"/>
                <w:b w:val="false"/>
                <w:i w:val="false"/>
                <w:color w:val="000000"/>
                <w:sz w:val="20"/>
              </w:rPr>
              <w:t>
нысан</w:t>
            </w:r>
            <w:r>
              <w:br/>
            </w:r>
            <w:r>
              <w:rPr>
                <w:rFonts w:ascii="Times New Roman"/>
                <w:b w:val="false"/>
                <w:i w:val="false"/>
                <w:color w:val="000000"/>
                <w:sz w:val="20"/>
              </w:rPr>
              <w:t>
</w:t>
            </w:r>
          </w:p>
        </w:tc>
      </w:tr>
    </w:tbl>
    <w:bookmarkStart w:name="z110" w:id="9"/>
    <w:p>
      <w:pPr>
        <w:spacing w:after="0"/>
        <w:ind w:left="0"/>
        <w:jc w:val="left"/>
      </w:pPr>
      <w:r>
        <w:rPr>
          <w:rFonts w:ascii="Times New Roman"/>
          <w:b/>
          <w:i w:val="false"/>
          <w:color w:val="000000"/>
        </w:rPr>
        <w:t xml:space="preserve"> Бағалау жөніндегі комиссия отырысының хаттамасы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(мемлекеттік орган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2"/>
        <w:gridCol w:w="3944"/>
        <w:gridCol w:w="1474"/>
        <w:gridCol w:w="1475"/>
        <w:gridCol w:w="1475"/>
      </w:tblGrid>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р/р</w:t>
            </w:r>
            <w:r>
              <w:br/>
            </w:r>
            <w:r>
              <w:rPr>
                <w:rFonts w:ascii="Times New Roman"/>
                <w:b w:val="false"/>
                <w:i w:val="false"/>
                <w:color w:val="000000"/>
                <w:sz w:val="20"/>
              </w:rPr>
              <w:t>
 </w:t>
            </w:r>
            <w:r>
              <w:br/>
            </w:r>
            <w:r>
              <w:rPr>
                <w:rFonts w:ascii="Times New Roman"/>
                <w:b w:val="false"/>
                <w:i w:val="false"/>
                <w:color w:val="000000"/>
                <w:sz w:val="20"/>
              </w:rPr>
              <w:t>
</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w:t>
            </w:r>
            <w:r>
              <w:br/>
            </w:r>
            <w:r>
              <w:rPr>
                <w:rFonts w:ascii="Times New Roman"/>
                <w:b w:val="false"/>
                <w:i w:val="false"/>
                <w:color w:val="000000"/>
                <w:sz w:val="20"/>
              </w:rPr>
              <w:t>
 </w:t>
            </w:r>
            <w:r>
              <w:br/>
            </w:r>
            <w:r>
              <w:rPr>
                <w:rFonts w:ascii="Times New Roman"/>
                <w:b w:val="false"/>
                <w:i w:val="false"/>
                <w:color w:val="000000"/>
                <w:sz w:val="20"/>
              </w:rPr>
              <w:t>
басшының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Комиссия қорытындысы:</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Тексерген:</w:t>
      </w:r>
      <w:r>
        <w:br/>
      </w:r>
      <w:r>
        <w:rPr>
          <w:rFonts w:ascii="Times New Roman"/>
          <w:b w:val="false"/>
          <w:i w:val="false"/>
          <w:color w:val="000000"/>
          <w:sz w:val="28"/>
        </w:rPr>
        <w:t>
      </w:t>
      </w:r>
      <w:r>
        <w:rPr>
          <w:rFonts w:ascii="Times New Roman"/>
          <w:b w:val="false"/>
          <w:i w:val="false"/>
          <w:color w:val="000000"/>
          <w:sz w:val="28"/>
        </w:rPr>
        <w:t xml:space="preserve"> Комиссия хатшысы: _______________________ Күні: _______________</w:t>
      </w:r>
      <w:r>
        <w:br/>
      </w:r>
      <w:r>
        <w:rPr>
          <w:rFonts w:ascii="Times New Roman"/>
          <w:b w:val="false"/>
          <w:i w:val="false"/>
          <w:color w:val="000000"/>
          <w:sz w:val="28"/>
        </w:rPr>
        <w:t>
       (Т.А.Ә., қолы)</w:t>
      </w:r>
      <w:r>
        <w:br/>
      </w:r>
      <w:r>
        <w:rPr>
          <w:rFonts w:ascii="Times New Roman"/>
          <w:b w:val="false"/>
          <w:i w:val="false"/>
          <w:color w:val="000000"/>
          <w:sz w:val="28"/>
        </w:rPr>
        <w:t>
      </w:t>
      </w:r>
      <w:r>
        <w:rPr>
          <w:rFonts w:ascii="Times New Roman"/>
          <w:b w:val="false"/>
          <w:i w:val="false"/>
          <w:color w:val="000000"/>
          <w:sz w:val="28"/>
        </w:rPr>
        <w:t xml:space="preserve"> Комиссия төрағасы:_______________________ Күні: _______________</w:t>
      </w:r>
      <w:r>
        <w:br/>
      </w:r>
      <w:r>
        <w:rPr>
          <w:rFonts w:ascii="Times New Roman"/>
          <w:b w:val="false"/>
          <w:i w:val="false"/>
          <w:color w:val="000000"/>
          <w:sz w:val="28"/>
        </w:rPr>
        <w:t>
      </w:t>
      </w:r>
      <w:r>
        <w:rPr>
          <w:rFonts w:ascii="Times New Roman"/>
          <w:b w:val="false"/>
          <w:i w:val="false"/>
          <w:color w:val="000000"/>
          <w:sz w:val="28"/>
        </w:rPr>
        <w:t xml:space="preserve"> (Т.А.Ә., қолы)</w:t>
      </w:r>
      <w:r>
        <w:br/>
      </w:r>
      <w:r>
        <w:rPr>
          <w:rFonts w:ascii="Times New Roman"/>
          <w:b w:val="false"/>
          <w:i w:val="false"/>
          <w:color w:val="000000"/>
          <w:sz w:val="28"/>
        </w:rPr>
        <w:t>
      </w:t>
      </w:r>
      <w:r>
        <w:rPr>
          <w:rFonts w:ascii="Times New Roman"/>
          <w:b w:val="false"/>
          <w:i w:val="false"/>
          <w:color w:val="000000"/>
          <w:sz w:val="28"/>
        </w:rPr>
        <w:t xml:space="preserve"> Комиссия мүшесі: ________________________ Күні: _______________</w:t>
      </w:r>
      <w:r>
        <w:br/>
      </w:r>
      <w:r>
        <w:rPr>
          <w:rFonts w:ascii="Times New Roman"/>
          <w:b w:val="false"/>
          <w:i w:val="false"/>
          <w:color w:val="000000"/>
          <w:sz w:val="28"/>
        </w:rPr>
        <w:t>
       (Т.А.Ә.,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