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ef86" w14:textId="113e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3 наурыздағы № 54 қаулысы. Қарағанды облысының Әділет департаментінде 2015 жылғы 2 сәуірде № 3105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ветеринария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Азимхановқа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30"/>
        <w:gridCol w:w="5219"/>
        <w:gridCol w:w="5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03 наурыздағы</w:t>
            </w:r>
            <w:r>
              <w:br/>
            </w:r>
            <w:r>
              <w:rPr>
                <w:rFonts w:ascii="Times New Roman"/>
                <w:b w:val="false"/>
                <w:i w:val="false"/>
                <w:color w:val="000000"/>
                <w:sz w:val="20"/>
              </w:rPr>
              <w:t>
№ 54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ауданының ветеринария бөлімі" мемлекеттік мекемесі туралы Ережесі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"Қарқаралы ауданының ветеринария бөлімі" мемлекеттік мекемесі өз құзыретінің шегінде ветеринария саласындағы жүзеге асырылатын және бақылау-қадағалау функцияларын, ветеринариялық-санитариялық бақылауға және қадағалауға жататын азық-түлік тағамдарының қауіпсіздігін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"Қарқаралы ауданының ветеринария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"Қарқаралы ауданының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"Қарқаралы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"Қарқаралы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"Қарқаралы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"Қарқаралы ауданының ветеринария бөлімі" мемлекеттік мекемесі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"Қарқаралы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100800, Қарағанды облысы, Қарқаралы ауданы, Қарқаралы қаласы, Ә. Бөкейханов көшесі 33.</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"Қарқаралы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Каркаралинского района".</w:t>
      </w:r>
      <w:r>
        <w:br/>
      </w:r>
      <w:r>
        <w:rPr>
          <w:rFonts w:ascii="Times New Roman"/>
          <w:b w:val="false"/>
          <w:i w:val="false"/>
          <w:color w:val="000000"/>
          <w:sz w:val="28"/>
        </w:rPr>
        <w:t xml:space="preserve">
      11. </w:t>
      </w:r>
      <w:r>
        <w:rPr>
          <w:rFonts w:ascii="Times New Roman"/>
          <w:b w:val="false"/>
          <w:i w:val="false"/>
          <w:color w:val="000000"/>
          <w:sz w:val="28"/>
        </w:rPr>
        <w:t>Осы ереже "Қарқаралы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"Қарқаралы ауданының ветеринария бөлімі" мемлекеттік мекемесінің қызметін қаржыландыру жергілікті бюджет қаражатынан жүзеге асырылады.</w:t>
      </w:r>
      <w:r>
        <w:br/>
      </w:r>
      <w:r>
        <w:rPr>
          <w:rFonts w:ascii="Times New Roman"/>
          <w:b w:val="false"/>
          <w:i w:val="false"/>
          <w:color w:val="000000"/>
          <w:sz w:val="28"/>
        </w:rPr>
        <w:t xml:space="preserve">
      13. </w:t>
      </w:r>
      <w:r>
        <w:rPr>
          <w:rFonts w:ascii="Times New Roman"/>
          <w:b w:val="false"/>
          <w:i w:val="false"/>
          <w:color w:val="000000"/>
          <w:sz w:val="28"/>
        </w:rPr>
        <w:t>"Қарқаралы ауданының ветеринария бөлімі" мемлекеттік мекемесіне "Қарқаралы ауданының ветеринария бөлімі" мемлекеттік мекемесі функциялары болып табылатын міндеттерді орындау тұрғысында кәсіпкерлік субъектілермен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"Қарқаралы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"Қарқаралы ауданының ветеринария бөлімі" мемлекеттік мекемесінің миссиясы болып, аймақта жануарлардың аса қауіпті ауруларынан эпизоотиялық тұрақтылықты және тамақ өнімдерінің қауіпсіздігін қамтамсыз ету мақсатында, ветеринария саласындағы біртұтас мемлекеттік саясатты қалыптастыру және жүзеге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халық денсаулығын жануарлар мен адамға ортақ аурулардан қорғауды ұйымдастыру және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xml:space="preserve">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дайындау; </w:t>
      </w:r>
      <w:r>
        <w:br/>
      </w:r>
      <w:r>
        <w:rPr>
          <w:rFonts w:ascii="Times New Roman"/>
          <w:b w:val="false"/>
          <w:i w:val="false"/>
          <w:color w:val="000000"/>
          <w:sz w:val="28"/>
        </w:rPr>
        <w:t>
      </w:t>
      </w:r>
      <w:r>
        <w:rPr>
          <w:rFonts w:ascii="Times New Roman"/>
          <w:b w:val="false"/>
          <w:i w:val="false"/>
          <w:color w:val="000000"/>
          <w:sz w:val="28"/>
        </w:rPr>
        <w:t xml:space="preserve">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дайындау; </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дайындау;</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профилактикасын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облыстың, аудандық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облыстың, аудандық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облыстың, аудандық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"Рұқсаттар және хабарламалар туралы" 2014 жылдың 16 мамырдағы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жүктелетін өзге де функцияларды жүзеге асыру кіреді.</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сұрауға және алуға;</w:t>
      </w:r>
      <w:r>
        <w:br/>
      </w:r>
      <w:r>
        <w:rPr>
          <w:rFonts w:ascii="Times New Roman"/>
          <w:b w:val="false"/>
          <w:i w:val="false"/>
          <w:color w:val="000000"/>
          <w:sz w:val="28"/>
        </w:rPr>
        <w:t>
      </w:t>
      </w:r>
      <w:r>
        <w:rPr>
          <w:rFonts w:ascii="Times New Roman"/>
          <w:b w:val="false"/>
          <w:i w:val="false"/>
          <w:color w:val="000000"/>
          <w:sz w:val="28"/>
        </w:rPr>
        <w:t>мемлекеттiк ветеринариялық-санитариялық бақылау және қадағалау;</w:t>
      </w:r>
      <w:r>
        <w:br/>
      </w:r>
      <w:r>
        <w:rPr>
          <w:rFonts w:ascii="Times New Roman"/>
          <w:b w:val="false"/>
          <w:i w:val="false"/>
          <w:color w:val="000000"/>
          <w:sz w:val="28"/>
        </w:rPr>
        <w:t>
      </w:t>
      </w:r>
      <w:r>
        <w:rPr>
          <w:rFonts w:ascii="Times New Roman"/>
          <w:b w:val="false"/>
          <w:i w:val="false"/>
          <w:color w:val="000000"/>
          <w:sz w:val="28"/>
        </w:rPr>
        <w:t xml:space="preserve">өкiлеттiктер шегiнде актiлер шығаруға; </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заңдары бұзылған жағдайда сотқа талап қоюға;</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p>
    <w:bookmarkStart w:name="z7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"Қарқаралы ауданының ветеринария бөлімі" мемлекеттік мекемесі басшылығын бірінші басшы жүзеге асырады, және де жүктелген мiндеттердiң орындалуына және оның функцияларын жүзеге асырылуына дербес жауапты болады.</w:t>
      </w:r>
      <w:r>
        <w:br/>
      </w:r>
      <w:r>
        <w:rPr>
          <w:rFonts w:ascii="Times New Roman"/>
          <w:b w:val="false"/>
          <w:i w:val="false"/>
          <w:color w:val="000000"/>
          <w:sz w:val="28"/>
        </w:rPr>
        <w:t xml:space="preserve">
      19. </w:t>
      </w:r>
      <w:r>
        <w:rPr>
          <w:rFonts w:ascii="Times New Roman"/>
          <w:b w:val="false"/>
          <w:i w:val="false"/>
          <w:color w:val="000000"/>
          <w:sz w:val="28"/>
        </w:rPr>
        <w:t>"Қарқаралы ауданының ветеринария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"Қарқаралы ауданының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"Қарқаралы ауданының ветеринария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барлық мамандары орындауға міндетті бұйрықтар шығарады және тапсырмалар береді, келісім жасай алады;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қызметшілерін жұмысқа тағайындайды және жұмыстан босатады, олардың міндеттері мен өкілеттілігін анықтайды;</w:t>
      </w:r>
      <w:r>
        <w:br/>
      </w:r>
      <w:r>
        <w:rPr>
          <w:rFonts w:ascii="Times New Roman"/>
          <w:b w:val="false"/>
          <w:i w:val="false"/>
          <w:color w:val="000000"/>
          <w:sz w:val="28"/>
        </w:rPr>
        <w:t xml:space="preserve">
      3) </w:t>
      </w:r>
      <w:r>
        <w:rPr>
          <w:rFonts w:ascii="Times New Roman"/>
          <w:b w:val="false"/>
          <w:i w:val="false"/>
          <w:color w:val="000000"/>
          <w:sz w:val="28"/>
        </w:rPr>
        <w:t>заңнамаға сәйкес барлық органдар мен ұйымдарда мемлекеттік мекеме атынан шығуға өкілетті;</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құзыретіне кіретін мәселелер бойынша аудан әкіміне бекітілген тәртіпке сай шешімдер мен қаулылар жобасын ұсына алады;</w:t>
      </w:r>
      <w:r>
        <w:br/>
      </w:r>
      <w:r>
        <w:rPr>
          <w:rFonts w:ascii="Times New Roman"/>
          <w:b w:val="false"/>
          <w:i w:val="false"/>
          <w:color w:val="000000"/>
          <w:sz w:val="28"/>
        </w:rPr>
        <w:t xml:space="preserve">
      5) </w:t>
      </w:r>
      <w:r>
        <w:rPr>
          <w:rFonts w:ascii="Times New Roman"/>
          <w:b w:val="false"/>
          <w:i w:val="false"/>
          <w:color w:val="000000"/>
          <w:sz w:val="28"/>
        </w:rPr>
        <w:t>құжаттардың орындау барысын ұйымдастырады және бақылауын жүргізеді, олардың сақтығына жауап береді;</w:t>
      </w:r>
      <w:r>
        <w:br/>
      </w:r>
      <w:r>
        <w:rPr>
          <w:rFonts w:ascii="Times New Roman"/>
          <w:b w:val="false"/>
          <w:i w:val="false"/>
          <w:color w:val="000000"/>
          <w:sz w:val="28"/>
        </w:rPr>
        <w:t xml:space="preserve">
      6) </w:t>
      </w:r>
      <w:r>
        <w:rPr>
          <w:rFonts w:ascii="Times New Roman"/>
          <w:b w:val="false"/>
          <w:i w:val="false"/>
          <w:color w:val="000000"/>
          <w:sz w:val="28"/>
        </w:rPr>
        <w:t>сыбайлас жемқорлықтың барлық түріне қарсы әрекет жасау жұмыстарын ұйымдастырады;</w:t>
      </w:r>
      <w:r>
        <w:br/>
      </w:r>
      <w:r>
        <w:rPr>
          <w:rFonts w:ascii="Times New Roman"/>
          <w:b w:val="false"/>
          <w:i w:val="false"/>
          <w:color w:val="000000"/>
          <w:sz w:val="28"/>
        </w:rPr>
        <w:t xml:space="preserve">
      7) </w:t>
      </w:r>
      <w:r>
        <w:rPr>
          <w:rFonts w:ascii="Times New Roman"/>
          <w:b w:val="false"/>
          <w:i w:val="false"/>
          <w:color w:val="000000"/>
          <w:sz w:val="28"/>
        </w:rPr>
        <w:t>сыбайлас жемқорлыққа қарсы жасалатын әрекетке жеке басы жауапты;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val="false"/>
          <w:i w:val="false"/>
          <w:color w:val="000000"/>
          <w:sz w:val="28"/>
        </w:rPr>
        <w:t>"Қарқаралы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"Қарқаралы ауданының ветеринария бөлімі" мемлекеттік мекемесі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"Қарқаралы ауданының ветеринария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"Қарқаралы ауданының ветеринария бөлімі" мемлекеттік мекемесіне бекiтiлген мүлiк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"Қарқаралы ауданының ветеринария бөлімі"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"Қарқаралы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