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eed3" w14:textId="124e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Нұркен Әбдіров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22 қаңтардағы № 17 қаулысы. Қарағанды облысының Әділет департаментінде 2015 жылғы 20 ақпанда № 2987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Нұркен Әбдіров ауылдық округі әкімі аппараты"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22 қаңтарда</w:t>
            </w:r>
            <w:r>
              <w:br/>
            </w:r>
            <w:r>
              <w:rPr>
                <w:rFonts w:ascii="Times New Roman"/>
                <w:b w:val="false"/>
                <w:i w:val="false"/>
                <w:color w:val="000000"/>
                <w:sz w:val="20"/>
              </w:rPr>
              <w:t xml:space="preserve">
№ 17 қаулысымен бекітілді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 Нұркен Әбдіров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Нұркен Әбдіров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100812, Қарағанды облысы, Қарқаралы ауданы, Нұркен Әбдіров ауылдық округі, Жарлы ауылы, Машанова көшесі 37.</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Нұркен Әбдіров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аппаратының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ауылдық округі әкімі аппаратының жұмыс жоспарларын бекітеді; </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 xml:space="preserve">ауылдық округі әкімі аппаратының еңбек тәртібін бекітеді; </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 </w:t>
      </w:r>
      <w:r>
        <w:rPr>
          <w:rFonts w:ascii="Times New Roman"/>
          <w:b w:val="false"/>
          <w:i w:val="false"/>
          <w:color w:val="000000"/>
          <w:sz w:val="28"/>
        </w:rPr>
        <w:t xml:space="preserve">сақталуын бақылауды жүзеге асырады; </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