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b792" w14:textId="734b7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білім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әкімдігінің 2015 жылғы 18 наурыздағы № 20/01 қаулысы. Қарағанды облысының Әділет департаментінде 2015 жылғы 14 сәуірде № 3137 болып тіркелді. Күші жойылды - Қарағанды облысы Жаңаарқа ауданының әкімдігінің 2016 жылғы 22 сәуірдегі N 37/05 қаулысымен</w:t>
      </w:r>
    </w:p>
    <w:p>
      <w:pPr>
        <w:spacing w:after="0"/>
        <w:ind w:left="0"/>
        <w:jc w:val="left"/>
      </w:pPr>
      <w:r>
        <w:rPr>
          <w:rFonts w:ascii="Times New Roman"/>
          <w:b w:val="false"/>
          <w:i w:val="false"/>
          <w:color w:val="ff0000"/>
          <w:sz w:val="28"/>
        </w:rPr>
        <w:t xml:space="preserve">      Ескерту. Күші жойылды - Қарағанды облысы Жаңаарқа ауданының әкімдігінің 22.04.2016 № 37/05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2011 жылғы 1 наурыздағы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Заңдарына,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Жаңаарқа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"Жаңаарқа ауданының білім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Қанат Шубайұлы Қожықаевқа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 Омаров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Жаңаарқа ауданының әкімдігінің</w:t>
            </w:r>
            <w:r>
              <w:br/>
            </w:r>
            <w:r>
              <w:rPr>
                <w:rFonts w:ascii="Times New Roman"/>
                <w:b w:val="false"/>
                <w:i w:val="false"/>
                <w:color w:val="000000"/>
                <w:sz w:val="20"/>
              </w:rPr>
              <w:t>
2015 жылғы 18 наурыздағы</w:t>
            </w:r>
            <w:r>
              <w:br/>
            </w:r>
            <w:r>
              <w:rPr>
                <w:rFonts w:ascii="Times New Roman"/>
                <w:b w:val="false"/>
                <w:i w:val="false"/>
                <w:color w:val="000000"/>
                <w:sz w:val="20"/>
              </w:rPr>
              <w:t>
№ 20/01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"Жаңаарқа ауданының білім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"Жаңаарқа ауданының бiлiм бөлiмі" мемлекеттік мекемесі бiлiмді дамыту аясында мемлекеттік саясат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"Жаңаарқа ауданының бiлiм бөлiмі"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Үкіметінің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xml:space="preserve">
      3. </w:t>
      </w:r>
      <w:r>
        <w:rPr>
          <w:rFonts w:ascii="Times New Roman"/>
          <w:b w:val="false"/>
          <w:i w:val="false"/>
          <w:color w:val="000000"/>
          <w:sz w:val="28"/>
        </w:rPr>
        <w:t>"Жаңаарқа ауданының бiлiм бөлiмі"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xml:space="preserve">
      4. </w:t>
      </w:r>
      <w:r>
        <w:rPr>
          <w:rFonts w:ascii="Times New Roman"/>
          <w:b w:val="false"/>
          <w:i w:val="false"/>
          <w:color w:val="000000"/>
          <w:sz w:val="28"/>
        </w:rPr>
        <w:t>"Жаңаарқа ауданының бiлiм бөлiмі"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 xml:space="preserve">"Жаңаарқа ауданының бiлiм бөлiмі"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 </w:t>
      </w:r>
      <w:r>
        <w:br/>
      </w:r>
      <w:r>
        <w:rPr>
          <w:rFonts w:ascii="Times New Roman"/>
          <w:b w:val="false"/>
          <w:i w:val="false"/>
          <w:color w:val="000000"/>
          <w:sz w:val="28"/>
        </w:rPr>
        <w:t xml:space="preserve">
      6. </w:t>
      </w:r>
      <w:r>
        <w:rPr>
          <w:rFonts w:ascii="Times New Roman"/>
          <w:b w:val="false"/>
          <w:i w:val="false"/>
          <w:color w:val="000000"/>
          <w:sz w:val="28"/>
        </w:rPr>
        <w:t xml:space="preserve">"Жаңаарқа ауданының бiлiм бөлiмі" мемлекеттік мекемесі өз құзіретінің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рәсімделетін шешімдер қабылдайды. </w:t>
      </w:r>
      <w:r>
        <w:br/>
      </w:r>
      <w:r>
        <w:rPr>
          <w:rFonts w:ascii="Times New Roman"/>
          <w:b w:val="false"/>
          <w:i w:val="false"/>
          <w:color w:val="000000"/>
          <w:sz w:val="28"/>
        </w:rPr>
        <w:t xml:space="preserve">
      7. </w:t>
      </w:r>
      <w:r>
        <w:rPr>
          <w:rFonts w:ascii="Times New Roman"/>
          <w:b w:val="false"/>
          <w:i w:val="false"/>
          <w:color w:val="000000"/>
          <w:sz w:val="28"/>
        </w:rPr>
        <w:t xml:space="preserve">"Жаңаарқа ауданының бiлiм бөлiмі" мемлекеттік мекемесі құрылымы мен штат санының лимиті қолданыстағы заңнамаға сәйкес аудан әкімімен бекітіледі. </w:t>
      </w:r>
      <w:r>
        <w:br/>
      </w:r>
      <w:r>
        <w:rPr>
          <w:rFonts w:ascii="Times New Roman"/>
          <w:b w:val="false"/>
          <w:i w:val="false"/>
          <w:color w:val="000000"/>
          <w:sz w:val="28"/>
        </w:rPr>
        <w:t xml:space="preserve">
      8. </w:t>
      </w:r>
      <w:r>
        <w:rPr>
          <w:rFonts w:ascii="Times New Roman"/>
          <w:b w:val="false"/>
          <w:i w:val="false"/>
          <w:color w:val="000000"/>
          <w:sz w:val="28"/>
        </w:rPr>
        <w:t xml:space="preserve">Заңды тұлғаның орналасқан жері: Қазақстан Республикасы, 100500, Қарағанды облысы, Жаңаарқа ауданы, Атасу кенті, Абай көшесі, 37 үй. </w:t>
      </w:r>
      <w:r>
        <w:br/>
      </w:r>
      <w:r>
        <w:rPr>
          <w:rFonts w:ascii="Times New Roman"/>
          <w:b w:val="false"/>
          <w:i w:val="false"/>
          <w:color w:val="000000"/>
          <w:sz w:val="28"/>
        </w:rPr>
        <w:t xml:space="preserve">
      9. </w:t>
      </w:r>
      <w:r>
        <w:rPr>
          <w:rFonts w:ascii="Times New Roman"/>
          <w:b w:val="false"/>
          <w:i w:val="false"/>
          <w:color w:val="000000"/>
          <w:sz w:val="28"/>
        </w:rPr>
        <w:t xml:space="preserve">Мемлекеттік органның толық атауы - "Жаңаарқа ауданының бiлiм бөлiмі" мемлекеттік мекемесі. </w:t>
      </w:r>
      <w:r>
        <w:br/>
      </w:r>
      <w:r>
        <w:rPr>
          <w:rFonts w:ascii="Times New Roman"/>
          <w:b w:val="false"/>
          <w:i w:val="false"/>
          <w:color w:val="000000"/>
          <w:sz w:val="28"/>
        </w:rPr>
        <w:t xml:space="preserve">
      10. </w:t>
      </w:r>
      <w:r>
        <w:rPr>
          <w:rFonts w:ascii="Times New Roman"/>
          <w:b w:val="false"/>
          <w:i w:val="false"/>
          <w:color w:val="000000"/>
          <w:sz w:val="28"/>
        </w:rPr>
        <w:t>Осы Ереже "Жаңаарқа ауданының бiлiм бөлiмі"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 xml:space="preserve">"Жаңаарқа ауданының бiлiм бөлiмі" мемлекеттік мекемесінің қызметін қаржыландыру жергілікті бюджет есебінен жүзеге асырылады. </w:t>
      </w:r>
      <w:r>
        <w:br/>
      </w:r>
      <w:r>
        <w:rPr>
          <w:rFonts w:ascii="Times New Roman"/>
          <w:b w:val="false"/>
          <w:i w:val="false"/>
          <w:color w:val="000000"/>
          <w:sz w:val="28"/>
        </w:rPr>
        <w:t xml:space="preserve">
      12. </w:t>
      </w:r>
      <w:r>
        <w:rPr>
          <w:rFonts w:ascii="Times New Roman"/>
          <w:b w:val="false"/>
          <w:i w:val="false"/>
          <w:color w:val="000000"/>
          <w:sz w:val="28"/>
        </w:rPr>
        <w:t xml:space="preserve">"Жаңаарқа ауданының бiлiм бөлiмі" мемлекеттік мекемесіне кәсіпкерлік субъектілерімен мекеме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Егер "Жаңаарқа ауданының бiлiм бөлiмі" мемлекеттік мекемесіне заңнамалық актілермен кірістер әкелетін қызметті жүзеге асыру құқығы берілсе, онда ондай қызметтен алынған кірістер мемлекеттік бюджеттің кірістеріне жіберіледі. </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"Жаңаарқа ауданының бiлiм бөлiмі" мемлекеттік мекемесінің миссиясы: сапалы білім беру қызметін көрсету, білім саласында мемлекеттік саясатты жүзеге асыру.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аудан азаматтарының білім алуға конституциялық құқықтарын қамтамасыз ету;</w:t>
      </w:r>
      <w:r>
        <w:br/>
      </w:r>
      <w:r>
        <w:rPr>
          <w:rFonts w:ascii="Times New Roman"/>
          <w:b w:val="false"/>
          <w:i w:val="false"/>
          <w:color w:val="000000"/>
          <w:sz w:val="28"/>
        </w:rPr>
        <w:t>
      </w:t>
      </w:r>
      <w:r>
        <w:rPr>
          <w:rFonts w:ascii="Times New Roman"/>
          <w:b w:val="false"/>
          <w:i w:val="false"/>
          <w:color w:val="000000"/>
          <w:sz w:val="28"/>
        </w:rPr>
        <w:t xml:space="preserve">мектепке дейінгі тәрбие мен білім беру, бастауыш, негізгі орта, жалпы орта білім беру саласында бірыңғай мемлекеттік саясатты іске асыру; </w:t>
      </w:r>
      <w:r>
        <w:br/>
      </w:r>
      <w:r>
        <w:rPr>
          <w:rFonts w:ascii="Times New Roman"/>
          <w:b w:val="false"/>
          <w:i w:val="false"/>
          <w:color w:val="000000"/>
          <w:sz w:val="28"/>
        </w:rPr>
        <w:t>
      </w:t>
      </w:r>
      <w:r>
        <w:rPr>
          <w:rFonts w:ascii="Times New Roman"/>
          <w:b w:val="false"/>
          <w:i w:val="false"/>
          <w:color w:val="000000"/>
          <w:sz w:val="28"/>
        </w:rPr>
        <w:t>ауданда білім беру жүйесінің қызмет етуін мемлекеттік қамтамасыз ету және оны өзгеріп жатқан қоғамның қажеттіліктеріне және қоғамның дамуының жаңа әлеуметтік-экономикалық жағдайларына сәйкес әлеуметтік қорғау;</w:t>
      </w:r>
      <w:r>
        <w:br/>
      </w:r>
      <w:r>
        <w:rPr>
          <w:rFonts w:ascii="Times New Roman"/>
          <w:b w:val="false"/>
          <w:i w:val="false"/>
          <w:color w:val="000000"/>
          <w:sz w:val="28"/>
        </w:rPr>
        <w:t>
      </w:t>
      </w:r>
      <w:r>
        <w:rPr>
          <w:rFonts w:ascii="Times New Roman"/>
          <w:b w:val="false"/>
          <w:i w:val="false"/>
          <w:color w:val="000000"/>
          <w:sz w:val="28"/>
        </w:rPr>
        <w:t xml:space="preserve">білім берудің аймақтық жүйесін қаржылық қамтамасыз етуін талдау, білім саласында мақсаттық бағдарламаларды қаржыландыру сұрақтары бойынша аудан әкімдігіне ұсыныстар енгізу, бюджеттік бағдарламаларды қаржыландыру жоспарының орындалуы туралы есептер құрастыру, орта мерзімді мемлекеттік салалық және аймақтық бағдарламалардың өңделу сатысында инвестициялық ұсыныстарды енгізу арқылы білім саласында мемлекеттік қаржылық, инвестициялық, инновациялық саясаттың жүзеге асуын қамтамасыз ету; </w:t>
      </w:r>
      <w:r>
        <w:br/>
      </w:r>
      <w:r>
        <w:rPr>
          <w:rFonts w:ascii="Times New Roman"/>
          <w:b w:val="false"/>
          <w:i w:val="false"/>
          <w:color w:val="000000"/>
          <w:sz w:val="28"/>
        </w:rPr>
        <w:t xml:space="preserve">
      15. </w:t>
      </w:r>
      <w:r>
        <w:rPr>
          <w:rFonts w:ascii="Times New Roman"/>
          <w:b w:val="false"/>
          <w:i w:val="false"/>
          <w:color w:val="000000"/>
          <w:sz w:val="28"/>
        </w:rPr>
        <w:t xml:space="preserve">Функциялары: </w:t>
      </w:r>
      <w:r>
        <w:br/>
      </w:r>
      <w:r>
        <w:rPr>
          <w:rFonts w:ascii="Times New Roman"/>
          <w:b w:val="false"/>
          <w:i w:val="false"/>
          <w:color w:val="000000"/>
          <w:sz w:val="28"/>
        </w:rPr>
        <w:t>
      </w:t>
      </w:r>
      <w:r>
        <w:rPr>
          <w:rFonts w:ascii="Times New Roman"/>
          <w:b w:val="false"/>
          <w:i w:val="false"/>
          <w:color w:val="000000"/>
          <w:sz w:val="28"/>
        </w:rPr>
        <w:t xml:space="preserve">білім мекемелерінің құрылуы, қайта құрылуы және жойылуы туралы ұсыныстарды белгіленген тәртіппен Жаңаарқа ауданының әкімдігіне енгізеді; </w:t>
      </w:r>
      <w:r>
        <w:br/>
      </w:r>
      <w:r>
        <w:rPr>
          <w:rFonts w:ascii="Times New Roman"/>
          <w:b w:val="false"/>
          <w:i w:val="false"/>
          <w:color w:val="000000"/>
          <w:sz w:val="28"/>
        </w:rPr>
        <w:t>
      </w:t>
      </w:r>
      <w:r>
        <w:rPr>
          <w:rFonts w:ascii="Times New Roman"/>
          <w:b w:val="false"/>
          <w:i w:val="false"/>
          <w:color w:val="000000"/>
          <w:sz w:val="28"/>
        </w:rPr>
        <w:t>мектепке дейінгі және мектеп жасындағы балалардың есебін жүргізеді және олардың орта білім алуына дейінгі оқуын және тәртібін ұйымдастырады;</w:t>
      </w:r>
      <w:r>
        <w:br/>
      </w:r>
      <w:r>
        <w:rPr>
          <w:rFonts w:ascii="Times New Roman"/>
          <w:b w:val="false"/>
          <w:i w:val="false"/>
          <w:color w:val="000000"/>
          <w:sz w:val="28"/>
        </w:rPr>
        <w:t>
      </w:t>
      </w:r>
      <w:r>
        <w:rPr>
          <w:rFonts w:ascii="Times New Roman"/>
          <w:b w:val="false"/>
          <w:i w:val="false"/>
          <w:color w:val="000000"/>
          <w:sz w:val="28"/>
        </w:rPr>
        <w:t>мектеп алды даярлық, мектепке дейінгі тәрбие мен білім беру, негізгі орта, кешкі (ауысымды) оқытуды және интернат үлгісіндегі ұйымдар арқылы жалпы орта білімді қосқанда, жалпы орта білім беруді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балалар үшін қосымша білім беруді қамтамасыз етеді;</w:t>
      </w:r>
      <w:r>
        <w:br/>
      </w:r>
      <w:r>
        <w:rPr>
          <w:rFonts w:ascii="Times New Roman"/>
          <w:b w:val="false"/>
          <w:i w:val="false"/>
          <w:color w:val="000000"/>
          <w:sz w:val="28"/>
        </w:rPr>
        <w:t>
      </w:t>
      </w:r>
      <w:r>
        <w:rPr>
          <w:rFonts w:ascii="Times New Roman"/>
          <w:b w:val="false"/>
          <w:i w:val="false"/>
          <w:color w:val="000000"/>
          <w:sz w:val="28"/>
        </w:rPr>
        <w:t>оқушылардың ұлттық біріңғай тестілеуіне қатысуын ұйымдастырады;</w:t>
      </w:r>
      <w:r>
        <w:br/>
      </w:r>
      <w:r>
        <w:rPr>
          <w:rFonts w:ascii="Times New Roman"/>
          <w:b w:val="false"/>
          <w:i w:val="false"/>
          <w:color w:val="000000"/>
          <w:sz w:val="28"/>
        </w:rPr>
        <w:t>
      </w:t>
      </w:r>
      <w:r>
        <w:rPr>
          <w:rFonts w:ascii="Times New Roman"/>
          <w:b w:val="false"/>
          <w:i w:val="false"/>
          <w:color w:val="000000"/>
          <w:sz w:val="28"/>
        </w:rPr>
        <w:t>жалпы білімдік пәндер бойынша аудандық, мектептік олимпиадалардың өткізілуін ұйымдастырады;</w:t>
      </w:r>
      <w:r>
        <w:br/>
      </w:r>
      <w:r>
        <w:rPr>
          <w:rFonts w:ascii="Times New Roman"/>
          <w:b w:val="false"/>
          <w:i w:val="false"/>
          <w:color w:val="000000"/>
          <w:sz w:val="28"/>
        </w:rPr>
        <w:t>
      </w:t>
      </w:r>
      <w:r>
        <w:rPr>
          <w:rFonts w:ascii="Times New Roman"/>
          <w:b w:val="false"/>
          <w:i w:val="false"/>
          <w:color w:val="000000"/>
          <w:sz w:val="28"/>
        </w:rPr>
        <w:t>ата – анасының қамқорлығынсыз қалған кәмелетке толмағандарға қорғаншылық және қамқоршылықты ұйымдастырады, оларды балалар үйіне немесе интернаттық ұйымдарға анықтайды;</w:t>
      </w:r>
      <w:r>
        <w:br/>
      </w:r>
      <w:r>
        <w:rPr>
          <w:rFonts w:ascii="Times New Roman"/>
          <w:b w:val="false"/>
          <w:i w:val="false"/>
          <w:color w:val="000000"/>
          <w:sz w:val="28"/>
        </w:rPr>
        <w:t>
      </w:t>
      </w:r>
      <w:r>
        <w:rPr>
          <w:rFonts w:ascii="Times New Roman"/>
          <w:b w:val="false"/>
          <w:i w:val="false"/>
          <w:color w:val="000000"/>
          <w:sz w:val="28"/>
        </w:rPr>
        <w:t>ата – анасының қамқорлығынсыз қалған жетім балаларға, белгіленген тәртіпте, мемлекеттік қамсыздандыруды жүзеге асырады;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қарастырылған тәртіпте, оқушылардың жеке санаттарына тегін және жеңілдетілген тамақтануды ұйымдастырады;</w:t>
      </w:r>
      <w:r>
        <w:br/>
      </w:r>
      <w:r>
        <w:rPr>
          <w:rFonts w:ascii="Times New Roman"/>
          <w:b w:val="false"/>
          <w:i w:val="false"/>
          <w:color w:val="000000"/>
          <w:sz w:val="28"/>
        </w:rPr>
        <w:t>
      </w:t>
      </w:r>
      <w:r>
        <w:rPr>
          <w:rFonts w:ascii="Times New Roman"/>
          <w:b w:val="false"/>
          <w:i w:val="false"/>
          <w:color w:val="000000"/>
          <w:sz w:val="28"/>
        </w:rPr>
        <w:t>білім беру ұйымдарына оқулықтар мен оқу - әдістемелік кешендерін сатып алу мен жеткізілуін қамтамасыз етеді;</w:t>
      </w:r>
      <w:r>
        <w:br/>
      </w:r>
      <w:r>
        <w:rPr>
          <w:rFonts w:ascii="Times New Roman"/>
          <w:b w:val="false"/>
          <w:i w:val="false"/>
          <w:color w:val="000000"/>
          <w:sz w:val="28"/>
        </w:rPr>
        <w:t>
      </w:t>
      </w:r>
      <w:r>
        <w:rPr>
          <w:rFonts w:ascii="Times New Roman"/>
          <w:b w:val="false"/>
          <w:i w:val="false"/>
          <w:color w:val="000000"/>
          <w:sz w:val="28"/>
        </w:rPr>
        <w:t>"Жаңаарқа ауданының білім бөлімі" мемлекеттік мекемесі Қазақстан Республикасы Президентінің заңды актілеріне, Қазақстан Республикасының басқа да нормативті – құқықтық актілеріне сәйкес негізгі қызметі мен міндеттерін жүзеге асыруға қажетті іс – шараларды құрастырып, іске асырады және өткізеді.</w:t>
      </w:r>
      <w:r>
        <w:br/>
      </w:r>
      <w:r>
        <w:rPr>
          <w:rFonts w:ascii="Times New Roman"/>
          <w:b w:val="false"/>
          <w:i w:val="false"/>
          <w:color w:val="000000"/>
          <w:sz w:val="28"/>
        </w:rPr>
        <w:t xml:space="preserve">
      16. </w:t>
      </w:r>
      <w:r>
        <w:rPr>
          <w:rFonts w:ascii="Times New Roman"/>
          <w:b w:val="false"/>
          <w:i w:val="false"/>
          <w:color w:val="000000"/>
          <w:sz w:val="28"/>
        </w:rPr>
        <w:t>Құқықтары мен мiндеттерi:</w:t>
      </w:r>
      <w:r>
        <w:br/>
      </w:r>
      <w:r>
        <w:rPr>
          <w:rFonts w:ascii="Times New Roman"/>
          <w:b w:val="false"/>
          <w:i w:val="false"/>
          <w:color w:val="000000"/>
          <w:sz w:val="28"/>
        </w:rPr>
        <w:t>
      </w:t>
      </w:r>
      <w:r>
        <w:rPr>
          <w:rFonts w:ascii="Times New Roman"/>
          <w:b w:val="false"/>
          <w:i w:val="false"/>
          <w:color w:val="000000"/>
          <w:sz w:val="28"/>
        </w:rPr>
        <w:t xml:space="preserve">өз функцияларын орындау мақсатында белгiленген тәртiп бойынша мемлекеттiк органдардан, ұйымдардан, мекемелерден, кәсiпорындардан және лауазымды тұлғалардан қажеттi ақпаратты алуға; </w:t>
      </w:r>
      <w:r>
        <w:br/>
      </w:r>
      <w:r>
        <w:rPr>
          <w:rFonts w:ascii="Times New Roman"/>
          <w:b w:val="false"/>
          <w:i w:val="false"/>
          <w:color w:val="000000"/>
          <w:sz w:val="28"/>
        </w:rPr>
        <w:t>
      </w:t>
      </w:r>
      <w:r>
        <w:rPr>
          <w:rFonts w:ascii="Times New Roman"/>
          <w:b w:val="false"/>
          <w:i w:val="false"/>
          <w:color w:val="000000"/>
          <w:sz w:val="28"/>
        </w:rPr>
        <w:t xml:space="preserve">мемлекеттік органдар мен өзге де ұйымдардың қызметшiлерiн келiсiм бойынша мекеме құзiретiне жататын мәселелердi дайындауға қатыстыру, тиiстi ұсыныстар әзiрлеу үшін уақытша жұмыс топтарын құруға; </w:t>
      </w:r>
      <w:r>
        <w:br/>
      </w:r>
      <w:r>
        <w:rPr>
          <w:rFonts w:ascii="Times New Roman"/>
          <w:b w:val="false"/>
          <w:i w:val="false"/>
          <w:color w:val="000000"/>
          <w:sz w:val="28"/>
        </w:rPr>
        <w:t>
      </w:t>
      </w:r>
      <w:r>
        <w:rPr>
          <w:rFonts w:ascii="Times New Roman"/>
          <w:b w:val="false"/>
          <w:i w:val="false"/>
          <w:color w:val="000000"/>
          <w:sz w:val="28"/>
        </w:rPr>
        <w:t xml:space="preserve">мемлекеттік органдардың бiлiм саласында қызметін ұйымдастыруды жетiлдiру туралы ұсыныстар енгiзуге, мекеменiң құзырына жататын мәселелер бойынша ақпараттық - талдау және өзге де материалдардық дайындауды жүзеге асыруға; </w:t>
      </w:r>
      <w:r>
        <w:br/>
      </w:r>
      <w:r>
        <w:rPr>
          <w:rFonts w:ascii="Times New Roman"/>
          <w:b w:val="false"/>
          <w:i w:val="false"/>
          <w:color w:val="000000"/>
          <w:sz w:val="28"/>
        </w:rPr>
        <w:t>
      </w:t>
      </w:r>
      <w:r>
        <w:rPr>
          <w:rFonts w:ascii="Times New Roman"/>
          <w:b w:val="false"/>
          <w:i w:val="false"/>
          <w:color w:val="000000"/>
          <w:sz w:val="28"/>
        </w:rPr>
        <w:t xml:space="preserve">тиістi мемлекеттiк органдар мен лауазымды тұлғаларға мекеме қызметiнiң аясына жататын тапсырмалар беруге, олардың орындалуын бақылауға, сондай-ақ орталық және жергiлiктi атқарушы органдар жүргiзетiн сұрақтар туралы қатысуға ұсыныстар енгiзуге; </w:t>
      </w:r>
      <w:r>
        <w:br/>
      </w:r>
      <w:r>
        <w:rPr>
          <w:rFonts w:ascii="Times New Roman"/>
          <w:b w:val="false"/>
          <w:i w:val="false"/>
          <w:color w:val="000000"/>
          <w:sz w:val="28"/>
        </w:rPr>
        <w:t>
      </w:t>
      </w:r>
      <w:r>
        <w:rPr>
          <w:rFonts w:ascii="Times New Roman"/>
          <w:b w:val="false"/>
          <w:i w:val="false"/>
          <w:color w:val="000000"/>
          <w:sz w:val="28"/>
        </w:rPr>
        <w:t xml:space="preserve">адам құқықтары мен өзге де сұрақтар сақталған, бiлiм мәселелерi кұзiретiне кiретiн, бiлiм мекемесiнiң лауазымды тұлғаларына ұжымдық, әдестемелік, ақпараттық және басқа да көмек көрсетуге. </w:t>
      </w:r>
      <w:r>
        <w:br/>
      </w:r>
      <w:r>
        <w:rPr>
          <w:rFonts w:ascii="Times New Roman"/>
          <w:b w:val="false"/>
          <w:i w:val="false"/>
          <w:color w:val="000000"/>
          <w:sz w:val="28"/>
        </w:rPr>
        <w:t>
</w:t>
      </w:r>
    </w:p>
    <w:bookmarkStart w:name="z49" w:id="2"/>
    <w:p>
      <w:pPr>
        <w:spacing w:after="0"/>
        <w:ind w:left="0"/>
        <w:jc w:val="left"/>
      </w:pPr>
      <w:r>
        <w:rPr>
          <w:rFonts w:ascii="Times New Roman"/>
          <w:b/>
          <w:i w:val="false"/>
          <w:color w:val="000000"/>
        </w:rPr>
        <w:t xml:space="preserve"> 3. Мемлекеттiк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"Жаңаарқа ауданының бiлiм бөлiмі" мемлекеттік мекемесіне басшылықты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"Жаңаарқа ауданының бiлiм бөлiмі" мемлекеттік мекемесінің бiрiншi басшысы Қазақстан Республикасының заңнамасына сәйкес қызметке аудан әкімімен тағайындалады және қызметтен босатылады.</w:t>
      </w:r>
      <w:r>
        <w:br/>
      </w:r>
      <w:r>
        <w:rPr>
          <w:rFonts w:ascii="Times New Roman"/>
          <w:b w:val="false"/>
          <w:i w:val="false"/>
          <w:color w:val="000000"/>
          <w:sz w:val="28"/>
        </w:rPr>
        <w:t xml:space="preserve">
      19. </w:t>
      </w:r>
      <w:r>
        <w:rPr>
          <w:rFonts w:ascii="Times New Roman"/>
          <w:b w:val="false"/>
          <w:i w:val="false"/>
          <w:color w:val="000000"/>
          <w:sz w:val="28"/>
        </w:rPr>
        <w:t>"Жаңаарқа ауданының бiлiм бөлiмі"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20. </w:t>
      </w:r>
      <w:r>
        <w:rPr>
          <w:rFonts w:ascii="Times New Roman"/>
          <w:b w:val="false"/>
          <w:i w:val="false"/>
          <w:color w:val="000000"/>
          <w:sz w:val="28"/>
        </w:rPr>
        <w:t>"Жаңаарқа ауданының бiлiм бөлiмі" мемлекеттік мекемесінің бірінші басшысының өкілеттілігі:</w:t>
      </w:r>
      <w:r>
        <w:br/>
      </w:r>
      <w:r>
        <w:rPr>
          <w:rFonts w:ascii="Times New Roman"/>
          <w:b w:val="false"/>
          <w:i w:val="false"/>
          <w:color w:val="000000"/>
          <w:sz w:val="28"/>
        </w:rPr>
        <w:t>
      </w:t>
      </w:r>
      <w:r>
        <w:rPr>
          <w:rFonts w:ascii="Times New Roman"/>
          <w:b w:val="false"/>
          <w:i w:val="false"/>
          <w:color w:val="000000"/>
          <w:sz w:val="28"/>
        </w:rPr>
        <w:t>мекеменiң жұмысын ұйымдастырады, оған басшылық жүргізеді және мекемеге жүктелген тапсырмалардың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өз қызметін бiрiңғай басшылық принципiмен атқарады және Қазақстан Республикасының Заңдары мен осы Ережеде белгiленген өзiнiң құзiретiне сәйкес мекеме мәселелерiн дербес шешедi;</w:t>
      </w:r>
      <w:r>
        <w:br/>
      </w:r>
      <w:r>
        <w:rPr>
          <w:rFonts w:ascii="Times New Roman"/>
          <w:b w:val="false"/>
          <w:i w:val="false"/>
          <w:color w:val="000000"/>
          <w:sz w:val="28"/>
        </w:rPr>
        <w:t>
      </w:t>
      </w:r>
      <w:r>
        <w:rPr>
          <w:rFonts w:ascii="Times New Roman"/>
          <w:b w:val="false"/>
          <w:i w:val="false"/>
          <w:color w:val="000000"/>
          <w:sz w:val="28"/>
        </w:rPr>
        <w:t xml:space="preserve">мекеме қызметкерлерінің және бiлiм беру ұйымдарының басшыларының функционалдық мiндеттерi мен өкiлеттiктерiн бекiтедi; </w:t>
      </w:r>
      <w:r>
        <w:br/>
      </w:r>
      <w:r>
        <w:rPr>
          <w:rFonts w:ascii="Times New Roman"/>
          <w:b w:val="false"/>
          <w:i w:val="false"/>
          <w:color w:val="000000"/>
          <w:sz w:val="28"/>
        </w:rPr>
        <w:t>
      </w:t>
      </w:r>
      <w:r>
        <w:rPr>
          <w:rFonts w:ascii="Times New Roman"/>
          <w:b w:val="false"/>
          <w:i w:val="false"/>
          <w:color w:val="000000"/>
          <w:sz w:val="28"/>
        </w:rPr>
        <w:t xml:space="preserve">мекеменiң алда тұрған және ағымдағы жұмыс жоспарларын бекiтедi; </w:t>
      </w:r>
      <w:r>
        <w:br/>
      </w:r>
      <w:r>
        <w:rPr>
          <w:rFonts w:ascii="Times New Roman"/>
          <w:b w:val="false"/>
          <w:i w:val="false"/>
          <w:color w:val="000000"/>
          <w:sz w:val="28"/>
        </w:rPr>
        <w:t>
      </w:t>
      </w:r>
      <w:r>
        <w:rPr>
          <w:rFonts w:ascii="Times New Roman"/>
          <w:b w:val="false"/>
          <w:i w:val="false"/>
          <w:color w:val="000000"/>
          <w:sz w:val="28"/>
        </w:rPr>
        <w:t xml:space="preserve">мекеме қызметкерлерiне марапаттау, көтермелеу шараларын және тәртiптiк жаза қолданады; </w:t>
      </w:r>
      <w:r>
        <w:br/>
      </w:r>
      <w:r>
        <w:rPr>
          <w:rFonts w:ascii="Times New Roman"/>
          <w:b w:val="false"/>
          <w:i w:val="false"/>
          <w:color w:val="000000"/>
          <w:sz w:val="28"/>
        </w:rPr>
        <w:t>
      </w:t>
      </w:r>
      <w:r>
        <w:rPr>
          <w:rFonts w:ascii="Times New Roman"/>
          <w:b w:val="false"/>
          <w:i w:val="false"/>
          <w:color w:val="000000"/>
          <w:sz w:val="28"/>
        </w:rPr>
        <w:t xml:space="preserve">барлық қызметкерлер үшін орындауға мiндеттi бұйрықтар шығарады, нұскаулар бередi және қызметтiк кұжаттарға қол қояды; </w:t>
      </w:r>
      <w:r>
        <w:br/>
      </w:r>
      <w:r>
        <w:rPr>
          <w:rFonts w:ascii="Times New Roman"/>
          <w:b w:val="false"/>
          <w:i w:val="false"/>
          <w:color w:val="000000"/>
          <w:sz w:val="28"/>
        </w:rPr>
        <w:t>
      </w:t>
      </w:r>
      <w:r>
        <w:rPr>
          <w:rFonts w:ascii="Times New Roman"/>
          <w:b w:val="false"/>
          <w:i w:val="false"/>
          <w:color w:val="000000"/>
          <w:sz w:val="28"/>
        </w:rPr>
        <w:t xml:space="preserve">жергiлiктi бюджеттен қаржыландырылатын мемлекеттiк мектепке дейiнгi тәрбие және білім беру ұйымдарының, мектептен тыс ұйымдар мен орта бiлiм беру ұйымдарының басшыларын конкурстық негiзде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 xml:space="preserve">азаматтармен жеке қабылдау жүргiзедi, сыбайлас жемқорлыққа қарсы күрес бойынша ісшараларды ұйымдастыруға дербес жауапты болады; </w:t>
      </w:r>
      <w:r>
        <w:br/>
      </w:r>
      <w:r>
        <w:rPr>
          <w:rFonts w:ascii="Times New Roman"/>
          <w:b w:val="false"/>
          <w:i w:val="false"/>
          <w:color w:val="000000"/>
          <w:sz w:val="28"/>
        </w:rPr>
        <w:t>
      </w:t>
      </w:r>
      <w:r>
        <w:rPr>
          <w:rFonts w:ascii="Times New Roman"/>
          <w:b w:val="false"/>
          <w:i w:val="false"/>
          <w:color w:val="000000"/>
          <w:sz w:val="28"/>
        </w:rPr>
        <w:t xml:space="preserve">мекеме атынан сенiмхатсыз iс әрекет етедi; </w:t>
      </w:r>
      <w:r>
        <w:br/>
      </w:r>
      <w:r>
        <w:rPr>
          <w:rFonts w:ascii="Times New Roman"/>
          <w:b w:val="false"/>
          <w:i w:val="false"/>
          <w:color w:val="000000"/>
          <w:sz w:val="28"/>
        </w:rPr>
        <w:t>
      </w:t>
      </w:r>
      <w:r>
        <w:rPr>
          <w:rFonts w:ascii="Times New Roman"/>
          <w:b w:val="false"/>
          <w:i w:val="false"/>
          <w:color w:val="000000"/>
          <w:sz w:val="28"/>
        </w:rPr>
        <w:t xml:space="preserve">ұйымдарда, мекемелерде және меншiк нысанына қарамастан барлық кәсiпорындарда мекеменiң мүддесiн корғайды; </w:t>
      </w:r>
      <w:r>
        <w:br/>
      </w:r>
      <w:r>
        <w:rPr>
          <w:rFonts w:ascii="Times New Roman"/>
          <w:b w:val="false"/>
          <w:i w:val="false"/>
          <w:color w:val="000000"/>
          <w:sz w:val="28"/>
        </w:rPr>
        <w:t>
      </w:t>
      </w:r>
      <w:r>
        <w:rPr>
          <w:rFonts w:ascii="Times New Roman"/>
          <w:b w:val="false"/>
          <w:i w:val="false"/>
          <w:color w:val="000000"/>
          <w:sz w:val="28"/>
        </w:rPr>
        <w:t>шарттар жасасады;</w:t>
      </w:r>
      <w:r>
        <w:br/>
      </w:r>
      <w:r>
        <w:rPr>
          <w:rFonts w:ascii="Times New Roman"/>
          <w:b w:val="false"/>
          <w:i w:val="false"/>
          <w:color w:val="000000"/>
          <w:sz w:val="28"/>
        </w:rPr>
        <w:t>
      </w:t>
      </w:r>
      <w:r>
        <w:rPr>
          <w:rFonts w:ascii="Times New Roman"/>
          <w:b w:val="false"/>
          <w:i w:val="false"/>
          <w:color w:val="000000"/>
          <w:sz w:val="28"/>
        </w:rPr>
        <w:t xml:space="preserve">сенiмхаттар бередi; </w:t>
      </w:r>
      <w:r>
        <w:br/>
      </w:r>
      <w:r>
        <w:rPr>
          <w:rFonts w:ascii="Times New Roman"/>
          <w:b w:val="false"/>
          <w:i w:val="false"/>
          <w:color w:val="000000"/>
          <w:sz w:val="28"/>
        </w:rPr>
        <w:t>
      </w:t>
      </w:r>
      <w:r>
        <w:rPr>
          <w:rFonts w:ascii="Times New Roman"/>
          <w:b w:val="false"/>
          <w:i w:val="false"/>
          <w:color w:val="000000"/>
          <w:sz w:val="28"/>
        </w:rPr>
        <w:t xml:space="preserve">мекеменің iс-сапар, тағылымдар, республикалық және шетелдік оқу орталықтарында және бiлiктiлiктi көтерудiң басқа да түрлерi бойынша мекеме қызметкерлерiн оқытудың тәртiбi мен жоспарларын бекiтедi;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заңнамаларында, осы Ережеде жүктелген басқа да функцияларды жүзеге асырады. </w:t>
      </w:r>
      <w:r>
        <w:br/>
      </w:r>
      <w:r>
        <w:rPr>
          <w:rFonts w:ascii="Times New Roman"/>
          <w:b w:val="false"/>
          <w:i w:val="false"/>
          <w:color w:val="000000"/>
          <w:sz w:val="28"/>
        </w:rPr>
        <w:t>
      </w:t>
      </w:r>
      <w:r>
        <w:rPr>
          <w:rFonts w:ascii="Times New Roman"/>
          <w:b w:val="false"/>
          <w:i w:val="false"/>
          <w:color w:val="000000"/>
          <w:sz w:val="28"/>
        </w:rPr>
        <w:t>"Жаңаарқа ауданының бiлiм бөлiмі" мемлекеттік мекемесінің бірінші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xml:space="preserve">
      21. </w:t>
      </w:r>
      <w:r>
        <w:rPr>
          <w:rFonts w:ascii="Times New Roman"/>
          <w:b w:val="false"/>
          <w:i w:val="false"/>
          <w:color w:val="000000"/>
          <w:sz w:val="28"/>
        </w:rPr>
        <w:t xml:space="preserve">Бірінші басшы өз орынбасарының өкiлеттiктерiн қолданыстағы заңнамаға сәйкес белгiлейдi. </w:t>
      </w:r>
      <w:r>
        <w:br/>
      </w:r>
      <w:r>
        <w:rPr>
          <w:rFonts w:ascii="Times New Roman"/>
          <w:b w:val="false"/>
          <w:i w:val="false"/>
          <w:color w:val="000000"/>
          <w:sz w:val="28"/>
        </w:rPr>
        <w:t>
</w:t>
      </w:r>
    </w:p>
    <w:bookmarkStart w:name="z70"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 xml:space="preserve">"Жаңаарқа ауданының бiлiм бөлiмі" мемлекеттік мекемесі заңнамада көзделген жағдайларда жедел басқару құқығында оқшауланған мүлкi болу мүмкiн. </w:t>
      </w:r>
      <w:r>
        <w:br/>
      </w:r>
      <w:r>
        <w:rPr>
          <w:rFonts w:ascii="Times New Roman"/>
          <w:b w:val="false"/>
          <w:i w:val="false"/>
          <w:color w:val="000000"/>
          <w:sz w:val="28"/>
        </w:rPr>
        <w:t>
      </w:t>
      </w:r>
      <w:r>
        <w:rPr>
          <w:rFonts w:ascii="Times New Roman"/>
          <w:b w:val="false"/>
          <w:i w:val="false"/>
          <w:color w:val="000000"/>
          <w:sz w:val="28"/>
        </w:rPr>
        <w:t xml:space="preserve">"Жаңаарқа ауданының бiлiм бөлiмі" мемлекеттік мекемесі мүлкi оған меншiк иесi берген мүлiк, сондай-ақ өз қызметінің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қалыптастырады. </w:t>
      </w:r>
      <w:r>
        <w:br/>
      </w:r>
      <w:r>
        <w:rPr>
          <w:rFonts w:ascii="Times New Roman"/>
          <w:b w:val="false"/>
          <w:i w:val="false"/>
          <w:color w:val="000000"/>
          <w:sz w:val="28"/>
        </w:rPr>
        <w:t xml:space="preserve">
      23. </w:t>
      </w:r>
      <w:r>
        <w:rPr>
          <w:rFonts w:ascii="Times New Roman"/>
          <w:b w:val="false"/>
          <w:i w:val="false"/>
          <w:color w:val="000000"/>
          <w:sz w:val="28"/>
        </w:rPr>
        <w:t xml:space="preserve">"Жаңаарқа ауданының бiлiм бөлiмі" мемлекеттік мекемесіне бекiтiлген мүлiк коммуналдық меншiкке жатады. </w:t>
      </w:r>
      <w:r>
        <w:br/>
      </w:r>
      <w:r>
        <w:rPr>
          <w:rFonts w:ascii="Times New Roman"/>
          <w:b w:val="false"/>
          <w:i w:val="false"/>
          <w:color w:val="000000"/>
          <w:sz w:val="28"/>
        </w:rPr>
        <w:t xml:space="preserve">
      24. </w:t>
      </w:r>
      <w:r>
        <w:rPr>
          <w:rFonts w:ascii="Times New Roman"/>
          <w:b w:val="false"/>
          <w:i w:val="false"/>
          <w:color w:val="000000"/>
          <w:sz w:val="28"/>
        </w:rPr>
        <w:t xml:space="preserve">Егер заңнамада өзгеше көзделмесе, "Жаңаарқа ауданының бiлiм бөлiмі"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 </w:t>
      </w:r>
      <w:r>
        <w:br/>
      </w:r>
      <w:r>
        <w:rPr>
          <w:rFonts w:ascii="Times New Roman"/>
          <w:b w:val="false"/>
          <w:i w:val="false"/>
          <w:color w:val="000000"/>
          <w:sz w:val="28"/>
        </w:rPr>
        <w:t>
</w:t>
      </w:r>
    </w:p>
    <w:bookmarkStart w:name="z75" w:id="4"/>
    <w:p>
      <w:pPr>
        <w:spacing w:after="0"/>
        <w:ind w:left="0"/>
        <w:jc w:val="left"/>
      </w:pPr>
      <w:r>
        <w:rPr>
          <w:rFonts w:ascii="Times New Roman"/>
          <w:b/>
          <w:i w:val="false"/>
          <w:color w:val="000000"/>
        </w:rPr>
        <w:t xml:space="preserve"> 5. Мемлекеттік мекемені қайта ұйымдастыру және тарату</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"Жаңаарқа ауданының бiлiм бөлiмі"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