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e32f" w14:textId="391e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18 ақпандағы № 07/05 қаулысы. Қарағанды облысының Әділет департаментінде 2015 жылғы 10 наурызда № 3027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 xml:space="preserve"> 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"Бұқар жырау ауданының ветеринария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18 ақпандығы</w:t>
            </w:r>
            <w:r>
              <w:br/>
            </w:r>
            <w:r>
              <w:rPr>
                <w:rFonts w:ascii="Times New Roman"/>
                <w:b w:val="false"/>
                <w:i w:val="false"/>
                <w:color w:val="000000"/>
                <w:sz w:val="20"/>
              </w:rPr>
              <w:t>
№ 07/05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"Бұқар жырау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"Бұқар жырау ауданының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"Бұқар жырау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мен заңдарына, Қазақстан Республикасы Президенті мен Yкіметінің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"Бұқар жырау ауданының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"Бұқар жырау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"Бұқар жырау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"Бұқар жырау ауданының ветеринария бөлімі" мемлекеттік мекемесі өз құзыретінің мәселелері бойынша заңнамада белгіленген тәртіппен "Бұқар жырау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"Бұқар жырау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Қарағанды облысы, Бұқар жырау ауданы, Ботақара кенті, Қазыбек би көшесі, 50 А, индекс 100400.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"Бұқар жырау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Бухар-Жырауского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"Бұқар жырау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"Бұқар жырау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"Бұқар жырау ауданының ветеринария бөлімі" мемлекеттік мекемесі кәсіпкерлік субъектілерімен "Бұқар жырау ауданының ветеринария бөлімі" мемлекеттік мекеме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"Бұқар жырау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"Бұқар жырау ауданының ветеринария бөлімі" мемлекеттік мекеменің миссиясы: ветеринария саласында мемлекеттік саясатты іске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 халықтың денсаулығын жануарлар мен адамға ортақ аурулардан қорғау, ветеринарлық - санитарлық қауіпсіздігін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ауданның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қаңғыбас иттер мен мысықтарды аулауды және жоюды ұйымдастыру; </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xml:space="preserve">
      10) </w:t>
      </w:r>
      <w:r>
        <w:rPr>
          <w:rFonts w:ascii="Times New Roman"/>
          <w:b w:val="false"/>
          <w:i w:val="false"/>
          <w:color w:val="000000"/>
          <w:sz w:val="28"/>
        </w:rPr>
        <w:t xml:space="preserve">ауданның аумағында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11) </w:t>
      </w:r>
      <w:r>
        <w:rPr>
          <w:rFonts w:ascii="Times New Roman"/>
          <w:b w:val="false"/>
          <w:i w:val="false"/>
          <w:color w:val="000000"/>
          <w:sz w:val="28"/>
        </w:rPr>
        <w:t>аудан әкімдігіне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дәрігерлердің тізімін бекітуге беруге;</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орындаулы міндетті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 xml:space="preserve">аудан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 xml:space="preserve">ветеринариялық есепке алу мен есептілікті жинақтау, талдау; </w:t>
      </w:r>
      <w:r>
        <w:br/>
      </w:r>
      <w:r>
        <w:rPr>
          <w:rFonts w:ascii="Times New Roman"/>
          <w:b w:val="false"/>
          <w:i w:val="false"/>
          <w:color w:val="000000"/>
          <w:sz w:val="28"/>
        </w:rPr>
        <w:t xml:space="preserve">
      23) </w:t>
      </w:r>
      <w:r>
        <w:rPr>
          <w:rFonts w:ascii="Times New Roman"/>
          <w:b w:val="false"/>
          <w:i w:val="false"/>
          <w:color w:val="000000"/>
          <w:sz w:val="28"/>
        </w:rPr>
        <w:t xml:space="preserve">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бюджет қаражаты есебінен жүзеге асырылатын профилактикасы мен диагностикасы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29)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"Бұқар жырау ауданының ветеринария бөлімі" мемлекеттік мекемесінің құзыретіне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"Бұқар жырау ауданының ветеринария бөлімі" мемлекеттік мекеменің құзырына жататын мәселелер бойынша мемлекеттік және мемлекеттік емес мекемелер мен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"Бұқар жырау ауданының ветеринария бөлімі" мемлекеттік мекемесінің қызметін бұқаралық ақпарат құралдарында жариялауды қамтамасыз ету;</w:t>
      </w:r>
      <w:r>
        <w:br/>
      </w:r>
      <w:r>
        <w:rPr>
          <w:rFonts w:ascii="Times New Roman"/>
          <w:b w:val="false"/>
          <w:i w:val="false"/>
          <w:color w:val="000000"/>
          <w:sz w:val="28"/>
        </w:rPr>
        <w:t xml:space="preserve">
      4) </w:t>
      </w:r>
      <w:r>
        <w:rPr>
          <w:rFonts w:ascii="Times New Roman"/>
          <w:b w:val="false"/>
          <w:i w:val="false"/>
          <w:color w:val="000000"/>
          <w:sz w:val="28"/>
        </w:rPr>
        <w:t>ауданның атқарушы органдарының өкіміне сәйкес барлық ақпараттық мәліметтерді қолдану;</w:t>
      </w:r>
      <w:r>
        <w:br/>
      </w:r>
      <w:r>
        <w:rPr>
          <w:rFonts w:ascii="Times New Roman"/>
          <w:b w:val="false"/>
          <w:i w:val="false"/>
          <w:color w:val="000000"/>
          <w:sz w:val="28"/>
        </w:rPr>
        <w:t xml:space="preserve">
      5) </w:t>
      </w:r>
      <w:r>
        <w:rPr>
          <w:rFonts w:ascii="Times New Roman"/>
          <w:b w:val="false"/>
          <w:i w:val="false"/>
          <w:color w:val="000000"/>
          <w:sz w:val="28"/>
        </w:rPr>
        <w:t>қолданыстағы заңнамада көзделген сәйкес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"Бұқар жырау ауданының ветеринария бөлімі" мемлекеттік мекемесін басшылықты "Бұқар жырау ауданының ветеринария бөлімі" мемлекеттік мекемесінің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"Бұқар жырау ауданының ветеринария бөлімі" мемлекеттік мекемесінің бірінші басшысы аудан әкімімен қызметке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"Бұқар жырау ауданының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20. </w:t>
      </w:r>
      <w:r>
        <w:rPr>
          <w:rFonts w:ascii="Times New Roman"/>
          <w:b w:val="false"/>
          <w:i w:val="false"/>
          <w:color w:val="000000"/>
          <w:sz w:val="28"/>
        </w:rPr>
        <w:t>"Бұқар жырау ауданының ветеринария бөлімі" мемлекеттік мекемесі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 жоспарын сенімхатсыз бекітеді;</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атынан сенімхатсыз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 береді;</w:t>
      </w:r>
      <w:r>
        <w:br/>
      </w:r>
      <w:r>
        <w:rPr>
          <w:rFonts w:ascii="Times New Roman"/>
          <w:b w:val="false"/>
          <w:i w:val="false"/>
          <w:color w:val="000000"/>
          <w:sz w:val="28"/>
        </w:rPr>
        <w:t xml:space="preserve">
      4) </w:t>
      </w:r>
      <w:r>
        <w:rPr>
          <w:rFonts w:ascii="Times New Roman"/>
          <w:b w:val="false"/>
          <w:i w:val="false"/>
          <w:color w:val="000000"/>
          <w:sz w:val="28"/>
        </w:rPr>
        <w:t>бекітілген заңдылық тәртіпте мемлекеттік мекеме қызметкерлеріне тәртіптік жаза және ынталандыру бойынша шараларды қолданады;</w:t>
      </w:r>
      <w:r>
        <w:br/>
      </w:r>
      <w:r>
        <w:rPr>
          <w:rFonts w:ascii="Times New Roman"/>
          <w:b w:val="false"/>
          <w:i w:val="false"/>
          <w:color w:val="000000"/>
          <w:sz w:val="28"/>
        </w:rPr>
        <w:t xml:space="preserve">
      5) </w:t>
      </w:r>
      <w:r>
        <w:rPr>
          <w:rFonts w:ascii="Times New Roman"/>
          <w:b w:val="false"/>
          <w:i w:val="false"/>
          <w:color w:val="000000"/>
          <w:sz w:val="28"/>
        </w:rPr>
        <w:t>өз құзыретi шегiнде бұйрықтар шығарады,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мекемеде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қадағалануына бақылау жасайды;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заңнамалық актілерінде көрсетілген құзіреттерді орындайды;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шараларды қабылдауға дербес жауапты болады.</w:t>
      </w:r>
      <w:r>
        <w:br/>
      </w:r>
      <w:r>
        <w:rPr>
          <w:rFonts w:ascii="Times New Roman"/>
          <w:b w:val="false"/>
          <w:i w:val="false"/>
          <w:color w:val="000000"/>
          <w:sz w:val="28"/>
        </w:rPr>
        <w:t>
      </w:t>
      </w:r>
      <w:r>
        <w:rPr>
          <w:rFonts w:ascii="Times New Roman"/>
          <w:b w:val="false"/>
          <w:i w:val="false"/>
          <w:color w:val="000000"/>
          <w:sz w:val="28"/>
        </w:rPr>
        <w:t>Мемлекеттік мекеменің "Бұқар жырау ауданының ветеринария бөлімі" бірінші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мекеменің бірінші басшысы қолданыстағы заңнамаға сәйкес орынбасарының құзыретін анықтайды.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"Бұқар жырау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"Бұқар жырау ауданының ветеринария бөлімі"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"Бұқар жырау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"Бұқар жырау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"Бұқар жырау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