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8676" w14:textId="c6f8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30 қаңтардағы 32 сессиясының № 5 шешімі. Қарағанды облысының Әділет департаментінде 2015 жылғы 24 ақпанда № 2994 болып тіркелді. Күші жойылды - Қарағанды облысы Бұқар жырау аудандық мәслихатының 2024 жылғы 26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1997 жылғы 16 сәуірдегі,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Заңдарына, Қазақстан Республикасы Үкіметінің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көмегiн көрсету ережесiн бекiту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1951 болып тіркелген, 2012 жылғы 3 қарашадағы № 44 "Сарыарқа" аудандық газетінде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кiрiспедегi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", "Жергілікті атқарушы органдар көрсететін әлеуметтік қорғау саласындағы мемлекеттік қызметтердің стандарттарын бекіту туралы" 2011 жылғы 7 сәуірдегі № 394" деген сөздер алынып тасталсын.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НҰРАШЕВА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