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6c1151" w14:textId="06c115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Ақтоғай ауданы бойынша автотұрақтардың (паркингтердің) санаттарын белгілеу және автотұрақтар паркингтер) үшін бөлінген жерлерге салынатын салықтардың базалық ставкаларын ұлғайту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 Ақтоғай аудандық мәслихатының 2015 жылғы 30 маусымдағы 33 сессиясының № 301 шешімі. Қарағанды облысының Әділет департаментінде 2015 жылғы 23 шілдеде № 3346 болып тіркелді. Күші жойылды - Қарағанды облысы Ақтоғай аудандық мәслихатының 2018 жылғы 28 мамырдағы № 218 шешімімен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Қарағанды облысы Ақтоғай аудандық мәслихатының 28.05.2018 № 218 (ресми жарияланған күнінен бастап қолданысқа енгізіледі) </w:t>
      </w:r>
      <w:r>
        <w:rPr>
          <w:rFonts w:ascii="Times New Roman"/>
          <w:b w:val="false"/>
          <w:i w:val="false"/>
          <w:color w:val="ff0000"/>
          <w:sz w:val="28"/>
        </w:rPr>
        <w:t>шешімімен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10 желтоқсандағы "Салық және бюджетке төленетiн басқа да мiндеттi төлемдер туралы (Салық кодексi)" 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Кодексiне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жергiлiктi мемлекеттiк басқару және өзiн-өзi басқару туралы" </w:t>
      </w:r>
      <w:r>
        <w:rPr>
          <w:rFonts w:ascii="Times New Roman"/>
          <w:b w:val="false"/>
          <w:i w:val="false"/>
          <w:color w:val="000000"/>
          <w:sz w:val="28"/>
        </w:rPr>
        <w:t xml:space="preserve"> 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Ақтоғай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ШЕШIМ ЕТТI: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Автотұрақтардың (паркингтердің) санаттары осы шешімнің  </w:t>
      </w:r>
      <w:r>
        <w:rPr>
          <w:rFonts w:ascii="Times New Roman"/>
          <w:b w:val="false"/>
          <w:i w:val="false"/>
          <w:color w:val="000000"/>
          <w:sz w:val="28"/>
        </w:rPr>
        <w:t xml:space="preserve"> 1 қосымшасына </w:t>
      </w:r>
      <w:r>
        <w:rPr>
          <w:rFonts w:ascii="Times New Roman"/>
          <w:b w:val="false"/>
          <w:i w:val="false"/>
          <w:color w:val="000000"/>
          <w:sz w:val="28"/>
        </w:rPr>
        <w:t>сәйкес белгіленсін.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Автотұрақтардың (паркингтердің) санатына қарай автотұрақтарға (паркингтерге) бөлінген елді мекендердің жерлері үшін салықтың базалық ставкаларының мөлшері осы шешімнің </w:t>
      </w:r>
      <w:r>
        <w:rPr>
          <w:rFonts w:ascii="Times New Roman"/>
          <w:b w:val="false"/>
          <w:i w:val="false"/>
          <w:color w:val="000000"/>
          <w:sz w:val="28"/>
        </w:rPr>
        <w:t xml:space="preserve"> 2 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ұлғайтылсын. 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Ақтоғай ауданына жататын автотұрақтар (паркингтер) үшін бөлінген басқа санаттағы жерлерге базалық салық мөлшерлемесін қолдануға жақын жатқан елді мекендер болып Шашубай, Сарышаған кенті және Ақтоғай ауылы белгіленсін. 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 алғашқы ресми жарияланған күнінен кейін күнтізбелік он күн өткен соң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090"/>
        <w:gridCol w:w="7210"/>
      </w:tblGrid>
      <w:tr>
        <w:trPr>
          <w:trHeight w:val="30" w:hRule="atLeast"/>
        </w:trPr>
        <w:tc>
          <w:tcPr>
            <w:tcW w:w="50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"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Сессия төрағасы</w:t>
            </w:r>
          </w:p>
          <w:bookmarkEnd w:id="5"/>
        </w:tc>
        <w:tc>
          <w:tcPr>
            <w:tcW w:w="72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Күлмағанбетова</w:t>
            </w:r>
          </w:p>
        </w:tc>
      </w:tr>
      <w:tr>
        <w:trPr>
          <w:trHeight w:val="30" w:hRule="atLeast"/>
        </w:trPr>
        <w:tc>
          <w:tcPr>
            <w:tcW w:w="50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</w:t>
            </w:r>
          </w:p>
          <w:bookmarkEnd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мәслихат хатшысы</w:t>
            </w:r>
          </w:p>
        </w:tc>
        <w:tc>
          <w:tcPr>
            <w:tcW w:w="72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 Оңғарқұлов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40"/>
        <w:gridCol w:w="12260"/>
      </w:tblGrid>
      <w:tr>
        <w:trPr>
          <w:trHeight w:val="30" w:hRule="atLeast"/>
        </w:trPr>
        <w:tc>
          <w:tcPr>
            <w:tcW w:w="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</w:tblPr>
            <w:tblGrid>
              <w:gridCol w:w="7639"/>
              <w:gridCol w:w="4527"/>
            </w:tblGrid>
            <w:tr>
              <w:trPr>
                <w:trHeight w:val="30" w:hRule="atLeast"/>
              </w:trPr>
              <w:tc>
                <w:tcPr>
                  <w:tcW w:w="7639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527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Ақтоғай аудандық мәслихатының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639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527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2015 жылғы 30 маусымдағы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639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527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33 кезекті сессиясының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639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527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№ 301 шешіміне 1-қосымша</w:t>
                  </w:r>
                </w:p>
              </w:tc>
            </w:tr>
          </w:tbl>
          <w:p/>
        </w:tc>
      </w:tr>
    </w:tbl>
    <w:bookmarkStart w:name="z11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Автотұрақтардың (паркингтердің) санаттары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739"/>
        <w:gridCol w:w="6172"/>
        <w:gridCol w:w="3389"/>
      </w:tblGrid>
      <w:tr>
        <w:trPr>
          <w:trHeight w:val="30" w:hRule="atLeast"/>
        </w:trPr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р/с</w:t>
            </w:r>
          </w:p>
          <w:bookmarkEnd w:id="8"/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Автотұрақтар (паркингтердің) түрлері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Санаттары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9"/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Жабық түрдегi автотұрақтар (паркингтер)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санат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10"/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Ашық түрдегi автотұрақтар (паркингтер)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санат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40"/>
        <w:gridCol w:w="12260"/>
      </w:tblGrid>
      <w:tr>
        <w:trPr>
          <w:trHeight w:val="30" w:hRule="atLeast"/>
        </w:trPr>
        <w:tc>
          <w:tcPr>
            <w:tcW w:w="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</w:tblPr>
            <w:tblGrid>
              <w:gridCol w:w="7639"/>
              <w:gridCol w:w="4527"/>
            </w:tblGrid>
            <w:tr>
              <w:trPr>
                <w:trHeight w:val="30" w:hRule="atLeast"/>
              </w:trPr>
              <w:tc>
                <w:tcPr>
                  <w:tcW w:w="7639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527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Ақтоғай аудандық мәслихатының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639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527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2015 жылғы 30 маусымдағы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639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527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33 кезекті сессиясының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639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527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№ 301 шешіміне 2-қосымша</w:t>
                  </w:r>
                </w:p>
              </w:tc>
            </w:tr>
          </w:tbl>
          <w:p/>
        </w:tc>
      </w:tr>
    </w:tbl>
    <w:bookmarkStart w:name="z16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Автотұрақтардың (паркингтердің) санатына қарай автотұрақтарға (паркингтерге) бөлінген елді мекендердің жерлері үшін салынатын салықтың базалық ставкаларының ұлғайтылған мөлшері</w:t>
      </w:r>
    </w:p>
    <w:bookmarkEnd w:id="1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112"/>
        <w:gridCol w:w="6175"/>
        <w:gridCol w:w="3013"/>
      </w:tblGrid>
      <w:tr>
        <w:trPr>
          <w:trHeight w:val="30" w:hRule="atLeast"/>
        </w:trPr>
        <w:tc>
          <w:tcPr>
            <w:tcW w:w="3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р/с</w:t>
            </w:r>
          </w:p>
          <w:bookmarkEnd w:id="12"/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Автотұрақтардың (паркингтердiң) санаттары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Базалық ставканың ұлғаюы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3"/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санат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есе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14"/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санат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есе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