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1c2a" w14:textId="04c1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бойынша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Қарағанды облысы Шахтинск қаласы әкімдігінің 2015 жылғы 8 қазандағы № 38/8 қаулысы. Қарағанды облысының Әділет департаментінде 2015 жылғы 16 қарашада № 3496 болып тіркелді</w:t>
      </w:r>
    </w:p>
    <w:p>
      <w:pPr>
        <w:spacing w:after="0"/>
        <w:ind w:left="0"/>
        <w:jc w:val="both"/>
      </w:pPr>
      <w:bookmarkStart w:name="z3" w:id="0"/>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бюджеттің мақсатты трансферттері есебінен қаржыландырылатын Шахтинск қаласының мектепке дейінгі білім беру ұйымдарындағы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Республикалық және жергілікті бюджет есебінен қаржыландырылатын Шахтинск қаласының мектепке дейінгі білім беру ұйымдарындағы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Шахтинск қаласы әкімінің орынбасары К.К. Тлеубергеновке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Қала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Аймаков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Шахтинск қаласы әкімдігінің</w:t>
            </w:r>
            <w:r>
              <w:br/>
            </w:r>
            <w:r>
              <w:rPr>
                <w:rFonts w:ascii="Times New Roman"/>
                <w:b w:val="false"/>
                <w:i w:val="false"/>
                <w:color w:val="000000"/>
                <w:sz w:val="20"/>
              </w:rPr>
              <w:t>
2015 жылғы 8 қазандағы</w:t>
            </w:r>
            <w:r>
              <w:br/>
            </w:r>
            <w:r>
              <w:rPr>
                <w:rFonts w:ascii="Times New Roman"/>
                <w:b w:val="false"/>
                <w:i w:val="false"/>
                <w:color w:val="000000"/>
                <w:sz w:val="20"/>
              </w:rPr>
              <w:t xml:space="preserve">
№ 38/8 қаулысына </w:t>
            </w:r>
            <w:r>
              <w:br/>
            </w:r>
            <w:r>
              <w:rPr>
                <w:rFonts w:ascii="Times New Roman"/>
                <w:b w:val="false"/>
                <w:i w:val="false"/>
                <w:color w:val="000000"/>
                <w:sz w:val="20"/>
              </w:rPr>
              <w:t>
1 қосымша</w:t>
            </w:r>
          </w:p>
          <w:bookmarkEnd w:id="2"/>
        </w:tc>
      </w:tr>
    </w:tbl>
    <w:bookmarkStart w:name="z10" w:id="3"/>
    <w:p>
      <w:pPr>
        <w:spacing w:after="0"/>
        <w:ind w:left="0"/>
        <w:jc w:val="left"/>
      </w:pPr>
      <w:r>
        <w:rPr>
          <w:rFonts w:ascii="Times New Roman"/>
          <w:b/>
          <w:i w:val="false"/>
          <w:color w:val="000000"/>
        </w:rPr>
        <w:t xml:space="preserve"> 
Республикалық бюджеттің мақсатты трансферттері есебінен қаржыландырылатын Шахтинск қаласының мектепке дейінгі білім беру ұйымдарындағы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2393"/>
        <w:gridCol w:w="2414"/>
        <w:gridCol w:w="2393"/>
        <w:gridCol w:w="2136"/>
        <w:gridCol w:w="168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4"/>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ұйымының атауы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ұйымындағы тәрбиеленушілердің саны</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xml:space="preserve">
Мектепке дейінгі білім беру ұйымдарыныңм айына жан басына шаққандағы қаржыландыру мөлшері </w:t>
            </w:r>
            <w:r>
              <w:br/>
            </w:r>
            <w:r>
              <w:rPr>
                <w:rFonts w:ascii="Times New Roman"/>
                <w:b w:val="false"/>
                <w:i w:val="false"/>
                <w:color w:val="000000"/>
                <w:sz w:val="20"/>
              </w:rPr>
              <w:t>
(теңге)</w:t>
            </w:r>
            <w:r>
              <w:br/>
            </w:r>
            <w:r>
              <w:rPr>
                <w:rFonts w:ascii="Times New Roman"/>
                <w:b w:val="false"/>
                <w:i w:val="false"/>
                <w:color w:val="000000"/>
                <w:sz w:val="20"/>
              </w:rPr>
              <w:t>
 </w:t>
            </w:r>
          </w:p>
          <w:bookmarkEnd w:id="5"/>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тәрбиеленушіге айына жұмсалатын шығыстардың орташа құны (теңге)</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Мектепке дейінгі білім беру ұйымдарының айына ата-ананың ақы төлеу мөлшері</w:t>
            </w:r>
            <w:r>
              <w:br/>
            </w:r>
            <w:r>
              <w:rPr>
                <w:rFonts w:ascii="Times New Roman"/>
                <w:b w:val="false"/>
                <w:i w:val="false"/>
                <w:color w:val="000000"/>
                <w:sz w:val="20"/>
              </w:rPr>
              <w:t>
(теңге)</w:t>
            </w:r>
            <w:r>
              <w:br/>
            </w:r>
            <w:r>
              <w:rPr>
                <w:rFonts w:ascii="Times New Roman"/>
                <w:b w:val="false"/>
                <w:i w:val="false"/>
                <w:color w:val="000000"/>
                <w:sz w:val="20"/>
              </w:rPr>
              <w:t>
 </w:t>
            </w:r>
          </w:p>
          <w:bookmarkEnd w:id="6"/>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 3 жалпы білім беру мектебі" коммуналдық мемлекеттік мекемесі жанындағы толық күн болатын мектепке дейінгі шағын орталық</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10 553,33</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10 553,33</w:t>
            </w:r>
            <w:r>
              <w:br/>
            </w:r>
            <w:r>
              <w:rPr>
                <w:rFonts w:ascii="Times New Roman"/>
                <w:b w:val="false"/>
                <w:i w:val="false"/>
                <w:color w:val="000000"/>
                <w:sz w:val="20"/>
              </w:rPr>
              <w:t>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 15 жалпы білім беру мектебі" коммуналдық мемлекеттік мекемесі жанындағы толық күн болатын мектепке дейінгі шағын орталық</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10 551,67</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10 551,67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 8 жалпы білім беру мектебі" коммуналдық мемлекеттік мекемесі жанындағы толық күн болатын мектепке дейінгі шағын орталық</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11 586,67</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11 586,67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 14 жалпы білім беру мектебі" коммуналдық мемлекеттік мекемесі жанындағы толық күн болатын мектепке дейінгі шағын орталық</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10 530,0</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"Снегурочка" сәбилер-балабақшасы" коммуналдық мемлекеттік қазыналық кәсіпорыны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12 944,44</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12 944,44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"Салтанат" сәбилер-балабақшасы" коммуналдық мемлекеттік қазыналық кәсіпорыны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11 177,78</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11 177,78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"АлҰнка" сәбилер-балабақшасы" коммуналдық мемлекеттік қазыналық кәсіпорыны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15 406,07</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15 406,07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"Гүлдер" сәбилер-балабақшасы" коммуналдық мемлекеттік қазыналық кәсіпорыны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16 444,44</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16 444,44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Шахтинск қаласы әкімдігінің</w:t>
            </w:r>
            <w:r>
              <w:br/>
            </w:r>
            <w:r>
              <w:rPr>
                <w:rFonts w:ascii="Times New Roman"/>
                <w:b w:val="false"/>
                <w:i w:val="false"/>
                <w:color w:val="000000"/>
                <w:sz w:val="20"/>
              </w:rPr>
              <w:t>
2015 жылғы 8 қазандағы</w:t>
            </w:r>
            <w:r>
              <w:br/>
            </w:r>
            <w:r>
              <w:rPr>
                <w:rFonts w:ascii="Times New Roman"/>
                <w:b w:val="false"/>
                <w:i w:val="false"/>
                <w:color w:val="000000"/>
                <w:sz w:val="20"/>
              </w:rPr>
              <w:t>
№ 38/8 қаулысына</w:t>
            </w:r>
            <w:r>
              <w:br/>
            </w:r>
            <w:r>
              <w:rPr>
                <w:rFonts w:ascii="Times New Roman"/>
                <w:b w:val="false"/>
                <w:i w:val="false"/>
                <w:color w:val="000000"/>
                <w:sz w:val="20"/>
              </w:rPr>
              <w:t>
2 қосымша</w:t>
            </w:r>
          </w:p>
          <w:bookmarkEnd w:id="15"/>
        </w:tc>
      </w:tr>
    </w:tbl>
    <w:bookmarkStart w:name="z23" w:id="16"/>
    <w:p>
      <w:pPr>
        <w:spacing w:after="0"/>
        <w:ind w:left="0"/>
        <w:jc w:val="left"/>
      </w:pPr>
      <w:r>
        <w:rPr>
          <w:rFonts w:ascii="Times New Roman"/>
          <w:b/>
          <w:i w:val="false"/>
          <w:color w:val="000000"/>
        </w:rPr>
        <w:t xml:space="preserve"> 
Республикалық және жергілікті бюджет есебінен қаржыландырылатын Шахтинск қаласының мектепке дейінгі білім беру ұйымдарындағы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853"/>
        <w:gridCol w:w="1753"/>
        <w:gridCol w:w="2470"/>
        <w:gridCol w:w="2470"/>
        <w:gridCol w:w="1681"/>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ұйымының атауы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ұйымындағы тәрбиеленушілердің саны</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айына жан басына шаққандағы қаржыландыру мөлшері (теңге)</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тәрбиеленушіге айына жұмсалатын шығыстардың орташа құны (теңге)</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айына ата-ананың ақы төлеу мөлшері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әкімдігінің № 4 жалпы білім беру мектебі" коммуналдық мемлекеттік мекемесі жанындағы толық күн болатын мектепке дейінгі шағын орталық</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9 943,33</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9 943,33</w:t>
            </w:r>
            <w:r>
              <w:br/>
            </w:r>
            <w:r>
              <w:rPr>
                <w:rFonts w:ascii="Times New Roman"/>
                <w:b w:val="false"/>
                <w:i w:val="false"/>
                <w:color w:val="000000"/>
                <w:sz w:val="20"/>
              </w:rPr>
              <w:t>
 </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9"/>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"Салтанат" сәбилер-балабақшасы" коммуналдық мемлекеттік қазыналық кәсіпорыны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21 826,77</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21 826,77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0"/>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"Снегурочка" сәбилер-балабақшасы" коммуналдық мемлекеттік қазыналық кәсіпорыны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17 041,97</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17 041,97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1"/>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"Ботагөз" сәбилер-балабақшасы" коммуналдық мемлекеттік қазыналық кәсіпорыны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15 438,58</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15 438,58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2"/>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"Қарлығаш" сәбилер-балабақшасы" коммуналдық мемлекеттік қазыналық кәсіпорыны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19 763,27</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19 763,27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3"/>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"Еркетай" сәбилер-балабақшасы" коммуналдық мемлекеттік қазыналық кәсіпорыны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14 537,95</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14 537,95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4"/>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әкімдігі Шахтинск қаласының білім бөлімінің "БерҰзка" сәбилер-балабақшасы" коммуналдық мемлекеттік қазыналық кәсіпорыны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16 847,62</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16 847,62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