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ab92" w14:textId="d81a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2015 жылғы 21 қыркүйектегі XXXXII сессиясының № 357 шешімі. Қарағанды облысының Әділет департаментінде 2015 жылғы 26 қазанда № 3461 болып тіркелді. Күші жойылды - Қарағанды облысы Қаражал қалалық мәслихатының 2016 жылғы 19 ақпандағы N 411 шешімімен</w:t>
      </w:r>
    </w:p>
    <w:p>
      <w:pPr>
        <w:spacing w:after="0"/>
        <w:ind w:left="0"/>
        <w:jc w:val="left"/>
      </w:pPr>
      <w:r>
        <w:rPr>
          <w:rFonts w:ascii="Times New Roman"/>
          <w:b w:val="false"/>
          <w:i w:val="false"/>
          <w:color w:val="ff0000"/>
          <w:sz w:val="28"/>
        </w:rPr>
        <w:t xml:space="preserve">      Ескерту. Күші жойылды - Қарағанды облысы Қаражал қалалық мәслихатының 19.02.2016 N 411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"Қаражал қалалық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Қаражал қалалық мәслихат аппаратының басшысына жүктелсін.</w:t>
      </w:r>
      <w:r>
        <w:br/>
      </w: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ХХХХІІ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Қаражал қалалық мәслихатының</w:t>
            </w:r>
            <w:r>
              <w:br/>
            </w:r>
            <w:r>
              <w:rPr>
                <w:rFonts w:ascii="Times New Roman"/>
                <w:b w:val="false"/>
                <w:i w:val="false"/>
                <w:color w:val="000000"/>
                <w:sz w:val="20"/>
              </w:rPr>
              <w:t>
2015 жылғы 21 қыркүйектегі</w:t>
            </w:r>
            <w:r>
              <w:br/>
            </w:r>
            <w:r>
              <w:rPr>
                <w:rFonts w:ascii="Times New Roman"/>
                <w:b w:val="false"/>
                <w:i w:val="false"/>
                <w:color w:val="000000"/>
                <w:sz w:val="20"/>
              </w:rPr>
              <w:t>
№ 357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"Қаражал қалалық мәслихат аппараты" мемлекеттік мекемесінің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"Қаражал қалалық мәслихат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"Қаражал қалалық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персоналды басқару қызметінің маманы (бұдан әрі – Комиссия хатшысы)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 есептелуін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маманымен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0267"/>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"Қаражал қалалық мәслихат аппараты"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 бағалау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Таныстым:</w:t>
      </w:r>
      <w:r>
        <w:br/>
      </w:r>
      <w:r>
        <w:rPr>
          <w:rFonts w:ascii="Times New Roman"/>
          <w:b w:val="false"/>
          <w:i w:val="false"/>
          <w:color w:val="000000"/>
          <w:sz w:val="28"/>
        </w:rPr>
        <w:t>
      </w:t>
      </w:r>
      <w:r>
        <w:rPr>
          <w:rFonts w:ascii="Times New Roman"/>
          <w:b w:val="false"/>
          <w:i w:val="false"/>
          <w:color w:val="000000"/>
          <w:sz w:val="28"/>
        </w:rPr>
        <w:t xml:space="preserve"> 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 Т.А.Ә. ______________________ Т.А.Ә. ____________________</w:t>
      </w:r>
      <w:r>
        <w:br/>
      </w:r>
      <w:r>
        <w:rPr>
          <w:rFonts w:ascii="Times New Roman"/>
          <w:b w:val="false"/>
          <w:i w:val="false"/>
          <w:color w:val="000000"/>
          <w:sz w:val="28"/>
        </w:rPr>
        <w:t>
      күні ________________________ күні ______________________</w:t>
      </w:r>
      <w:r>
        <w:br/>
      </w:r>
      <w:r>
        <w:rPr>
          <w:rFonts w:ascii="Times New Roman"/>
          <w:b w:val="false"/>
          <w:i w:val="false"/>
          <w:color w:val="000000"/>
          <w:sz w:val="28"/>
        </w:rPr>
        <w:t>
      қолы _______________________ қолы 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"Қаражал қалалық мәслихат аппараты"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 бағалау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bookmarkStart w:name="z89"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"Қаражал қалалық мәслихат аппараты" </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bookmarkStart w:name="z104"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