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6bdb" w14:textId="b7a6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дың қосымша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5 жылғы 21 мамырдағы № 20/05 қаулысы. Қарағанды облысының Әділет департаментінде 2015 жылғы 10 маусымда № 3247 болып тіркелді. Күші жойылды - Қарағанды облысы Балқаш қаласының әкімдігінің 2016 жылғы 11 ақпандағы № 04/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Балқаш қаласы әкімдігінің 11.02.2016 № 04/04 (алғаш ресми жарияланғанна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нысаналы топқа жататын жұмыссыз азаматтарға әлеуметтік қолдау көрсету мақсатында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ұзақ уақыт (бір жылдан аса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та арнайы және орта кәсіптік оқу орын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ырық бес жастан асқ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лқаш қаласы әкімдігінің 2014 жылғы 19 маусымдағы № 26/05 "Нысаналы топтардың қосымша тізбесі туралы" (нормативтік құқықтық актілердің мемлекеттік тізіліміндегі тіркеу нөмірі № 2683, 2014 жылғы 18 шілдедегі № 76-77 (12183) "Балқаш өңірі", № 75-76 (1254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Балқаш қаласы әкімінің орынбасары Саягуль Жаксылыққызы Жаксыл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