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7383" w14:textId="20f7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2014 жылғы 14 сәуірдегі № 23/196 "Жезқазған қалалық мәслихатының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2015 жылғы 24 тамыздағы № 35/323 шешімі. Қарағанды облысының Әділет департаментінде 2015 жылғы 10 қыркүйекте № 3404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2013 жылғы 3 желтоқсандағы № 704 "Мәслихаттың үлгі регламентін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 2014 жылғы 14 сәуірдегі № 23/196 "Жезқазған қалалық мәслихатының Регламентін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2633 нөмірімен тіркелген, 2014 жылғы 21 мамырдағы "Әділет" ақпараттық - құқықтық жүйесінде, 2014 жылғы 30 мамырдағы № 21 (7876) "Сарыарқа"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мемлекеттік тілдегі Жезқазған қалалық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 тармақ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кезекті сессиясы кемінде жылына төрт рет шақырылады және оны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