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8fc" w14:textId="2a99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25 ақпандағы V шақырылған XLIV сессиясының № 423 шешімі. Қарағанды облысының Әділет департаментінде 2015 жылғы 17 наурызда № 3048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кейбір шешімдеріне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Ысқақов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ақпан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Қарағанды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25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XLIV сессиясының № 423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қалалық мәслихатының кейбір шешімдеріне енгізілетін өзгерістер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2014 жылғы 27 қарашадағы № 363 "Әлеуметтік көмек көрсетудің, оның мөлшерлерін белгілеудің Қарағанды қаласындағы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2898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 енгізілсін: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9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келесі редакцияда мазмұндалсын: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"1979 жылдың 1 желтоқсаны мен 1989 жылдың желтоқсаны аралығында Ауғанстанға жұмысқа жiберiлген жұмысшылар мен қызметшiлерге;".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2014 жылғы 20 тамыздағы ХХХІХ сессиясының № 338 "V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№ 32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2739 болып тіркелген, 2014 жылғы 18 қыркүйектегі № 116 (1350) "Взгляд на события" газетінде, 2014 жылғы 29 қыркүйектегі "Әділет" ақпараттық-құқықтық жүйесінде жарияланған) келесі өзгеріс енгізілсін: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"қолдансықа" сөзі "қолданысқа" сөзімен ауыстырылсын.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