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a564" w14:textId="044a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селолық округінің Алға және Қайрат Рысқұлбеков ауылдарының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Алға селолық округі әкімінің 2015 жылғы 19 қаңтардағы № 4 шешімі. Жамбыл облысының Әділет департаментінде 2015 жылғы 17 ақпанда № 2530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Алға селолық округі Алға аулының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Жоба-1 –Тәуелсіздік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Жоба-2 – Ақбөпе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Жоба-3 – Самғау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Жоба-4 – Астана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Жоба-5 – Алматы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Жоба-6 – Тараз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Жоба-7 – Үшқоңыр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Жоба-8 – Саламат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Жоба-9 – Сарқобы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Жоба-10 – Жетісу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Жоба-11 – Қарабұлақ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Жоба-12 – Шу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Жоба-13 – Жаңа Жол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Жоба-14 – Бірлік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Алға селолық округінің Қайрат Рысқұлбеков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Жоба-1 – Жерұйық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Жоба-2 – Сарыарқа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Жоба-3 – Аспара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Алға селолық округі әкімі аппаратының бас маманы А.Білдебаевқа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Алға 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Оңалбеков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