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da5d" w14:textId="bbdd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Жамбыл облысы Шу аудандық мәслихатының 2015 жылғы 25 желтоқсандағы № 48-3 шешімі. Жамбыл облысы Әділет департаментінде 2015 жылғы 28 желтоқсанда № 2875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2016жылға келесі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9 364 634 мың теңге;</w:t>
      </w:r>
      <w:r>
        <w:br/>
      </w:r>
      <w:r>
        <w:rPr>
          <w:rFonts w:ascii="Times New Roman"/>
          <w:b w:val="false"/>
          <w:i w:val="false"/>
          <w:color w:val="000000"/>
          <w:sz w:val="28"/>
        </w:rPr>
        <w:t>
      </w:t>
      </w:r>
      <w:r>
        <w:rPr>
          <w:rFonts w:ascii="Times New Roman"/>
          <w:b w:val="false"/>
          <w:i w:val="false"/>
          <w:color w:val="000000"/>
          <w:sz w:val="28"/>
        </w:rPr>
        <w:t>салықтық түсімдер 2 158 266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6 763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12 485 мың теңге;</w:t>
      </w:r>
      <w:r>
        <w:br/>
      </w:r>
      <w:r>
        <w:rPr>
          <w:rFonts w:ascii="Times New Roman"/>
          <w:b w:val="false"/>
          <w:i w:val="false"/>
          <w:color w:val="000000"/>
          <w:sz w:val="28"/>
        </w:rPr>
        <w:t>
      </w:t>
      </w:r>
      <w:r>
        <w:rPr>
          <w:rFonts w:ascii="Times New Roman"/>
          <w:b w:val="false"/>
          <w:i w:val="false"/>
          <w:color w:val="000000"/>
          <w:sz w:val="28"/>
        </w:rPr>
        <w:t>трансферттер түсiмі 8 027 531 мың теңге;</w:t>
      </w:r>
      <w:r>
        <w:br/>
      </w:r>
      <w:r>
        <w:rPr>
          <w:rFonts w:ascii="Times New Roman"/>
          <w:b w:val="false"/>
          <w:i w:val="false"/>
          <w:color w:val="000000"/>
          <w:sz w:val="28"/>
        </w:rPr>
        <w:t>
      </w:t>
      </w:r>
      <w:r>
        <w:rPr>
          <w:rFonts w:ascii="Times New Roman"/>
          <w:b w:val="false"/>
          <w:i w:val="false"/>
          <w:color w:val="000000"/>
          <w:sz w:val="28"/>
        </w:rPr>
        <w:t xml:space="preserve">2) шығындар 10 749 064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32 522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 50 904 мың теңге; </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18 382 мың теңге; </w:t>
      </w:r>
      <w:r>
        <w:br/>
      </w:r>
      <w:r>
        <w:rPr>
          <w:rFonts w:ascii="Times New Roman"/>
          <w:b w:val="false"/>
          <w:i w:val="false"/>
          <w:color w:val="000000"/>
          <w:sz w:val="28"/>
        </w:rPr>
        <w:t>
      </w:t>
      </w:r>
      <w:r>
        <w:rPr>
          <w:rFonts w:ascii="Times New Roman"/>
          <w:b w:val="false"/>
          <w:i w:val="false"/>
          <w:color w:val="000000"/>
          <w:sz w:val="28"/>
        </w:rPr>
        <w:t>4) қаржы активтерiмен операциялар бойынша сальдо 13 890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-1 430 842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w:t>
      </w:r>
      <w:r>
        <w:rPr>
          <w:rFonts w:ascii="Times New Roman"/>
          <w:b w:val="false"/>
          <w:i w:val="false"/>
          <w:color w:val="000000"/>
          <w:sz w:val="28"/>
        </w:rPr>
        <w:t>(профицитін пайдалану) 1 430 842 мың теңге;</w:t>
      </w:r>
      <w:r>
        <w:br/>
      </w:r>
      <w:r>
        <w:rPr>
          <w:rFonts w:ascii="Times New Roman"/>
          <w:b w:val="false"/>
          <w:i w:val="false"/>
          <w:color w:val="000000"/>
          <w:sz w:val="28"/>
        </w:rPr>
        <w:t>
      </w:t>
      </w:r>
      <w:r>
        <w:rPr>
          <w:rFonts w:ascii="Times New Roman"/>
          <w:b w:val="false"/>
          <w:i w:val="false"/>
          <w:color w:val="000000"/>
          <w:sz w:val="28"/>
        </w:rPr>
        <w:t>қарыздар түсімі 50 904 мың теңге;</w:t>
      </w:r>
      <w:r>
        <w:br/>
      </w:r>
      <w:r>
        <w:rPr>
          <w:rFonts w:ascii="Times New Roman"/>
          <w:b w:val="false"/>
          <w:i w:val="false"/>
          <w:color w:val="000000"/>
          <w:sz w:val="28"/>
        </w:rPr>
        <w:t>
      </w:t>
      </w:r>
      <w:r>
        <w:rPr>
          <w:rFonts w:ascii="Times New Roman"/>
          <w:b w:val="false"/>
          <w:i w:val="false"/>
          <w:color w:val="000000"/>
          <w:sz w:val="28"/>
        </w:rPr>
        <w:t>қарыздарды өтеу 18 382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1 398 320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Шу аудандық мәслихатының 05.03.2016 </w:t>
      </w:r>
      <w:r>
        <w:rPr>
          <w:rFonts w:ascii="Times New Roman"/>
          <w:b w:val="false"/>
          <w:i w:val="false"/>
          <w:color w:val="ff0000"/>
          <w:sz w:val="28"/>
        </w:rPr>
        <w:t>№ 52-2</w:t>
      </w:r>
      <w:r>
        <w:rPr>
          <w:rFonts w:ascii="Times New Roman"/>
          <w:b w:val="false"/>
          <w:i w:val="false"/>
          <w:color w:val="ff0000"/>
          <w:sz w:val="28"/>
        </w:rPr>
        <w:t xml:space="preserve"> шешімімен; 16.05.2016 </w:t>
      </w:r>
      <w:r>
        <w:rPr>
          <w:rFonts w:ascii="Times New Roman"/>
          <w:b w:val="false"/>
          <w:i w:val="false"/>
          <w:color w:val="ff0000"/>
          <w:sz w:val="28"/>
        </w:rPr>
        <w:t>№ 2-5</w:t>
      </w:r>
      <w:r>
        <w:rPr>
          <w:rFonts w:ascii="Times New Roman"/>
          <w:b w:val="false"/>
          <w:i w:val="false"/>
          <w:color w:val="ff0000"/>
          <w:sz w:val="28"/>
        </w:rPr>
        <w:t xml:space="preserve">; 21.07.2016 </w:t>
      </w:r>
      <w:r>
        <w:rPr>
          <w:rFonts w:ascii="Times New Roman"/>
          <w:b w:val="false"/>
          <w:i w:val="false"/>
          <w:color w:val="ff0000"/>
          <w:sz w:val="28"/>
        </w:rPr>
        <w:t>№ 3-2</w:t>
      </w:r>
      <w:r>
        <w:rPr>
          <w:rFonts w:ascii="Times New Roman"/>
          <w:b w:val="false"/>
          <w:i w:val="false"/>
          <w:color w:val="ff0000"/>
          <w:sz w:val="28"/>
        </w:rPr>
        <w:t xml:space="preserve"> ; 27.10.2016 </w:t>
      </w:r>
      <w:r>
        <w:rPr>
          <w:rFonts w:ascii="Times New Roman"/>
          <w:b w:val="false"/>
          <w:i w:val="false"/>
          <w:color w:val="ff0000"/>
          <w:sz w:val="28"/>
        </w:rPr>
        <w:t>№ 6-3</w:t>
      </w:r>
      <w:r>
        <w:rPr>
          <w:rFonts w:ascii="Times New Roman"/>
          <w:b w:val="false"/>
          <w:i w:val="false"/>
          <w:color w:val="ff0000"/>
          <w:sz w:val="28"/>
        </w:rPr>
        <w:t xml:space="preserve">; 02.12.2016 </w:t>
      </w:r>
      <w:r>
        <w:rPr>
          <w:rFonts w:ascii="Times New Roman"/>
          <w:b w:val="false"/>
          <w:i w:val="false"/>
          <w:color w:val="ff0000"/>
          <w:sz w:val="28"/>
        </w:rPr>
        <w:t>№ 7-2</w:t>
      </w:r>
      <w:r>
        <w:rPr>
          <w:rFonts w:ascii="Times New Roman"/>
          <w:b w:val="false"/>
          <w:i w:val="false"/>
          <w:color w:val="ff0000"/>
          <w:sz w:val="28"/>
        </w:rPr>
        <w:t xml:space="preserve"> шешімдерімен (01.01.2016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арналған субвенция көлемі 4 815 817 мың теңге бекітілсін;</w:t>
      </w:r>
      <w:r>
        <w:br/>
      </w:r>
      <w:r>
        <w:rPr>
          <w:rFonts w:ascii="Times New Roman"/>
          <w:b w:val="false"/>
          <w:i w:val="false"/>
          <w:color w:val="000000"/>
          <w:sz w:val="28"/>
        </w:rPr>
        <w:t>
      </w:t>
      </w:r>
      <w:r>
        <w:rPr>
          <w:rFonts w:ascii="Times New Roman"/>
          <w:b w:val="false"/>
          <w:i w:val="false"/>
          <w:color w:val="000000"/>
          <w:sz w:val="28"/>
        </w:rPr>
        <w:t xml:space="preserve">3. "Агроөнеркәсіптік кешенді және ауылдық аумақтарды дамытуды мемлекеттік реттеу туралы" Қазақстан Республикасының 2005 жылғы 8 шілдедегі Занының </w:t>
      </w:r>
      <w:r>
        <w:rPr>
          <w:rFonts w:ascii="Times New Roman"/>
          <w:b w:val="false"/>
          <w:i w:val="false"/>
          <w:color w:val="000000"/>
          <w:sz w:val="28"/>
        </w:rPr>
        <w:t>18 бабына</w:t>
      </w:r>
      <w:r>
        <w:rPr>
          <w:rFonts w:ascii="Times New Roman"/>
          <w:b w:val="false"/>
          <w:i w:val="false"/>
          <w:color w:val="000000"/>
          <w:sz w:val="28"/>
        </w:rPr>
        <w:t xml:space="preserve"> сәйкес, 2016-2018 жылдарға аудандық бюджеттен қаржыландырылатын ауылдық елді мекендерде жұмыс істейтін әлеуметтік қамсыздандыру, білім беру, мәдениет, спорт және ветеринария ұйымдарының мамандарына қалалық жағдайында осы қызмет түрлерімен айналысатын мамандардың ставкаларымен салыстырғанда айлық ақылары мен тарифтік ставкаларының 25 пайыз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4. Ауданның жергілікті атқарушы органның резерві 20 000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жергілікті бюджетті орындалу барысында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Қаладағы аудан, аудандық маңызы бар қала, кент, ауыл, ауылдық округтің бағдарламалары бойынша бөлінген қаражат көлемдерінің тізімі </w:t>
      </w:r>
      <w:r>
        <w:rPr>
          <w:rFonts w:ascii="Times New Roman"/>
          <w:b w:val="false"/>
          <w:i w:val="false"/>
          <w:color w:val="000000"/>
          <w:sz w:val="28"/>
        </w:rPr>
        <w:t>5-қосымшаларға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7. Жергілікті өзін-өзі басқару органдарына берілетін нысаналы трансферттер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8.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9. Осы шешім әділет органдарында мемлекеттік тіркеуден өткен күннен бастап күшіне енеді және 2016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 Молдашева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48-3 шешіміне № 1 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Жамбыл облысы Шу аудандық мәслихатының 02.12.2016 </w:t>
      </w:r>
      <w:r>
        <w:rPr>
          <w:rFonts w:ascii="Times New Roman"/>
          <w:b w:val="false"/>
          <w:i w:val="false"/>
          <w:color w:val="ff0000"/>
          <w:sz w:val="28"/>
        </w:rPr>
        <w:t>№ 7-2</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182"/>
        <w:gridCol w:w="691"/>
        <w:gridCol w:w="5886"/>
        <w:gridCol w:w="3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9364634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1300145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290058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290058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235989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235989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688447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551229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8027531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8027531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8027531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238"/>
        <w:gridCol w:w="1078"/>
        <w:gridCol w:w="6272"/>
        <w:gridCol w:w="2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10749064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675065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151156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380357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7118364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6568961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4980307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382561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553268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139565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139565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398213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398213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540091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537238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1028219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875912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379956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548690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416598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309717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239738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191436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жануарлардан алатын өнімдер мен шикізаттың құнын иелеріне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128644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266903</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176728</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172996</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5.Бюджеттің тапшылығы (профициті)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1430842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48-3 шешіміне № 2 қосымша</w:t>
            </w:r>
          </w:p>
        </w:tc>
      </w:tr>
    </w:tbl>
    <w:bookmarkStart w:name="z624" w:id="0"/>
    <w:p>
      <w:pPr>
        <w:spacing w:after="0"/>
        <w:ind w:left="0"/>
        <w:jc w:val="left"/>
      </w:pPr>
      <w:r>
        <w:rPr>
          <w:rFonts w:ascii="Times New Roman"/>
          <w:b/>
          <w:i w:val="false"/>
          <w:color w:val="000000"/>
        </w:rPr>
        <w:t xml:space="preserve"> 2017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182"/>
        <w:gridCol w:w="691"/>
        <w:gridCol w:w="5886"/>
        <w:gridCol w:w="3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8475771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2093529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240055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240055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1555284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1423184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6362490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6362490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6362490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22"/>
        <w:gridCol w:w="1152"/>
        <w:gridCol w:w="6198"/>
        <w:gridCol w:w="26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8475771</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142459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5472828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5314476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4035227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225154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374112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514552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158352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158352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302603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302603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1024028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1014213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510452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388754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607043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309578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17548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208360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жануарлардан алатын өнімдер мен шикізаттың құнын иелеріне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79328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48-3 шешіміне № 3 қосымша</w:t>
            </w:r>
          </w:p>
        </w:tc>
      </w:tr>
    </w:tbl>
    <w:bookmarkStart w:name="z796" w:id="1"/>
    <w:p>
      <w:pPr>
        <w:spacing w:after="0"/>
        <w:ind w:left="0"/>
        <w:jc w:val="left"/>
      </w:pPr>
      <w:r>
        <w:rPr>
          <w:rFonts w:ascii="Times New Roman"/>
          <w:b/>
          <w:i w:val="false"/>
          <w:color w:val="000000"/>
        </w:rPr>
        <w:t xml:space="preserve"> 2018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182"/>
        <w:gridCol w:w="691"/>
        <w:gridCol w:w="5886"/>
        <w:gridCol w:w="3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8425467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2072156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248216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248216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237163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237163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1515850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1383200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6333331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6333331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6333331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322"/>
        <w:gridCol w:w="1152"/>
        <w:gridCol w:w="6198"/>
        <w:gridCol w:w="26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8425467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422993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5473233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5360639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4086028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225154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371112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514552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412227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412227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157037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664332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654517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17707</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918385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409578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демалыс жұмысын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330255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17548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419702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419702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120863</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17350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жануарлардан алатын өнімдер мен шикізаттың құнын иелеріне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190244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190244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170244</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77096</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60672</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2016 жылғы 25 желтоқсандағы</w:t>
            </w:r>
            <w:r>
              <w:br/>
            </w:r>
            <w:r>
              <w:rPr>
                <w:rFonts w:ascii="Times New Roman"/>
                <w:b w:val="false"/>
                <w:i w:val="false"/>
                <w:color w:val="000000"/>
                <w:sz w:val="20"/>
              </w:rPr>
              <w:t>№48-3 шешіміне № 4 қосымша</w:t>
            </w:r>
          </w:p>
        </w:tc>
      </w:tr>
    </w:tbl>
    <w:bookmarkStart w:name="z567" w:id="2"/>
    <w:p>
      <w:pPr>
        <w:spacing w:after="0"/>
        <w:ind w:left="0"/>
        <w:jc w:val="left"/>
      </w:pPr>
      <w:r>
        <w:rPr>
          <w:rFonts w:ascii="Times New Roman"/>
          <w:b/>
          <w:i w:val="false"/>
          <w:color w:val="000000"/>
        </w:rPr>
        <w:t xml:space="preserve"> 2016 жылғы аудандық бюджеттің орындау барысында секвестрлеуге жатпайтын бюджеттік бағдарламалар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3133"/>
        <w:gridCol w:w="3134"/>
        <w:gridCol w:w="43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w:t>
            </w:r>
            <w:r>
              <w:rPr>
                <w:rFonts w:ascii="Times New Roman"/>
                <w:b w:val="false"/>
                <w:i w:val="false"/>
                <w:color w:val="000000"/>
                <w:sz w:val="20"/>
              </w:rPr>
              <w:t xml:space="preserve"> 25 желтоқсандағы</w:t>
            </w:r>
            <w:r>
              <w:br/>
            </w:r>
            <w:r>
              <w:rPr>
                <w:rFonts w:ascii="Times New Roman"/>
                <w:b w:val="false"/>
                <w:i w:val="false"/>
                <w:color w:val="000000"/>
                <w:sz w:val="20"/>
              </w:rPr>
              <w:t>№ 48-3 шешіміне № 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5-қосымша жаңа редакцияда – Жамбыл облысы Шу аудандық мәслихатының 02.12.2016 </w:t>
      </w:r>
      <w:r>
        <w:rPr>
          <w:rFonts w:ascii="Times New Roman"/>
          <w:b w:val="false"/>
          <w:i w:val="false"/>
          <w:color w:val="ff0000"/>
          <w:sz w:val="28"/>
        </w:rPr>
        <w:t>№ 7-2</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154"/>
        <w:gridCol w:w="2574"/>
        <w:gridCol w:w="1269"/>
        <w:gridCol w:w="1080"/>
        <w:gridCol w:w="893"/>
        <w:gridCol w:w="893"/>
        <w:gridCol w:w="2387"/>
        <w:gridCol w:w="1605"/>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Елдімекендердегі көшелерді жарықтандыру</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18193</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"Дулат ауылдық округі әкімінің аппараты" коммуналдық мемлекеттік мекемесі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15357</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"Жаңақоғам ауылдық округі әкімінің аппараты" коммуналдық мемлекеттік мекемесі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46514</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19008</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16202</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1159</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1175</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17254</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ауылы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15485</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15961</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14494</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18316</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18805</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18670</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380357</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19729</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48-3 шешіміне № 6 қосымша</w:t>
            </w:r>
          </w:p>
        </w:tc>
      </w:tr>
    </w:tbl>
    <w:p>
      <w:pPr>
        <w:spacing w:after="0"/>
        <w:ind w:left="0"/>
        <w:jc w:val="left"/>
      </w:pPr>
      <w:r>
        <w:rPr>
          <w:rFonts w:ascii="Times New Roman"/>
          <w:b/>
          <w:i w:val="false"/>
          <w:color w:val="000000"/>
        </w:rPr>
        <w:t xml:space="preserve"> Жергілікті өзін-өзі басқару органдарына берілетін нысаналы трансферттер</w:t>
      </w:r>
    </w:p>
    <w:p>
      <w:pPr>
        <w:spacing w:after="0"/>
        <w:ind w:left="0"/>
        <w:jc w:val="left"/>
      </w:pPr>
      <w:r>
        <w:rPr>
          <w:rFonts w:ascii="Times New Roman"/>
          <w:b w:val="false"/>
          <w:i w:val="false"/>
          <w:color w:val="ff0000"/>
          <w:sz w:val="28"/>
        </w:rPr>
        <w:t xml:space="preserve">      Ескерту. 6-қосымша жаңа редакцияда – Жамбыл облысы Шу аудандық мәслихатының 02.12.2016 </w:t>
      </w:r>
      <w:r>
        <w:rPr>
          <w:rFonts w:ascii="Times New Roman"/>
          <w:b w:val="false"/>
          <w:i w:val="false"/>
          <w:color w:val="ff0000"/>
          <w:sz w:val="28"/>
        </w:rPr>
        <w:t>№ 7-2</w:t>
      </w:r>
      <w:r>
        <w:rPr>
          <w:rFonts w:ascii="Times New Roman"/>
          <w:b w:val="false"/>
          <w:i w:val="false"/>
          <w:color w:val="ff0000"/>
          <w:sz w:val="28"/>
        </w:rPr>
        <w:t xml:space="preserve"> шешімімен (01.01.2016 қолданысқа енгізіледі).</w:t>
      </w:r>
      <w:r>
        <w:br/>
      </w: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4957"/>
        <w:gridCol w:w="5430"/>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4"/>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"Бірлікүстем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"Дулат ауылдық округі әкімінің аппараты" коммуналдық мемлекеттік мекемесі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"Жаңақоғам ауылдық округі әкімінің аппараты" коммуналдық мемлекеттік мекемесі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әкімінің аппараты" коммуналдық мемлекеттік мекемесі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92973</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49216</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"Тасөткел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"Ескі-Шу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"Қонаев ауылы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"Далақайнар ауылы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"Шоқпар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"Балуан Шолақ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ауылдық округі әкімінің аппараты" коммуналдық мемлекеттік мекемесі</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