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78ed" w14:textId="9127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Шу аудандық мәслихатының 2013 жылғы 12 қарашадағы № 22-5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2015 жылғы 31 наурыздағы № 38-4 шешімі. Жамбыл облысы Әділет департаментінде 2015 жылғы 24 сәуірде № 2623 болып тіркелді. Күші жойылды - Жамбыл облысы Шу аудандық мәслихатының 2017 жылғы 21 желтоқсандағы № 21-7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Шу аудандық мәслихатының 21.12.2017 </w:t>
      </w:r>
      <w:r>
        <w:rPr>
          <w:rFonts w:ascii="Times New Roman"/>
          <w:b w:val="false"/>
          <w:i w:val="false"/>
          <w:color w:val="ff0000"/>
          <w:sz w:val="28"/>
        </w:rPr>
        <w:t>№ 21-7</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ҚАБЫЛДАДЫ:</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"Шу ауданы бойынша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Шу аудандық мәслихатының 2013 жылғы 12 қарашадағы </w:t>
      </w:r>
      <w:r>
        <w:rPr>
          <w:rFonts w:ascii="Times New Roman"/>
          <w:b w:val="false"/>
          <w:i w:val="false"/>
          <w:color w:val="000000"/>
          <w:sz w:val="28"/>
        </w:rPr>
        <w:t>№ 22-5</w:t>
      </w:r>
      <w:r>
        <w:rPr>
          <w:rFonts w:ascii="Times New Roman"/>
          <w:b w:val="false"/>
          <w:i w:val="false"/>
          <w:color w:val="000000"/>
          <w:sz w:val="28"/>
        </w:rPr>
        <w:t xml:space="preserve"> шешіміне (Нормативтік құқықтық актілерді мемлекеттік тіркеу тізілімінде № 2057 болып тіркелген, 2013 жылғы 18 желтоқсандағы № 100 "Шу өңірі" газетінде жарияланған) келесі өзгерістер мен толықтыру енгізілсін: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Көрсетілген шешіммен бекітілген Шу ауданы бойынша әлеуметтік көмек көрсетудің, оның мөлшерін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басылымда 9) тармақшамен толықтырылсын:</w:t>
      </w:r>
    </w:p>
    <w:bookmarkStart w:name="z9" w:id="3"/>
    <w:p>
      <w:pPr>
        <w:spacing w:after="0"/>
        <w:ind w:left="0"/>
        <w:jc w:val="both"/>
      </w:pPr>
      <w:r>
        <w:rPr>
          <w:rFonts w:ascii="Times New Roman"/>
          <w:b w:val="false"/>
          <w:i w:val="false"/>
          <w:color w:val="000000"/>
          <w:sz w:val="28"/>
        </w:rPr>
        <w:t>
      "9) ең төмен күнкөріс деңгейі – Жамбыл облысының статистикалық органдары есептейтін мөлшері бойынша ең төмен тұтыну есебінін құнына тең, бір адамға қажетті ең төмен ақшалай кіріс";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w:t>
      </w:r>
      <w:r>
        <w:rPr>
          <w:rFonts w:ascii="Times New Roman"/>
          <w:b w:val="false"/>
          <w:i w:val="false"/>
          <w:color w:val="000000"/>
          <w:sz w:val="28"/>
        </w:rPr>
        <w:t xml:space="preserve"> жаңа редакциада мазмұндалсын:</w:t>
      </w:r>
    </w:p>
    <w:bookmarkStart w:name="z11" w:id="4"/>
    <w:p>
      <w:pPr>
        <w:spacing w:after="0"/>
        <w:ind w:left="0"/>
        <w:jc w:val="both"/>
      </w:pPr>
      <w:r>
        <w:rPr>
          <w:rFonts w:ascii="Times New Roman"/>
          <w:b w:val="false"/>
          <w:i w:val="false"/>
          <w:color w:val="000000"/>
          <w:sz w:val="28"/>
        </w:rPr>
        <w:t>
      "Атаулы және мереке күндеріне бір рет әлеуметтік көмек:</w:t>
      </w:r>
    </w:p>
    <w:bookmarkEnd w:id="4"/>
    <w:bookmarkStart w:name="z12" w:id="5"/>
    <w:p>
      <w:pPr>
        <w:spacing w:after="0"/>
        <w:ind w:left="0"/>
        <w:jc w:val="both"/>
      </w:pPr>
      <w:r>
        <w:rPr>
          <w:rFonts w:ascii="Times New Roman"/>
          <w:b w:val="false"/>
          <w:i w:val="false"/>
          <w:color w:val="000000"/>
          <w:sz w:val="28"/>
        </w:rPr>
        <w:t>
      9 мамыр:</w:t>
      </w:r>
    </w:p>
    <w:bookmarkEnd w:id="5"/>
    <w:bookmarkStart w:name="z13" w:id="6"/>
    <w:p>
      <w:pPr>
        <w:spacing w:after="0"/>
        <w:ind w:left="0"/>
        <w:jc w:val="both"/>
      </w:pPr>
      <w:r>
        <w:rPr>
          <w:rFonts w:ascii="Times New Roman"/>
          <w:b w:val="false"/>
          <w:i w:val="false"/>
          <w:color w:val="000000"/>
          <w:sz w:val="28"/>
        </w:rPr>
        <w:t>
      Ұлы Отан соғысының қатысушылары мен мүгедектеріне 150 000 (жүз елу мың) теңге мөлшерінде;</w:t>
      </w:r>
    </w:p>
    <w:bookmarkEnd w:id="6"/>
    <w:bookmarkStart w:name="z14" w:id="7"/>
    <w:p>
      <w:pPr>
        <w:spacing w:after="0"/>
        <w:ind w:left="0"/>
        <w:jc w:val="both"/>
      </w:pPr>
      <w:r>
        <w:rPr>
          <w:rFonts w:ascii="Times New Roman"/>
          <w:b w:val="false"/>
          <w:i w:val="false"/>
          <w:color w:val="000000"/>
          <w:sz w:val="28"/>
        </w:rPr>
        <w:t xml:space="preserve">
      -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30 000 (отыз мың) теңге көлемінде; </w:t>
      </w:r>
    </w:p>
    <w:bookmarkEnd w:id="7"/>
    <w:bookmarkStart w:name="z15" w:id="8"/>
    <w:p>
      <w:pPr>
        <w:spacing w:after="0"/>
        <w:ind w:left="0"/>
        <w:jc w:val="both"/>
      </w:pPr>
      <w:r>
        <w:rPr>
          <w:rFonts w:ascii="Times New Roman"/>
          <w:b w:val="false"/>
          <w:i w:val="false"/>
          <w:color w:val="000000"/>
          <w:sz w:val="28"/>
        </w:rPr>
        <w:t xml:space="preserve">
      -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30 000 (отыз мың) теңге мөлшерінде; </w:t>
      </w:r>
    </w:p>
    <w:bookmarkEnd w:id="8"/>
    <w:bookmarkStart w:name="z16" w:id="9"/>
    <w:p>
      <w:pPr>
        <w:spacing w:after="0"/>
        <w:ind w:left="0"/>
        <w:jc w:val="both"/>
      </w:pPr>
      <w:r>
        <w:rPr>
          <w:rFonts w:ascii="Times New Roman"/>
          <w:b w:val="false"/>
          <w:i w:val="false"/>
          <w:color w:val="000000"/>
          <w:sz w:val="28"/>
        </w:rPr>
        <w:t xml:space="preserve">
      -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15 000 (он бес мың) теңге мөлшерінде; </w:t>
      </w:r>
    </w:p>
    <w:bookmarkEnd w:id="9"/>
    <w:bookmarkStart w:name="z17" w:id="10"/>
    <w:p>
      <w:pPr>
        <w:spacing w:after="0"/>
        <w:ind w:left="0"/>
        <w:jc w:val="both"/>
      </w:pPr>
      <w:r>
        <w:rPr>
          <w:rFonts w:ascii="Times New Roman"/>
          <w:b w:val="false"/>
          <w:i w:val="false"/>
          <w:color w:val="000000"/>
          <w:sz w:val="28"/>
        </w:rPr>
        <w:t xml:space="preserve">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 сондай- ақ 1941 жылғы 22 маусым -1945 жылғы 9 мамыр аралығында кемінде алты ай жұмыс істеген ( әскери қызмет өткерген) Ұлы Отан соғысы жылдарында тылдағы жанқиарлық еңбегі мен мінсіз әскери қызметі үшін бұрынғы КСР Одағының ордендерімен және медальдерімен марапатталмаған адамдарға 15 000 (он бес мың) теңге мөлшерінде көрсетіледі. </w:t>
      </w:r>
    </w:p>
    <w:bookmarkEnd w:id="10"/>
    <w:bookmarkStart w:name="z18" w:id="11"/>
    <w:p>
      <w:pPr>
        <w:spacing w:after="0"/>
        <w:ind w:left="0"/>
        <w:jc w:val="both"/>
      </w:pPr>
      <w:r>
        <w:rPr>
          <w:rFonts w:ascii="Times New Roman"/>
          <w:b w:val="false"/>
          <w:i w:val="false"/>
          <w:color w:val="000000"/>
          <w:sz w:val="28"/>
        </w:rPr>
        <w:t>
      15 ақпанға:</w:t>
      </w:r>
    </w:p>
    <w:bookmarkEnd w:id="11"/>
    <w:bookmarkStart w:name="z19" w:id="12"/>
    <w:p>
      <w:pPr>
        <w:spacing w:after="0"/>
        <w:ind w:left="0"/>
        <w:jc w:val="both"/>
      </w:pPr>
      <w:r>
        <w:rPr>
          <w:rFonts w:ascii="Times New Roman"/>
          <w:b w:val="false"/>
          <w:i w:val="false"/>
          <w:color w:val="000000"/>
          <w:sz w:val="28"/>
        </w:rPr>
        <w:t>
      -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30 000 (отыз мың) теңге көлемінде;</w:t>
      </w:r>
    </w:p>
    <w:bookmarkEnd w:id="12"/>
    <w:bookmarkStart w:name="z20" w:id="13"/>
    <w:p>
      <w:pPr>
        <w:spacing w:after="0"/>
        <w:ind w:left="0"/>
        <w:jc w:val="both"/>
      </w:pPr>
      <w:r>
        <w:rPr>
          <w:rFonts w:ascii="Times New Roman"/>
          <w:b w:val="false"/>
          <w:i w:val="false"/>
          <w:color w:val="000000"/>
          <w:sz w:val="28"/>
        </w:rPr>
        <w:t>
      -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15 000 (он бес мың) теңге көлемінде;</w:t>
      </w:r>
    </w:p>
    <w:bookmarkEnd w:id="13"/>
    <w:bookmarkStart w:name="z21" w:id="14"/>
    <w:p>
      <w:pPr>
        <w:spacing w:after="0"/>
        <w:ind w:left="0"/>
        <w:jc w:val="both"/>
      </w:pPr>
      <w:r>
        <w:rPr>
          <w:rFonts w:ascii="Times New Roman"/>
          <w:b w:val="false"/>
          <w:i w:val="false"/>
          <w:color w:val="000000"/>
          <w:sz w:val="28"/>
        </w:rPr>
        <w:t>
      -1 979 жылдың 1 желтоқсаны мен 1989 жылдың желтоқсаны аралығында Ауғанстанға жұмысқа жiберiлген жұмысшылар мен қызметшiлерге 15 000 (он бес мың) теңге мөлшерінде көрсетіледі.</w:t>
      </w:r>
    </w:p>
    <w:bookmarkEnd w:id="14"/>
    <w:bookmarkStart w:name="z22" w:id="15"/>
    <w:p>
      <w:pPr>
        <w:spacing w:after="0"/>
        <w:ind w:left="0"/>
        <w:jc w:val="both"/>
      </w:pPr>
      <w:r>
        <w:rPr>
          <w:rFonts w:ascii="Times New Roman"/>
          <w:b w:val="false"/>
          <w:i w:val="false"/>
          <w:color w:val="000000"/>
          <w:sz w:val="28"/>
        </w:rPr>
        <w:t xml:space="preserve">
      26 сәуірде: </w:t>
      </w:r>
    </w:p>
    <w:bookmarkEnd w:id="15"/>
    <w:bookmarkStart w:name="z23" w:id="16"/>
    <w:p>
      <w:pPr>
        <w:spacing w:after="0"/>
        <w:ind w:left="0"/>
        <w:jc w:val="both"/>
      </w:pPr>
      <w:r>
        <w:rPr>
          <w:rFonts w:ascii="Times New Roman"/>
          <w:b w:val="false"/>
          <w:i w:val="false"/>
          <w:color w:val="000000"/>
          <w:sz w:val="28"/>
        </w:rPr>
        <w:t>
      - 1986-1987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30 000 (отыз мың) теңге мөлшерінде;</w:t>
      </w:r>
    </w:p>
    <w:bookmarkEnd w:id="16"/>
    <w:bookmarkStart w:name="z24" w:id="17"/>
    <w:p>
      <w:pPr>
        <w:spacing w:after="0"/>
        <w:ind w:left="0"/>
        <w:jc w:val="both"/>
      </w:pPr>
      <w:r>
        <w:rPr>
          <w:rFonts w:ascii="Times New Roman"/>
          <w:b w:val="false"/>
          <w:i w:val="false"/>
          <w:color w:val="000000"/>
          <w:sz w:val="28"/>
        </w:rPr>
        <w:t>
      - 1988-1989 жылдардағы Чернобыль атом электростанциясындағы апаттың зардаптарын жою кезінде қаза тапқан адамдардың отбасына 15 000 (он бес мың) теңге мөлшерінде көрсетіледі.</w:t>
      </w:r>
    </w:p>
    <w:bookmarkEnd w:id="17"/>
    <w:bookmarkStart w:name="z25" w:id="18"/>
    <w:p>
      <w:pPr>
        <w:spacing w:after="0"/>
        <w:ind w:left="0"/>
        <w:jc w:val="both"/>
      </w:pPr>
      <w:r>
        <w:rPr>
          <w:rFonts w:ascii="Times New Roman"/>
          <w:b w:val="false"/>
          <w:i w:val="false"/>
          <w:color w:val="000000"/>
          <w:sz w:val="28"/>
        </w:rPr>
        <w:t>
      тамызға:</w:t>
      </w:r>
    </w:p>
    <w:bookmarkEnd w:id="18"/>
    <w:bookmarkStart w:name="z26" w:id="19"/>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зардаптарын жоюға қатысқан, сондай-ақ ядролық сынақтарға тiкелей қатысқан адамдарға 30 000 (отыз мың) теңге мөлшерінде".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тармақ </w:t>
      </w:r>
      <w:r>
        <w:rPr>
          <w:rFonts w:ascii="Times New Roman"/>
          <w:b w:val="false"/>
          <w:i w:val="false"/>
          <w:color w:val="000000"/>
          <w:sz w:val="28"/>
        </w:rPr>
        <w:t>келесі басылымда жазылсын:</w:t>
      </w:r>
    </w:p>
    <w:bookmarkStart w:name="z28" w:id="20"/>
    <w:p>
      <w:pPr>
        <w:spacing w:after="0"/>
        <w:ind w:left="0"/>
        <w:jc w:val="both"/>
      </w:pPr>
      <w:r>
        <w:rPr>
          <w:rFonts w:ascii="Times New Roman"/>
          <w:b w:val="false"/>
          <w:i w:val="false"/>
          <w:color w:val="000000"/>
          <w:sz w:val="28"/>
        </w:rPr>
        <w:t xml:space="preserve">
      "Ең төмен күнкөріс деңгейінің 10 еселік көлемінен аспайтын орташа табысы бар, әлеуметтік мәні бар туберкулез ауруымен ауыратын, амбулаториалық жағдайда ем жалғастырушы тұлғаларға ( ай сайын) 10 000 (он мың) теңге әлеуметтік көмек көрсетіледі". </w:t>
      </w:r>
    </w:p>
    <w:bookmarkEnd w:id="20"/>
    <w:bookmarkStart w:name="z29" w:id="21"/>
    <w:p>
      <w:pPr>
        <w:spacing w:after="0"/>
        <w:ind w:left="0"/>
        <w:jc w:val="both"/>
      </w:pPr>
      <w:r>
        <w:rPr>
          <w:rFonts w:ascii="Times New Roman"/>
          <w:b w:val="false"/>
          <w:i w:val="false"/>
          <w:color w:val="000000"/>
          <w:sz w:val="28"/>
        </w:rPr>
        <w:t xml:space="preserve">
       Осы шешімнің орындалуын бақылау аудандық мәслихаттың әлеуметтік-мәдени саланы, денсаулық сақтау, білім, қоғамдық және жастар ұйымдарымен байланысты дамыту, аймақты, энергетика, байланыс, әкімшілік-аумақтық құрылымды дамыту жөніндегі тұрақты комиссиясына жүктелсін. </w:t>
      </w:r>
    </w:p>
    <w:bookmarkEnd w:id="21"/>
    <w:bookmarkStart w:name="z30" w:id="22"/>
    <w:p>
      <w:pPr>
        <w:spacing w:after="0"/>
        <w:ind w:left="0"/>
        <w:jc w:val="both"/>
      </w:pPr>
      <w:r>
        <w:rPr>
          <w:rFonts w:ascii="Times New Roman"/>
          <w:b w:val="false"/>
          <w:i w:val="false"/>
          <w:color w:val="000000"/>
          <w:sz w:val="28"/>
        </w:rPr>
        <w:t>
       Осы шешiм әдiлет органдарында мемлекеттiк тiркелген күннен бастап күшiне енедi және алғаш ресми жарияланған күннен кейiн күнтiзбелiк он күн өткен соң қолданысқа енгiзiледi.</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