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b8dc" w14:textId="a43b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Шу аудандық мәслихатының 2014 жылғы 23 желтоқсандағы № 35-3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2015 жылғы 6 сәуірдегі № 39-2 шешімі. Жамбыл облысы Әділет департаментінде 10 сәуірде № 2600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мен толықтырулар енгізу туралы" Жамбыл облыстық мәслихатының 2015 жылғы 26 наурыздағы </w:t>
      </w:r>
      <w:r>
        <w:rPr>
          <w:rFonts w:ascii="Times New Roman"/>
          <w:b w:val="false"/>
          <w:i w:val="false"/>
          <w:color w:val="000000"/>
          <w:sz w:val="28"/>
        </w:rPr>
        <w:t>№ 35-4</w:t>
      </w:r>
      <w:r>
        <w:rPr>
          <w:rFonts w:ascii="Times New Roman"/>
          <w:b w:val="false"/>
          <w:i w:val="false"/>
          <w:color w:val="000000"/>
          <w:sz w:val="28"/>
        </w:rPr>
        <w:t xml:space="preserve"> шешімі (Нормативтік құқықтық кесімдердің мемлекеттік тіркеу тізілімінде № 2591 болып тіркелген) негізінде аудандық мәслихат </w:t>
      </w:r>
      <w:r>
        <w:rPr>
          <w:rFonts w:ascii="Times New Roman"/>
          <w:b/>
          <w:i w:val="false"/>
          <w:color w:val="000000"/>
          <w:sz w:val="28"/>
        </w:rPr>
        <w:t xml:space="preserve">ШЕШІМ ҚАБЫЛДАДЫ: </w:t>
      </w:r>
      <w:r>
        <w:br/>
      </w:r>
      <w:r>
        <w:rPr>
          <w:rFonts w:ascii="Times New Roman"/>
          <w:b w:val="false"/>
          <w:i w:val="false"/>
          <w:color w:val="000000"/>
          <w:sz w:val="28"/>
        </w:rPr>
        <w:t>
      1. 
</w:t>
      </w:r>
      <w:r>
        <w:rPr>
          <w:rFonts w:ascii="Times New Roman"/>
          <w:b w:val="false"/>
          <w:i w:val="false"/>
          <w:color w:val="000000"/>
          <w:sz w:val="28"/>
        </w:rPr>
        <w:t>
"2015-2017 жылдарға арналған аудандық бюджет туралы" Шу аудандық мәслихатының 2014 жылғы 23 желтоқсандағы </w:t>
      </w:r>
      <w:r>
        <w:rPr>
          <w:rFonts w:ascii="Times New Roman"/>
          <w:b w:val="false"/>
          <w:i w:val="false"/>
          <w:color w:val="000000"/>
          <w:sz w:val="28"/>
        </w:rPr>
        <w:t>№ 35-3</w:t>
      </w:r>
      <w:r>
        <w:rPr>
          <w:rFonts w:ascii="Times New Roman"/>
          <w:b w:val="false"/>
          <w:i w:val="false"/>
          <w:color w:val="000000"/>
          <w:sz w:val="28"/>
        </w:rPr>
        <w:t xml:space="preserve"> шешіміне (Нормативтік құқықтық актілерді мемлекеттік тіркеу тізілімінде № 2451 болып тіркелген, 2015 жылғы 7 қаңтардағы аудандық "Шу өңірі-Шуская долина" № 3-4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"9 657 289" сандары "8 679 828"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"7 793 056" сандары "6 815 595" сандарымен ауыстырылсын;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"9 542 130" сандары "8 869 354"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"0" сандары "37 538"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тармақшада:</w:t>
      </w:r>
      <w:r>
        <w:rPr>
          <w:rFonts w:ascii="Times New Roman"/>
          <w:b w:val="false"/>
          <w:i w:val="false"/>
          <w:color w:val="000000"/>
          <w:sz w:val="28"/>
        </w:rPr>
        <w:t>      "13 025" сандары "294 310"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тармақша</w:t>
      </w:r>
      <w:r>
        <w:rPr>
          <w:rFonts w:ascii="Times New Roman"/>
          <w:b w:val="false"/>
          <w:i w:val="false"/>
          <w:color w:val="000000"/>
          <w:sz w:val="28"/>
        </w:rPr>
        <w:t xml:space="preserve"> келесі мазмұнда баяндалсын:</w:t>
      </w:r>
      <w:r>
        <w:br/>
      </w:r>
      <w:r>
        <w:rPr>
          <w:rFonts w:ascii="Times New Roman"/>
          <w:b w:val="false"/>
          <w:i w:val="false"/>
          <w:color w:val="000000"/>
          <w:sz w:val="28"/>
        </w:rPr>
        <w:t>
</w:t>
      </w:r>
      <w:r>
        <w:rPr>
          <w:rFonts w:ascii="Times New Roman"/>
          <w:b w:val="false"/>
          <w:i w:val="false"/>
          <w:color w:val="000000"/>
          <w:sz w:val="28"/>
        </w:rPr>
        <w:t>
      бюджет тапшылығын қаржыландыру (профицитін пайдалану) 294 310 мың теңге</w:t>
      </w:r>
      <w:r>
        <w:br/>
      </w:r>
      <w:r>
        <w:rPr>
          <w:rFonts w:ascii="Times New Roman"/>
          <w:b w:val="false"/>
          <w:i w:val="false"/>
          <w:color w:val="000000"/>
          <w:sz w:val="28"/>
        </w:rPr>
        <w:t>
</w:t>
      </w:r>
      <w:r>
        <w:rPr>
          <w:rFonts w:ascii="Times New Roman"/>
          <w:b w:val="false"/>
          <w:i w:val="false"/>
          <w:color w:val="000000"/>
          <w:sz w:val="28"/>
        </w:rPr>
        <w:t xml:space="preserve">
      қарыздар түсімі 80 271 мың теңге </w:t>
      </w:r>
      <w:r>
        <w:br/>
      </w:r>
      <w:r>
        <w:rPr>
          <w:rFonts w:ascii="Times New Roman"/>
          <w:b w:val="false"/>
          <w:i w:val="false"/>
          <w:color w:val="000000"/>
          <w:sz w:val="28"/>
        </w:rPr>
        <w:t>
</w:t>
      </w:r>
      <w:r>
        <w:rPr>
          <w:rFonts w:ascii="Times New Roman"/>
          <w:b w:val="false"/>
          <w:i w:val="false"/>
          <w:color w:val="000000"/>
          <w:sz w:val="28"/>
        </w:rPr>
        <w:t xml:space="preserve">
      қарыздарды өтеу 13 025 мың теңге </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227 064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5"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В. Лыткин</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w:t>
            </w:r>
            <w:r>
              <w:br/>
            </w:r>
            <w:r>
              <w:rPr>
                <w:rFonts w:ascii="Times New Roman"/>
                <w:b w:val="false"/>
                <w:i w:val="false"/>
                <w:color w:val="000000"/>
                <w:sz w:val="20"/>
              </w:rPr>
              <w:t>
</w:t>
            </w:r>
            <w:r>
              <w:rPr>
                <w:rFonts w:ascii="Times New Roman"/>
                <w:b w:val="false"/>
                <w:i/>
                <w:color w:val="000000"/>
                <w:sz w:val="20"/>
              </w:rPr>
              <w:t>Б. Саудабаев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2"/>
          <w:p>
            <w:pPr>
              <w:spacing w:after="20"/>
              <w:ind w:left="20"/>
              <w:jc w:val="both"/>
            </w:pPr>
            <w:r>
              <w:rPr>
                <w:rFonts w:ascii="Times New Roman"/>
                <w:b w:val="false"/>
                <w:i w:val="false"/>
                <w:color w:val="000000"/>
                <w:sz w:val="20"/>
              </w:rPr>
              <w:t>
Шу аудандық мәслихатының</w:t>
            </w:r>
            <w:r>
              <w:br/>
            </w:r>
            <w:r>
              <w:rPr>
                <w:rFonts w:ascii="Times New Roman"/>
                <w:b w:val="false"/>
                <w:i w:val="false"/>
                <w:color w:val="000000"/>
                <w:sz w:val="20"/>
              </w:rPr>
              <w:t>
2015 жылғы 06 сәуірдегі</w:t>
            </w:r>
            <w:r>
              <w:br/>
            </w:r>
            <w:r>
              <w:rPr>
                <w:rFonts w:ascii="Times New Roman"/>
                <w:b w:val="false"/>
                <w:i w:val="false"/>
                <w:color w:val="000000"/>
                <w:sz w:val="20"/>
              </w:rPr>
              <w:t>
№ 39-2 шешіміне № 1 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 w:id="3"/>
          <w:p>
            <w:pPr>
              <w:spacing w:after="20"/>
              <w:ind w:left="20"/>
              <w:jc w:val="both"/>
            </w:pPr>
            <w:r>
              <w:rPr>
                <w:rFonts w:ascii="Times New Roman"/>
                <w:b w:val="false"/>
                <w:i w:val="false"/>
                <w:color w:val="000000"/>
                <w:sz w:val="20"/>
              </w:rPr>
              <w:t>
Шу аудандық мәслихатының</w:t>
            </w:r>
            <w:r>
              <w:br/>
            </w:r>
            <w:r>
              <w:rPr>
                <w:rFonts w:ascii="Times New Roman"/>
                <w:b w:val="false"/>
                <w:i w:val="false"/>
                <w:color w:val="000000"/>
                <w:sz w:val="20"/>
              </w:rPr>
              <w:t>
2014 жылғы 23 желтоқсандағы</w:t>
            </w:r>
            <w:r>
              <w:br/>
            </w:r>
            <w:r>
              <w:rPr>
                <w:rFonts w:ascii="Times New Roman"/>
                <w:b w:val="false"/>
                <w:i w:val="false"/>
                <w:color w:val="000000"/>
                <w:sz w:val="20"/>
              </w:rPr>
              <w:t>
№ 35-3 шешіміне № 1- қосымша</w:t>
            </w:r>
          </w:p>
          <w:bookmarkEnd w:id="3"/>
        </w:tc>
      </w:tr>
    </w:tbl>
    <w:bookmarkStart w:name="z28" w:id="4"/>
    <w:p>
      <w:pPr>
        <w:spacing w:after="0"/>
        <w:ind w:left="0"/>
        <w:jc w:val="left"/>
      </w:pPr>
      <w:r>
        <w:rPr>
          <w:rFonts w:ascii="Times New Roman"/>
          <w:b/>
          <w:i w:val="false"/>
          <w:color w:val="000000"/>
        </w:rPr>
        <w:t xml:space="preserve"> 
2015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8679828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1845013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1338519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6815595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6815595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6815595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9"/>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0"/>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bookmarkEnd w:id="4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1"/>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bookmarkEnd w:id="41"/>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8869354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516326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3"/>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4"/>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6318411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5150391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3909182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447777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1056026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1056026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493798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491949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354699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345805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263839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5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5.Бюджеттің тапшылығы (профициті)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4" w:id="61"/>
          <w:p>
            <w:pPr>
              <w:spacing w:after="20"/>
              <w:ind w:left="20"/>
              <w:jc w:val="both"/>
            </w:pPr>
            <w:r>
              <w:rPr>
                <w:rFonts w:ascii="Times New Roman"/>
                <w:b w:val="false"/>
                <w:i w:val="false"/>
                <w:color w:val="000000"/>
                <w:sz w:val="20"/>
              </w:rPr>
              <w:t>
Шу аудандық мәслихатының</w:t>
            </w:r>
            <w:r>
              <w:br/>
            </w:r>
            <w:r>
              <w:rPr>
                <w:rFonts w:ascii="Times New Roman"/>
                <w:b w:val="false"/>
                <w:i w:val="false"/>
                <w:color w:val="000000"/>
                <w:sz w:val="20"/>
              </w:rPr>
              <w:t>
2015 жылғы 06 сәуірдегі</w:t>
            </w:r>
            <w:r>
              <w:br/>
            </w:r>
            <w:r>
              <w:rPr>
                <w:rFonts w:ascii="Times New Roman"/>
                <w:b w:val="false"/>
                <w:i w:val="false"/>
                <w:color w:val="000000"/>
                <w:sz w:val="20"/>
              </w:rPr>
              <w:t>
№ 39-2 шешіміне № 2- қосымша</w:t>
            </w:r>
          </w:p>
          <w:bookmarkEnd w:id="6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5" w:id="62"/>
          <w:p>
            <w:pPr>
              <w:spacing w:after="20"/>
              <w:ind w:left="20"/>
              <w:jc w:val="both"/>
            </w:pPr>
            <w:r>
              <w:rPr>
                <w:rFonts w:ascii="Times New Roman"/>
                <w:b w:val="false"/>
                <w:i w:val="false"/>
                <w:color w:val="000000"/>
                <w:sz w:val="20"/>
              </w:rPr>
              <w:t>
Шу аудандық мәслихатының</w:t>
            </w:r>
            <w:r>
              <w:br/>
            </w:r>
            <w:r>
              <w:rPr>
                <w:rFonts w:ascii="Times New Roman"/>
                <w:b w:val="false"/>
                <w:i w:val="false"/>
                <w:color w:val="000000"/>
                <w:sz w:val="20"/>
              </w:rPr>
              <w:t>
2014 жылғы 23 желтоқсандағы</w:t>
            </w:r>
            <w:r>
              <w:br/>
            </w:r>
            <w:r>
              <w:rPr>
                <w:rFonts w:ascii="Times New Roman"/>
                <w:b w:val="false"/>
                <w:i w:val="false"/>
                <w:color w:val="000000"/>
                <w:sz w:val="20"/>
              </w:rPr>
              <w:t>
№ 35-3 шешіміне № 5- қосымша</w:t>
            </w:r>
          </w:p>
          <w:bookmarkEnd w:id="62"/>
        </w:tc>
      </w:tr>
    </w:tbl>
    <w:bookmarkStart w:name="z246" w:id="63"/>
    <w:p>
      <w:pPr>
        <w:spacing w:after="0"/>
        <w:ind w:left="0"/>
        <w:jc w:val="left"/>
      </w:pPr>
      <w:r>
        <w:rPr>
          <w:rFonts w:ascii="Times New Roman"/>
          <w:b/>
          <w:i w:val="false"/>
          <w:color w:val="000000"/>
        </w:rPr>
        <w:t xml:space="preserve"> 
Қаладағы аудан, аудандық маңызы бар қала,кент, ауыл, ауылдық округтің бағдарламалары бойынша бөлінген қаражат көлемдерінің тізімі</w:t>
      </w:r>
    </w:p>
    <w:bookmarkEnd w:id="63"/>
    <w:bookmarkStart w:name="z247" w:id="6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411"/>
        <w:gridCol w:w="2740"/>
        <w:gridCol w:w="1240"/>
        <w:gridCol w:w="2446"/>
        <w:gridCol w:w="1383"/>
        <w:gridCol w:w="1241"/>
        <w:gridCol w:w="1242"/>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Қаладағы аудан, аудандық маңызы бар қала,кент, ауыл, ауылдық округ сәкімінің аппараты қызметін қамтамасыз ету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 материалдық-техникалық жарақтандыру</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Елдімекендерді сумен жабдықтауды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Ақпарат тық жүйелер құру</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6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6"/>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6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7"/>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8"/>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13581</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9"/>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0"/>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1"/>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2"/>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3"/>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4"/>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75"/>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76"/>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7"/>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8"/>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79"/>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80"/>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81"/>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2"/>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82"/>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3"/>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83"/>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4"/>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84"/>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288963</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