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226" w14:textId="d8d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қаласындағы "Горная"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25 қарашадағы № 487 қаулысы және Талас аудандық мәслихатының 2015 жылғы 22 желтоқсандағы №49-9 шешімі. Жамбыл облысы Әділет департаментінде 2016 жылғы 15 қаңтарда № 2898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 –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– 1 тармақшасына сәйкес, Жамбыл облысы әкімдігі жанындағы ономастика комиссиясының 2014 жылғы 12 желтоқсандағы қорытындысын және тұрғындарының пікірлерін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Қаратау қаласындағы "Горная – Әбдуан Момбеков"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қадағалау аудандық мәслихаттың "Тұрғындарды әлеуметтік – құқықтық қорғау және мәдениет мәселелері жөніндегі" тұрақты комиссияның төрағасы Рашид Мадибекович Сейдалиевке және осы қаулының орындалуын бақылау аудан әкімінің орынбасары Ғалым Тамабекұлы Қартабаевқа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мен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