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8fc28" w14:textId="3a8fc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"Талас ауданы әкімдігінің Регламентін бекіту туралы" Талас ауданы әкімдігінің 2014 жылғы 15 шілдедегі № 265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Талас аудандық әкімдігінің 2015 жылғы 28 қыркүйектегі № 429 қаулысы. Жамбыл облысы Әділет департаментінде 2015 жылғы 6 қарашадағы № 2815 болып тіркелді. Күші жойылды - Жамбыл облысы Талас ауданы әкімдігінң 2017 жылғы 18 сәуірдегі № 125 қаулысымен</w:t>
      </w:r>
    </w:p>
    <w:p>
      <w:pPr>
        <w:spacing w:after="0"/>
        <w:ind w:left="0"/>
        <w:jc w:val="left"/>
      </w:pPr>
      <w:r>
        <w:rPr>
          <w:rFonts w:ascii="Times New Roman"/>
          <w:b w:val="false"/>
          <w:i w:val="false"/>
          <w:color w:val="ff0000"/>
          <w:sz w:val="28"/>
        </w:rPr>
        <w:t xml:space="preserve">      Ескерту. Күші жойылды - Жамбыл облысы Талас ауданы әкімдігінң 18.04.2017 </w:t>
      </w:r>
      <w:r>
        <w:rPr>
          <w:rFonts w:ascii="Times New Roman"/>
          <w:b w:val="false"/>
          <w:i w:val="false"/>
          <w:color w:val="ff0000"/>
          <w:sz w:val="28"/>
        </w:rPr>
        <w:t>№ 125</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Талас ауданының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 "Талас ауданы әкімдігінің Регламентін бекіту туралы" Талас ауданы әкімдігінің 2014 жылғы 15 шілдедегі </w:t>
      </w:r>
      <w:r>
        <w:rPr>
          <w:rFonts w:ascii="Times New Roman"/>
          <w:b w:val="false"/>
          <w:i w:val="false"/>
          <w:color w:val="000000"/>
          <w:sz w:val="28"/>
        </w:rPr>
        <w:t>№ 265</w:t>
      </w:r>
      <w:r>
        <w:rPr>
          <w:rFonts w:ascii="Times New Roman"/>
          <w:b w:val="false"/>
          <w:i w:val="false"/>
          <w:color w:val="000000"/>
          <w:sz w:val="28"/>
        </w:rPr>
        <w:t xml:space="preserve"> қаулысына (Нормативтік құқықтық кесімдердің мемлекеттік тіркеу тізілімінде </w:t>
      </w:r>
      <w:r>
        <w:rPr>
          <w:rFonts w:ascii="Times New Roman"/>
          <w:b w:val="false"/>
          <w:i w:val="false"/>
          <w:color w:val="000000"/>
          <w:sz w:val="28"/>
        </w:rPr>
        <w:t>№ 2300</w:t>
      </w:r>
      <w:r>
        <w:rPr>
          <w:rFonts w:ascii="Times New Roman"/>
          <w:b w:val="false"/>
          <w:i w:val="false"/>
          <w:color w:val="000000"/>
          <w:sz w:val="28"/>
        </w:rPr>
        <w:t xml:space="preserve"> болып тіркелген, 2014 жылдың 10 қыркүйегінде № 85 "Талас тынысы" газетінде жарияланған) мынадай өзгеріс енгізілсін:</w:t>
      </w:r>
      <w:r>
        <w:br/>
      </w:r>
      <w:r>
        <w:rPr>
          <w:rFonts w:ascii="Times New Roman"/>
          <w:b w:val="false"/>
          <w:i w:val="false"/>
          <w:color w:val="000000"/>
          <w:sz w:val="28"/>
        </w:rPr>
        <w:t>
      </w:t>
      </w:r>
      <w:r>
        <w:rPr>
          <w:rFonts w:ascii="Times New Roman"/>
          <w:b w:val="false"/>
          <w:i w:val="false"/>
          <w:color w:val="000000"/>
          <w:sz w:val="28"/>
        </w:rPr>
        <w:t>Аталған қаулымен бекітілген Талас ауданы әкімдігінің Регламентінде:</w:t>
      </w:r>
      <w:r>
        <w:br/>
      </w:r>
      <w:r>
        <w:rPr>
          <w:rFonts w:ascii="Times New Roman"/>
          <w:b w:val="false"/>
          <w:i w:val="false"/>
          <w:color w:val="000000"/>
          <w:sz w:val="28"/>
        </w:rPr>
        <w:t>
      </w:t>
      </w:r>
      <w:r>
        <w:rPr>
          <w:rFonts w:ascii="Times New Roman"/>
          <w:b w:val="false"/>
          <w:i w:val="false"/>
          <w:color w:val="000000"/>
          <w:sz w:val="28"/>
        </w:rPr>
        <w:t xml:space="preserve">24 тармақтың </w:t>
      </w:r>
      <w:r>
        <w:rPr>
          <w:rFonts w:ascii="Times New Roman"/>
          <w:b w:val="false"/>
          <w:i w:val="false"/>
          <w:color w:val="000000"/>
          <w:sz w:val="28"/>
        </w:rPr>
        <w:t>1 абзацы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"24. Әзiрлеушi осы жобаны қабылдау қажеттiлiгiн, ол қабылданған жағдайда, әлеуметтiк-экономикалықсалдарын, оны iске асырумен байланысты болжанып отырған қаржы шығыстары негізделген түсiндiрме жазбаны, сондай-ақ бұл мәселе бойынша бұрын әкiмдіктің және әкiмнiң қандай актiлерi қабылданғаны және олардың қалай орындалғаны туралы мәлiметтердi, ал нормативтік құқықтық актілер жобалары бойынша сонымен бірге жеке кәсіпкерлік субъектілерінің мүдделерін қозғайтын нормативтік құқықтық актіге оның жобасы интернет-ресурстарды қоса алғанда, бұқаралық ақпарат құралдарында жарияланғанын (таратылғанын) растайтын құжаттың және сараптамалық қорытынды көшірмесін; Қазақстан Республикасының қолданыстағы заңнамасында көзделген тиісті сараптамалық қорытындылар көшірмесін мiндеттi түрде жобаға қоса бередi".</w:t>
      </w:r>
      <w:r>
        <w:br/>
      </w:r>
      <w:r>
        <w:rPr>
          <w:rFonts w:ascii="Times New Roman"/>
          <w:b w:val="false"/>
          <w:i w:val="false"/>
          <w:color w:val="000000"/>
          <w:sz w:val="28"/>
        </w:rPr>
        <w:t xml:space="preserve">
      2. </w:t>
      </w:r>
      <w:r>
        <w:rPr>
          <w:rFonts w:ascii="Times New Roman"/>
          <w:b w:val="false"/>
          <w:i w:val="false"/>
          <w:color w:val="000000"/>
          <w:sz w:val="28"/>
        </w:rPr>
        <w:t xml:space="preserve"> Осы қаулының орындалуын бақылау аудан әкімі аппараты басшысының міндетін атқарушы Ұлан Бауыржанұлы Алтынкоповқа жүктелсін.</w:t>
      </w:r>
      <w:r>
        <w:br/>
      </w:r>
      <w:r>
        <w:rPr>
          <w:rFonts w:ascii="Times New Roman"/>
          <w:b w:val="false"/>
          <w:i w:val="false"/>
          <w:color w:val="000000"/>
          <w:sz w:val="28"/>
        </w:rPr>
        <w:t xml:space="preserve">
      3. </w:t>
      </w:r>
      <w:r>
        <w:rPr>
          <w:rFonts w:ascii="Times New Roman"/>
          <w:b w:val="false"/>
          <w:i w:val="false"/>
          <w:color w:val="000000"/>
          <w:sz w:val="28"/>
        </w:rPr>
        <w:t xml:space="preserve"> Осы қаулы әділет органдарында мемлекеттiк тiркелген күннен бастап күшiне енедi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Қартабаев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