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43b1" w14:textId="b0c4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 26 – 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2015 жылғы 2 сәуірдегі № 41-7 шешімі. Жамбыл облысының Әділет департаментінде 2015 жылғы 16 сәуірде № 2606 болып тіркелді. Күші жойылды - Жамбыл облысы Талас аудандық мәслихатының 2019 жылғы 13 мамырдағы № 55-3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Талас аудандық мәслихатының 13.05.2019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 – 3 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Талас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Талас аудандық мәслихатының 2013 жылғы 25 желтоқсандағы шешіміне (Нормативтік құқықтық кесімдерді мемлекеттік тіркеу тізілімінде </w:t>
      </w:r>
      <w:r>
        <w:rPr>
          <w:rFonts w:ascii="Times New Roman"/>
          <w:b w:val="false"/>
          <w:i w:val="false"/>
          <w:color w:val="000000"/>
          <w:sz w:val="28"/>
        </w:rPr>
        <w:t>№ 2101</w:t>
      </w:r>
      <w:r>
        <w:rPr>
          <w:rFonts w:ascii="Times New Roman"/>
          <w:b w:val="false"/>
          <w:i w:val="false"/>
          <w:color w:val="000000"/>
          <w:sz w:val="28"/>
        </w:rPr>
        <w:t xml:space="preserve"> болып тіркелген, 2014 жылғы 25 қаңтардағы № 5 аудандық "Талас тынысы" газетінде жарияланған)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2 тармақшасындағы "Талас ауданы әкімдігінің қаулысымен құрылатын комиссия" деген сөздер "Талас ауданы әкімінің шешімімен құрылатын комиссия" сөздерімен ауыстырылсын.</w:t>
      </w:r>
    </w:p>
    <w:p>
      <w:pPr>
        <w:spacing w:after="0"/>
        <w:ind w:left="0"/>
        <w:jc w:val="left"/>
      </w:pP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"100 000" сандары "150 000" сандарымен ауыстырылсын, "(жүз мың )" сөздері "(жүз елу мың)" сөздерімен ауыстырылсын;</w:t>
      </w:r>
    </w:p>
    <w:bookmarkStart w:name="z11" w:id="4"/>
    <w:p>
      <w:pPr>
        <w:spacing w:after="0"/>
        <w:ind w:left="0"/>
        <w:jc w:val="both"/>
      </w:pPr>
      <w:r>
        <w:rPr>
          <w:rFonts w:ascii="Times New Roman"/>
          <w:b w:val="false"/>
          <w:i w:val="false"/>
          <w:color w:val="000000"/>
          <w:sz w:val="28"/>
        </w:rPr>
        <w:t>
      "20 000" сандары "30 000" сандарымен ауыстырылсын, "(жиырма мың)" сөздері "(отыз мың)" сөздерімен ауыстырылсын;</w:t>
      </w:r>
    </w:p>
    <w:bookmarkEnd w:id="4"/>
    <w:bookmarkStart w:name="z12" w:id="5"/>
    <w:p>
      <w:pPr>
        <w:spacing w:after="0"/>
        <w:ind w:left="0"/>
        <w:jc w:val="both"/>
      </w:pPr>
      <w:r>
        <w:rPr>
          <w:rFonts w:ascii="Times New Roman"/>
          <w:b w:val="false"/>
          <w:i w:val="false"/>
          <w:color w:val="000000"/>
          <w:sz w:val="28"/>
        </w:rPr>
        <w:t>
      "10 000" сандары "15 000" сандарымен ауыстырылсын, "(он мың)" сөздері "(он бес мың)" сөздерімен ауыстырылсын;</w:t>
      </w:r>
    </w:p>
    <w:bookmarkEnd w:id="5"/>
    <w:bookmarkStart w:name="z13" w:id="6"/>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КСРО ордендерімен және медальдарымен марапатталған азаматтарға 10000 (он мың теңге) көлемінде" деген сөздер "Ұлы Отан соғысы жылдарында тылдағы жанқиярлық еңбегі және мінсіз әскери қызметі үшін бұрынғы КСРО ордендерімен және медальдарымен марапатталмаған және Ұлы Отан соғысында алты ай көлемінде 1941 жылдың 22 маусымынан 1945 жылдың 9 мамырға дейін тылда еңбек еткен азаматтарға 15 000 (он бес мың) теңге көлемінде" деген сөздерімен ауыстырылсын.</w:t>
      </w:r>
    </w:p>
    <w:bookmarkEnd w:id="6"/>
    <w:bookmarkStart w:name="z14" w:id="7"/>
    <w:p>
      <w:pPr>
        <w:spacing w:after="0"/>
        <w:ind w:left="0"/>
        <w:jc w:val="both"/>
      </w:pPr>
      <w:r>
        <w:rPr>
          <w:rFonts w:ascii="Times New Roman"/>
          <w:b w:val="false"/>
          <w:i w:val="false"/>
          <w:color w:val="000000"/>
          <w:sz w:val="28"/>
        </w:rPr>
        <w:t xml:space="preserve">
      Қайтыс болған Ұлы Отан соғысы мүгедектерінің басқа некеге тұрмаған әйелдері (күйеулері) 30 000 (отыз мың теңге) көлемінде деген сөздермен </w:t>
      </w:r>
      <w:r>
        <w:rPr>
          <w:rFonts w:ascii="Times New Roman"/>
          <w:b w:val="false"/>
          <w:i w:val="false"/>
          <w:color w:val="000000"/>
          <w:sz w:val="28"/>
        </w:rPr>
        <w:t>толықтырылсын</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"20 000" сандары "40 000" сандарымен ауыстырылсын, "(жиырма мың)" сөздері "(қырық мың)" сөздерімен ауыстырылсын;</w:t>
      </w:r>
    </w:p>
    <w:bookmarkEnd w:id="8"/>
    <w:p>
      <w:pPr>
        <w:spacing w:after="0"/>
        <w:ind w:left="0"/>
        <w:jc w:val="left"/>
      </w:pP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"20 000" сандары "25 000" сандарымен, "(жиырма мың теңге)" сөздері "(жиырма бес мың)" сөздерімен ауыстырылсын.</w:t>
      </w:r>
    </w:p>
    <w:bookmarkStart w:name="z19" w:id="10"/>
    <w:p>
      <w:pPr>
        <w:spacing w:after="0"/>
        <w:ind w:left="0"/>
        <w:jc w:val="both"/>
      </w:pPr>
      <w:r>
        <w:rPr>
          <w:rFonts w:ascii="Times New Roman"/>
          <w:b w:val="false"/>
          <w:i w:val="false"/>
          <w:color w:val="000000"/>
          <w:sz w:val="28"/>
        </w:rPr>
        <w:t>
      Осы шешімнің орындалуын қадағалау Талас аудандық мәслихатының тұрғындарды әлеуметтік – құқықтық қорғау және мәдениет мәселелері жөніндегі тұрақты комиссиясына жүктелсін.</w:t>
      </w:r>
    </w:p>
    <w:bookmarkEnd w:id="10"/>
    <w:bookmarkStart w:name="z20" w:id="11"/>
    <w:p>
      <w:pPr>
        <w:spacing w:after="0"/>
        <w:ind w:left="0"/>
        <w:jc w:val="both"/>
      </w:pPr>
      <w:r>
        <w:rPr>
          <w:rFonts w:ascii="Times New Roman"/>
          <w:b w:val="false"/>
          <w:i w:val="false"/>
          <w:color w:val="000000"/>
          <w:sz w:val="28"/>
        </w:rPr>
        <w:t>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 Молдақұлов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