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8065" w14:textId="bec8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Талас ауданы әкімдігінің ветеринарлық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әкімдігінің 2015 жылғы 12 ақпандағы № 53 қаулысы. Жамбыл облысы Әділет департаментінде 2015 жылғы 2 наурызда № 2545 болып тіркелді. Күші жойылды - Жамбыл облысы Талас аудандық әкімдігінің 2017 жылғы 24 тамыздағы № 236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Жамбыл облысы Талас аудандық әкімдігінің 24.08.2017 </w:t>
      </w:r>
      <w:r>
        <w:rPr>
          <w:rFonts w:ascii="Times New Roman"/>
          <w:b w:val="false"/>
          <w:i w:val="false"/>
          <w:color w:val="ff0000"/>
          <w:sz w:val="28"/>
        </w:rPr>
        <w:t>№ 236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Талас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w:t>
      </w:r>
      <w:r>
        <w:rPr>
          <w:rFonts w:ascii="Times New Roman"/>
          <w:b/>
          <w:i w:val="false"/>
          <w:color w:val="000000"/>
          <w:sz w:val="28"/>
        </w:rPr>
        <w:t>"</w:t>
      </w:r>
      <w:r>
        <w:rPr>
          <w:rFonts w:ascii="Times New Roman"/>
          <w:b w:val="false"/>
          <w:i w:val="false"/>
          <w:color w:val="000000"/>
          <w:sz w:val="28"/>
        </w:rPr>
        <w:t>Жамбыл облысы Талас ауданы әкімдігінің ветеринарлық бөлімі</w:t>
      </w:r>
      <w:r>
        <w:rPr>
          <w:rFonts w:ascii="Times New Roman"/>
          <w:b/>
          <w:i w:val="false"/>
          <w:color w:val="000000"/>
          <w:sz w:val="28"/>
        </w:rPr>
        <w:t xml:space="preserve">" </w:t>
      </w:r>
      <w:r>
        <w:rPr>
          <w:rFonts w:ascii="Times New Roman"/>
          <w:b w:val="false"/>
          <w:i w:val="false"/>
          <w:color w:val="000000"/>
          <w:sz w:val="28"/>
        </w:rPr>
        <w:t>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"Жамбыл облысы Талас ауданы әкімдігінің ветеринарлық бөлімі</w:t>
      </w:r>
      <w:r>
        <w:rPr>
          <w:rFonts w:ascii="Times New Roman"/>
          <w:b/>
          <w:i w:val="false"/>
          <w:color w:val="000000"/>
          <w:sz w:val="28"/>
        </w:rPr>
        <w:t xml:space="preserve">" </w:t>
      </w:r>
      <w:r>
        <w:rPr>
          <w:rFonts w:ascii="Times New Roman"/>
          <w:b w:val="false"/>
          <w:i w:val="false"/>
          <w:color w:val="000000"/>
          <w:sz w:val="28"/>
        </w:rPr>
        <w:t>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әкімінің орынбасары Қайрат Аманжолұлы Рахимжановқа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Рысмендиев</w:t>
            </w:r>
            <w:r>
              <w:rPr>
                <w:rFonts w:ascii="Times New Roman"/>
                <w:b w:val="false"/>
                <w:i w:val="false"/>
                <w:color w:val="000000"/>
                <w:sz w:val="20"/>
              </w:rPr>
              <w:t>
</w:t>
            </w:r>
          </w:p>
        </w:tc>
      </w:tr>
    </w:tbl>
    <w:bookmarkStart w:name="z9" w:id="1"/>
    <w:p>
      <w:pPr>
        <w:spacing w:after="0"/>
        <w:ind w:left="0"/>
        <w:jc w:val="left"/>
      </w:pPr>
      <w:r>
        <w:rPr>
          <w:rFonts w:ascii="Times New Roman"/>
          <w:b/>
          <w:i w:val="false"/>
          <w:color w:val="000000"/>
        </w:rPr>
        <w:t xml:space="preserve"> "Талас ауданы әкімдігінің ветеринарлық бөлімі" коммуналдық мемлекеттік мекемесі туралы</w:t>
      </w:r>
    </w:p>
    <w:bookmarkEnd w:id="1"/>
    <w:bookmarkStart w:name="z10" w:id="2"/>
    <w:p>
      <w:pPr>
        <w:spacing w:after="0"/>
        <w:ind w:left="0"/>
        <w:jc w:val="left"/>
      </w:pPr>
      <w:r>
        <w:rPr>
          <w:rFonts w:ascii="Times New Roman"/>
          <w:b/>
          <w:i w:val="false"/>
          <w:color w:val="000000"/>
        </w:rPr>
        <w:t xml:space="preserve"> ЕРЕЖЕ</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"Талас ауданы әкімдігінің ветеринарлық бөлімі" коммуналдық мемлекеттік мекемесі – ауданда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"Талас ауданы әкімдігінің ветеринарлық бөлімі" коммуналдық мемлекеттік мекемесінің ведомстволары жоқ. </w:t>
      </w:r>
      <w:r>
        <w:br/>
      </w:r>
      <w:r>
        <w:rPr>
          <w:rFonts w:ascii="Times New Roman"/>
          <w:b w:val="false"/>
          <w:i w:val="false"/>
          <w:color w:val="000000"/>
          <w:sz w:val="28"/>
        </w:rPr>
        <w:t xml:space="preserve">
      3. </w:t>
      </w:r>
      <w:r>
        <w:rPr>
          <w:rFonts w:ascii="Times New Roman"/>
          <w:b w:val="false"/>
          <w:i w:val="false"/>
          <w:color w:val="000000"/>
          <w:sz w:val="28"/>
        </w:rPr>
        <w:t xml:space="preserve">"Талас ауданы әкімдігінің ветеринарлық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"Талас ауданы әкімдігінің ветеринарлық бөлімі"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"Талас ауданы әкімдігінің ветеринарлық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"Талас ауданы әкімдігінің ветеринарлық бөлімі" коммуналдық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"Талас ауданы әкімдігінің ветеринарлық бөлімі" коммуналдық мемлекеттік мекемесі өз құзыретінің мәселелері бойынша заңнамада белгіленген тәртіппен "Талас ауданы әкімдігінің ветеринарлық бөлімі" коммуналдық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"Талас ауданы әкімдігінің ветеринарлық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пошталық индексі 080800, Қазақстан Республикасы, Жамбыл облысы, Қаратау қаласы, Шеина көшесі, 47.</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"Талас ауданы әкімдігінің ветеринарлық бөлімі"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"Талас ауданы әкімдігінің ветеринарлық бөлімі" коммуналдық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"Талас ауданы әкімдігінің ветеринарлық бөлімі" коммуналдық мемлекеттік мекемесі қызметін қаржыландыру республикалық және жергілікті бюджеттерінен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"Талас ауданы әкімдігінің ветеринарлық бөлімі" коммуналдық мемлекеттік мекемесіне кәсіпкерлік субъектілерімен "Талас ауданы әкімдігінің ветеринарлық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"Талас ауданы әкімдігінің ветеринарлық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
    <w:bookmarkStart w:name="z26" w:id="5"/>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5"/>
    <w:bookmarkStart w:name="z27" w:id="6"/>
    <w:p>
      <w:pPr>
        <w:spacing w:after="0"/>
        <w:ind w:left="0"/>
        <w:jc w:val="both"/>
      </w:pPr>
      <w:r>
        <w:rPr>
          <w:rFonts w:ascii="Times New Roman"/>
          <w:b w:val="false"/>
          <w:i w:val="false"/>
          <w:color w:val="000000"/>
          <w:sz w:val="28"/>
        </w:rPr>
        <w:t>
      14. "Талас ауданы әкімдігінің ветеринарлық бөлімі" коммуналдық мемлекеттік мекемесінің миссиясы: Қазақстан Республикасының заңнамаларында белгіленген құзіреті шегінде тиісті аумақта ветеринария саласындағы мемлекеттік саясатты жүргізу, оны дамыту мақсатында жергілікті атқарушы орган жүзеге асыратын, сондай-ақ, оларға тиісті аумақтағы істің жай-күйіне жауапты болып табылатын қызмет.</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1) жануарларды аурулардан қорғау және емдеу;</w:t>
      </w:r>
      <w:r>
        <w:br/>
      </w:r>
      <w:r>
        <w:rPr>
          <w:rFonts w:ascii="Times New Roman"/>
          <w:b w:val="false"/>
          <w:i w:val="false"/>
          <w:color w:val="000000"/>
          <w:sz w:val="28"/>
        </w:rPr>
        <w:t xml:space="preserve">
      </w:t>
      </w:r>
      <w:r>
        <w:rPr>
          <w:rFonts w:ascii="Times New Roman"/>
          <w:b w:val="false"/>
          <w:i w:val="false"/>
          <w:color w:val="000000"/>
          <w:sz w:val="28"/>
        </w:rPr>
        <w:t>2) халықтың денсаулығын жануарлар мен адамға ортақ аурулардан қорғау;</w:t>
      </w:r>
      <w:r>
        <w:br/>
      </w:r>
      <w:r>
        <w:rPr>
          <w:rFonts w:ascii="Times New Roman"/>
          <w:b w:val="false"/>
          <w:i w:val="false"/>
          <w:color w:val="000000"/>
          <w:sz w:val="28"/>
        </w:rPr>
        <w:t xml:space="preserve">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xml:space="preserve">
      </w:t>
      </w:r>
      <w:r>
        <w:rPr>
          <w:rFonts w:ascii="Times New Roman"/>
          <w:b w:val="false"/>
          <w:i w:val="false"/>
          <w:color w:val="000000"/>
          <w:sz w:val="28"/>
        </w:rPr>
        <w:t>4) тиісті әкімшілік–аумақтық бірліктің аумағын басқа мемлекеттерден жұқпалы және экзотикалық аурулардың әкелінуі мен таралуынан қорғау;</w:t>
      </w:r>
      <w:r>
        <w:br/>
      </w:r>
      <w:r>
        <w:rPr>
          <w:rFonts w:ascii="Times New Roman"/>
          <w:b w:val="false"/>
          <w:i w:val="false"/>
          <w:color w:val="000000"/>
          <w:sz w:val="28"/>
        </w:rPr>
        <w:t xml:space="preserve">
      </w:t>
      </w:r>
      <w:r>
        <w:rPr>
          <w:rFonts w:ascii="Times New Roman"/>
          <w:b w:val="false"/>
          <w:i w:val="false"/>
          <w:color w:val="000000"/>
          <w:sz w:val="28"/>
        </w:rPr>
        <w:t>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xml:space="preserve">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xml:space="preserve">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w:t>
      </w:r>
      <w:r>
        <w:rPr>
          <w:rFonts w:ascii="Times New Roman"/>
          <w:b w:val="false"/>
          <w:i w:val="false"/>
          <w:color w:val="000000"/>
          <w:sz w:val="28"/>
        </w:rPr>
        <w:t>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w:t>
      </w:r>
      <w:r>
        <w:rPr>
          <w:rFonts w:ascii="Times New Roman"/>
          <w:b w:val="false"/>
          <w:i w:val="false"/>
          <w:color w:val="000000"/>
          <w:sz w:val="28"/>
        </w:rPr>
        <w:t xml:space="preserve">5) 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xml:space="preserve">
      </w:t>
      </w:r>
      <w:r>
        <w:rPr>
          <w:rFonts w:ascii="Times New Roman"/>
          <w:b w:val="false"/>
          <w:i w:val="false"/>
          <w:color w:val="000000"/>
          <w:sz w:val="28"/>
        </w:rPr>
        <w:t>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xml:space="preserve">
      </w:t>
      </w:r>
      <w:r>
        <w:rPr>
          <w:rFonts w:ascii="Times New Roman"/>
          <w:b w:val="false"/>
          <w:i w:val="false"/>
          <w:color w:val="000000"/>
          <w:sz w:val="28"/>
        </w:rPr>
        <w:t>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xml:space="preserve">
      </w:t>
      </w:r>
      <w:r>
        <w:rPr>
          <w:rFonts w:ascii="Times New Roman"/>
          <w:b w:val="false"/>
          <w:i w:val="false"/>
          <w:color w:val="000000"/>
          <w:sz w:val="28"/>
        </w:rPr>
        <w:t>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xml:space="preserve">
      </w:t>
      </w:r>
      <w:r>
        <w:rPr>
          <w:rFonts w:ascii="Times New Roman"/>
          <w:b w:val="false"/>
          <w:i w:val="false"/>
          <w:color w:val="000000"/>
          <w:sz w:val="28"/>
        </w:rPr>
        <w:t>9)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w:t>
      </w:r>
      <w:r>
        <w:rPr>
          <w:rFonts w:ascii="Times New Roman"/>
          <w:b w:val="false"/>
          <w:i w:val="false"/>
          <w:color w:val="000000"/>
          <w:sz w:val="28"/>
        </w:rPr>
        <w:t>10)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w:t>
      </w:r>
      <w:r>
        <w:rPr>
          <w:rFonts w:ascii="Times New Roman"/>
          <w:b w:val="false"/>
          <w:i w:val="false"/>
          <w:color w:val="000000"/>
          <w:sz w:val="28"/>
        </w:rPr>
        <w:t>11)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w:t>
      </w:r>
      <w:r>
        <w:rPr>
          <w:rFonts w:ascii="Times New Roman"/>
          <w:b w:val="false"/>
          <w:i w:val="false"/>
          <w:color w:val="000000"/>
          <w:sz w:val="28"/>
        </w:rPr>
        <w:t xml:space="preserve">12)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xml:space="preserve">
      </w:t>
      </w:r>
      <w:r>
        <w:rPr>
          <w:rFonts w:ascii="Times New Roman"/>
          <w:b w:val="false"/>
          <w:i w:val="false"/>
          <w:color w:val="000000"/>
          <w:sz w:val="28"/>
        </w:rPr>
        <w:t>13)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w:t>
      </w:r>
      <w:r>
        <w:rPr>
          <w:rFonts w:ascii="Times New Roman"/>
          <w:b w:val="false"/>
          <w:i w:val="false"/>
          <w:color w:val="000000"/>
          <w:sz w:val="28"/>
        </w:rPr>
        <w:t>14) ашық және жабық аумақтарда кеміргіштерді жою жөніндегі дезинсекциялық және дератизациялық жұмыстарды, таяз су айдындарында және ашық аумақтарда шыбын-шіркейді жою жұмысын жүргізуді ұйымдастыру;</w:t>
      </w:r>
      <w:r>
        <w:br/>
      </w:r>
      <w:r>
        <w:rPr>
          <w:rFonts w:ascii="Times New Roman"/>
          <w:b w:val="false"/>
          <w:i w:val="false"/>
          <w:color w:val="000000"/>
          <w:sz w:val="28"/>
        </w:rPr>
        <w:t xml:space="preserve">
      </w:t>
      </w:r>
      <w:r>
        <w:rPr>
          <w:rFonts w:ascii="Times New Roman"/>
          <w:b w:val="false"/>
          <w:i w:val="false"/>
          <w:color w:val="000000"/>
          <w:sz w:val="28"/>
        </w:rPr>
        <w:t>15) Мекеменің тиісті бюджеттік бағдарламалары бойынша мемлекеттік сатып алу ұйымдастыру және жүзеге асыру;</w:t>
      </w:r>
      <w:r>
        <w:br/>
      </w:r>
      <w:r>
        <w:rPr>
          <w:rFonts w:ascii="Times New Roman"/>
          <w:b w:val="false"/>
          <w:i w:val="false"/>
          <w:color w:val="000000"/>
          <w:sz w:val="28"/>
        </w:rPr>
        <w:t xml:space="preserve">
      </w:t>
      </w:r>
      <w:r>
        <w:rPr>
          <w:rFonts w:ascii="Times New Roman"/>
          <w:b w:val="false"/>
          <w:i w:val="false"/>
          <w:color w:val="000000"/>
          <w:sz w:val="28"/>
        </w:rPr>
        <w:t>16) Қазақстан Республикасы Заңнамасында белгіленген тәртіппен өзі мемлекеттік басқару органы болып табылатын өзінің ведомстволық бағынысындағы мемлекеттік мекемелердің, заңды тұлғалардың басшыларын тағайындайды және босатады;</w:t>
      </w:r>
      <w:r>
        <w:br/>
      </w:r>
      <w:r>
        <w:rPr>
          <w:rFonts w:ascii="Times New Roman"/>
          <w:b w:val="false"/>
          <w:i w:val="false"/>
          <w:color w:val="000000"/>
          <w:sz w:val="28"/>
        </w:rPr>
        <w:t xml:space="preserve">
      </w:t>
      </w:r>
      <w:r>
        <w:rPr>
          <w:rFonts w:ascii="Times New Roman"/>
          <w:b w:val="false"/>
          <w:i w:val="false"/>
          <w:color w:val="000000"/>
          <w:sz w:val="28"/>
        </w:rPr>
        <w:t>17) Қазақстан Республикасы Заңнамасында белгіленген тәртіп бойынша мекеме өзі мемлекеттік басқару органы болып табылатын өзінің ведомстволық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аффилиирленген тұлға үшін мемлекеттік сатып алуды ұйымдастыру.</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Құқықтары:</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ветеринария саласындағы заңдары нормаларының орындалуын тексеру, сондай-ақ ветеринария саласындағы жеке және заңды тұлғалардың қызметi туралы ақпарат алу мақсатында мемлекеттiк ветеринариялық-санитариялық бақылау және қадағалау объектiлерiне Қазақстан Республикасының заңнамасында белгiленген тәртiппен кедергiсiз (қызмет куәлiгiн көрсетiп) кiруiне;</w:t>
      </w:r>
      <w:r>
        <w:br/>
      </w:r>
      <w:r>
        <w:rPr>
          <w:rFonts w:ascii="Times New Roman"/>
          <w:b w:val="false"/>
          <w:i w:val="false"/>
          <w:color w:val="000000"/>
          <w:sz w:val="28"/>
        </w:rPr>
        <w:t xml:space="preserve">
      </w:t>
      </w:r>
      <w:r>
        <w:rPr>
          <w:rFonts w:ascii="Times New Roman"/>
          <w:b w:val="false"/>
          <w:i w:val="false"/>
          <w:color w:val="000000"/>
          <w:sz w:val="28"/>
        </w:rPr>
        <w:t>2) мемлекеттiк ветеринариялық-санитариялық бақылау және қадағалау объектiлерiне диагностика немесе ветеринариялық-санитариялық сараптама жасау үшiн, зерттеу жүргiзу мерзiмi туралы мүдделi тараптарға хабарлай отырып, олардың сынамаларын iрiктеп алуды жүргiзуге;</w:t>
      </w:r>
      <w:r>
        <w:br/>
      </w:r>
      <w:r>
        <w:rPr>
          <w:rFonts w:ascii="Times New Roman"/>
          <w:b w:val="false"/>
          <w:i w:val="false"/>
          <w:color w:val="000000"/>
          <w:sz w:val="28"/>
        </w:rPr>
        <w:t xml:space="preserve">
      </w:t>
      </w:r>
      <w:r>
        <w:rPr>
          <w:rFonts w:ascii="Times New Roman"/>
          <w:b w:val="false"/>
          <w:i w:val="false"/>
          <w:color w:val="000000"/>
          <w:sz w:val="28"/>
        </w:rPr>
        <w:t>3) мемлекеттiк ветеринариялық-санитариялық бақылау және қадағалау жүргiзуге;</w:t>
      </w:r>
      <w:r>
        <w:br/>
      </w:r>
      <w:r>
        <w:rPr>
          <w:rFonts w:ascii="Times New Roman"/>
          <w:b w:val="false"/>
          <w:i w:val="false"/>
          <w:color w:val="000000"/>
          <w:sz w:val="28"/>
        </w:rPr>
        <w:t xml:space="preserve">
      </w:t>
      </w:r>
      <w:r>
        <w:rPr>
          <w:rFonts w:ascii="Times New Roman"/>
          <w:b w:val="false"/>
          <w:i w:val="false"/>
          <w:color w:val="000000"/>
          <w:sz w:val="28"/>
        </w:rPr>
        <w:t>4) ветеринариялық құжаттар беруге;</w:t>
      </w:r>
      <w:r>
        <w:br/>
      </w:r>
      <w:r>
        <w:rPr>
          <w:rFonts w:ascii="Times New Roman"/>
          <w:b w:val="false"/>
          <w:i w:val="false"/>
          <w:color w:val="000000"/>
          <w:sz w:val="28"/>
        </w:rPr>
        <w:t xml:space="preserve">
      </w:t>
      </w:r>
      <w:r>
        <w:rPr>
          <w:rFonts w:ascii="Times New Roman"/>
          <w:b w:val="false"/>
          <w:i w:val="false"/>
          <w:color w:val="000000"/>
          <w:sz w:val="28"/>
        </w:rPr>
        <w:t>5) осы заңда берiлген өкiлеттiктер шегiнде актiлер шығаруға;</w:t>
      </w:r>
      <w:r>
        <w:br/>
      </w:r>
      <w:r>
        <w:rPr>
          <w:rFonts w:ascii="Times New Roman"/>
          <w:b w:val="false"/>
          <w:i w:val="false"/>
          <w:color w:val="000000"/>
          <w:sz w:val="28"/>
        </w:rPr>
        <w:t xml:space="preserve">
      </w:t>
      </w:r>
      <w:r>
        <w:rPr>
          <w:rFonts w:ascii="Times New Roman"/>
          <w:b w:val="false"/>
          <w:i w:val="false"/>
          <w:color w:val="000000"/>
          <w:sz w:val="28"/>
        </w:rPr>
        <w:t>6) ветеринариялық-санитариялық қолайлы аумақтарда, сондай-ақ қолайсыз пункттерде жануарлардың және адамның денсаулығына қауіп төндіретін орны ауыстырылатын (тасымалданатын) объектілер анықталған жағдайда Қазақстан Республикасының заңдарында белгiленген тәртiппен оларды алып қоюға және жоюға, оларды залалсыздандыруды (зарарсыздандыруды)немесе өңдеудi ұйымдастыру iсiне қатысуға, сондай-ақ аталған фактiлер туралы денсаулық сақтау саласындағы уәкілетті мемлекеттік органға хабарлауға;</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Республикасының ветеринария саласындағы заңдары бұзылған жағдайда сотқа талап қоюға құқығы бар.</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w:t>
      </w:r>
      <w:r>
        <w:rPr>
          <w:rFonts w:ascii="Times New Roman"/>
          <w:b w:val="false"/>
          <w:i w:val="false"/>
          <w:color w:val="000000"/>
          <w:sz w:val="28"/>
        </w:rPr>
        <w:t xml:space="preserve">1) ауданың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 </w:t>
      </w:r>
      <w:r>
        <w:br/>
      </w:r>
      <w:r>
        <w:rPr>
          <w:rFonts w:ascii="Times New Roman"/>
          <w:b w:val="false"/>
          <w:i w:val="false"/>
          <w:color w:val="000000"/>
          <w:sz w:val="28"/>
        </w:rPr>
        <w:t xml:space="preserve">
      </w:t>
      </w:r>
      <w:r>
        <w:rPr>
          <w:rFonts w:ascii="Times New Roman"/>
          <w:b w:val="false"/>
          <w:i w:val="false"/>
          <w:color w:val="000000"/>
          <w:sz w:val="28"/>
        </w:rPr>
        <w:t xml:space="preserve">2) ауданың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xml:space="preserve">
      </w:t>
      </w:r>
      <w:r>
        <w:rPr>
          <w:rFonts w:ascii="Times New Roman"/>
          <w:b w:val="false"/>
          <w:i w:val="false"/>
          <w:color w:val="000000"/>
          <w:sz w:val="28"/>
        </w:rPr>
        <w:t>3)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xml:space="preserve">
      </w:t>
      </w:r>
      <w:r>
        <w:rPr>
          <w:rFonts w:ascii="Times New Roman"/>
          <w:b w:val="false"/>
          <w:i w:val="false"/>
          <w:color w:val="000000"/>
          <w:sz w:val="28"/>
        </w:rPr>
        <w:t>4)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w:t>
      </w:r>
      <w:r>
        <w:rPr>
          <w:rFonts w:ascii="Times New Roman"/>
          <w:b w:val="false"/>
          <w:i w:val="false"/>
          <w:color w:val="000000"/>
          <w:sz w:val="28"/>
        </w:rPr>
        <w:t>5) эпизоотия ошақтары пайда болған жағдайда оларды зерттеп-қарауды жүргізу;</w:t>
      </w:r>
      <w:r>
        <w:br/>
      </w:r>
      <w:r>
        <w:rPr>
          <w:rFonts w:ascii="Times New Roman"/>
          <w:b w:val="false"/>
          <w:i w:val="false"/>
          <w:color w:val="000000"/>
          <w:sz w:val="28"/>
        </w:rPr>
        <w:t xml:space="preserve">
      </w:t>
      </w:r>
      <w:r>
        <w:rPr>
          <w:rFonts w:ascii="Times New Roman"/>
          <w:b w:val="false"/>
          <w:i w:val="false"/>
          <w:color w:val="000000"/>
          <w:sz w:val="28"/>
        </w:rPr>
        <w:t>6) эпизоотологиялық зерттеп-қарау актісін беру;</w:t>
      </w:r>
      <w:r>
        <w:br/>
      </w:r>
      <w:r>
        <w:rPr>
          <w:rFonts w:ascii="Times New Roman"/>
          <w:b w:val="false"/>
          <w:i w:val="false"/>
          <w:color w:val="000000"/>
          <w:sz w:val="28"/>
        </w:rPr>
        <w:t xml:space="preserve">
      </w:t>
      </w:r>
      <w:r>
        <w:rPr>
          <w:rFonts w:ascii="Times New Roman"/>
          <w:b w:val="false"/>
          <w:i w:val="false"/>
          <w:color w:val="000000"/>
          <w:sz w:val="28"/>
        </w:rPr>
        <w:t xml:space="preserve">7) Қазақстан Республикасының ветеринариялық саласындағы заңнамасы талаптарының сақталуы тұрғысынан, ішкі сауда объектілерінде;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 ветеринариялық препараттар өндіруді қоспағанда, ветеринария саласындағы кәсіпкерлік қызметті жүзеге асыратын адамдарда;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 тасымалдау (орнын ауыстыру) маршруттары өтетін, мал айдалатын жолдарда, маршруттарда, мал жайылымдары мен суаттардың аумақтарында;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мемлекеттік ветеринариялық-санитариялық бақылауды және қадағалауды жүзеге асыру; </w:t>
      </w:r>
      <w:r>
        <w:br/>
      </w:r>
      <w:r>
        <w:rPr>
          <w:rFonts w:ascii="Times New Roman"/>
          <w:b w:val="false"/>
          <w:i w:val="false"/>
          <w:color w:val="000000"/>
          <w:sz w:val="28"/>
        </w:rPr>
        <w:t xml:space="preserve">
      </w:t>
      </w:r>
      <w:r>
        <w:rPr>
          <w:rFonts w:ascii="Times New Roman"/>
          <w:b w:val="false"/>
          <w:i w:val="false"/>
          <w:color w:val="000000"/>
          <w:sz w:val="28"/>
        </w:rPr>
        <w:t>8)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w:t>
      </w:r>
      <w:r>
        <w:rPr>
          <w:rFonts w:ascii="Times New Roman"/>
          <w:b w:val="false"/>
          <w:i w:val="false"/>
          <w:color w:val="000000"/>
          <w:sz w:val="28"/>
        </w:rPr>
        <w:t xml:space="preserve">9) тиісті әкімшілік-аумақтық бірліктің аумағында жануарлардың энзоотиялық аурулары бойынша ветеринариялық іс-шаралар өткізуді ұйымдастыру; </w:t>
      </w:r>
      <w:r>
        <w:br/>
      </w:r>
      <w:r>
        <w:rPr>
          <w:rFonts w:ascii="Times New Roman"/>
          <w:b w:val="false"/>
          <w:i w:val="false"/>
          <w:color w:val="000000"/>
          <w:sz w:val="28"/>
        </w:rPr>
        <w:t xml:space="preserve">
      </w:t>
      </w:r>
      <w:r>
        <w:rPr>
          <w:rFonts w:ascii="Times New Roman"/>
          <w:b w:val="false"/>
          <w:i w:val="false"/>
          <w:color w:val="000000"/>
          <w:sz w:val="28"/>
        </w:rPr>
        <w:t>10)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xml:space="preserve">
      </w:t>
      </w:r>
      <w:r>
        <w:rPr>
          <w:rFonts w:ascii="Times New Roman"/>
          <w:b w:val="false"/>
          <w:i w:val="false"/>
          <w:color w:val="000000"/>
          <w:sz w:val="28"/>
        </w:rPr>
        <w:t>11)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w:t>
      </w:r>
      <w:r>
        <w:rPr>
          <w:rFonts w:ascii="Times New Roman"/>
          <w:b w:val="false"/>
          <w:i w:val="false"/>
          <w:color w:val="000000"/>
          <w:sz w:val="28"/>
        </w:rPr>
        <w:t xml:space="preserve">12)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xml:space="preserve">
      </w:t>
      </w:r>
      <w:r>
        <w:rPr>
          <w:rFonts w:ascii="Times New Roman"/>
          <w:b w:val="false"/>
          <w:i w:val="false"/>
          <w:color w:val="000000"/>
          <w:sz w:val="28"/>
        </w:rPr>
        <w:t xml:space="preserve">13)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xml:space="preserve">
      </w:t>
      </w:r>
      <w:r>
        <w:rPr>
          <w:rFonts w:ascii="Times New Roman"/>
          <w:b w:val="false"/>
          <w:i w:val="false"/>
          <w:color w:val="000000"/>
          <w:sz w:val="28"/>
        </w:rPr>
        <w:t>14) ауру жануарларды санитариялық союды ұйымдастыру;</w:t>
      </w:r>
      <w:r>
        <w:br/>
      </w:r>
      <w:r>
        <w:rPr>
          <w:rFonts w:ascii="Times New Roman"/>
          <w:b w:val="false"/>
          <w:i w:val="false"/>
          <w:color w:val="000000"/>
          <w:sz w:val="28"/>
        </w:rPr>
        <w:t xml:space="preserve">
      </w:t>
      </w:r>
      <w:r>
        <w:rPr>
          <w:rFonts w:ascii="Times New Roman"/>
          <w:b w:val="false"/>
          <w:i w:val="false"/>
          <w:color w:val="000000"/>
          <w:sz w:val="28"/>
        </w:rPr>
        <w:t>15) "Рұқсаттар және хабарламалар туралы" Қазақстан Республикасының Заңына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xml:space="preserve">
      </w:t>
      </w:r>
      <w:r>
        <w:rPr>
          <w:rFonts w:ascii="Times New Roman"/>
          <w:b w:val="false"/>
          <w:i w:val="false"/>
          <w:color w:val="000000"/>
          <w:sz w:val="28"/>
        </w:rPr>
        <w:t>16) қолданыстағы заңнамаларға сәйкес қалада ветеринария саласында кәсіпкерлік қызметті жүзеге асыратын жеке және заңды тұлғаларды аттестаттау;</w:t>
      </w:r>
      <w:r>
        <w:br/>
      </w:r>
      <w:r>
        <w:rPr>
          <w:rFonts w:ascii="Times New Roman"/>
          <w:b w:val="false"/>
          <w:i w:val="false"/>
          <w:color w:val="000000"/>
          <w:sz w:val="28"/>
        </w:rPr>
        <w:t xml:space="preserve">
      </w:t>
      </w:r>
      <w:r>
        <w:rPr>
          <w:rFonts w:ascii="Times New Roman"/>
          <w:b w:val="false"/>
          <w:i w:val="false"/>
          <w:color w:val="000000"/>
          <w:sz w:val="28"/>
        </w:rPr>
        <w:t>17)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p>
    <w:bookmarkEnd w:id="6"/>
    <w:bookmarkStart w:name="z79" w:id="7"/>
    <w:p>
      <w:pPr>
        <w:spacing w:after="0"/>
        <w:ind w:left="0"/>
        <w:jc w:val="left"/>
      </w:pPr>
      <w:r>
        <w:rPr>
          <w:rFonts w:ascii="Times New Roman"/>
          <w:b/>
          <w:i w:val="false"/>
          <w:color w:val="000000"/>
        </w:rPr>
        <w:t xml:space="preserve"> 3. Мемлекеттік органның қызметін ұйымдастыру</w:t>
      </w:r>
    </w:p>
    <w:bookmarkEnd w:id="7"/>
    <w:bookmarkStart w:name="z80" w:id="8"/>
    <w:p>
      <w:pPr>
        <w:spacing w:after="0"/>
        <w:ind w:left="0"/>
        <w:jc w:val="both"/>
      </w:pPr>
      <w:r>
        <w:rPr>
          <w:rFonts w:ascii="Times New Roman"/>
          <w:b w:val="false"/>
          <w:i w:val="false"/>
          <w:color w:val="000000"/>
          <w:sz w:val="28"/>
        </w:rPr>
        <w:t>
      18. "Талас ауданы әкімдігінің ветеринарлық бөлімі" коммуналдық мемлекеттік мекемесіне басшылықты "Талас ауданы әкімдігінің ветеринарлық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"Талас ауданы әкімдігінің ветеринарлық бөлімі" коммуналдық мемлекеттік мекемесінің бірінші басшысын уәкілетті орган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20. "Талас ауданы әкімдігінің ветеринарлық бөлімі"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w:t>
      </w:r>
      <w:r>
        <w:rPr>
          <w:rFonts w:ascii="Times New Roman"/>
          <w:b w:val="false"/>
          <w:i w:val="false"/>
          <w:color w:val="000000"/>
          <w:sz w:val="28"/>
        </w:rPr>
        <w:t>21. "Талас ауданы әкімдігінің ветеринарлық бөлімі" коммуналдық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"Талас ауданы әкімдігінің ветеринарлық бөлімі" коммуналдық мемлекеттік мекемесі атынан сенімхатсыз әрекет етеді;</w:t>
      </w:r>
      <w:r>
        <w:br/>
      </w:r>
      <w:r>
        <w:rPr>
          <w:rFonts w:ascii="Times New Roman"/>
          <w:b w:val="false"/>
          <w:i w:val="false"/>
          <w:color w:val="000000"/>
          <w:sz w:val="28"/>
        </w:rPr>
        <w:t xml:space="preserve">
      </w:t>
      </w:r>
      <w:r>
        <w:rPr>
          <w:rFonts w:ascii="Times New Roman"/>
          <w:b w:val="false"/>
          <w:i w:val="false"/>
          <w:color w:val="000000"/>
          <w:sz w:val="28"/>
        </w:rPr>
        <w:t>2) барлық органдарда "Талас ауданы әкімдігінің ветеринарлық бөлімі" коммуналдық мемлекеттік мекемесінің мүддесін қорғайды;</w:t>
      </w:r>
      <w:r>
        <w:br/>
      </w:r>
      <w:r>
        <w:rPr>
          <w:rFonts w:ascii="Times New Roman"/>
          <w:b w:val="false"/>
          <w:i w:val="false"/>
          <w:color w:val="000000"/>
          <w:sz w:val="28"/>
        </w:rPr>
        <w:t xml:space="preserve">
      </w:t>
      </w:r>
      <w:r>
        <w:rPr>
          <w:rFonts w:ascii="Times New Roman"/>
          <w:b w:val="false"/>
          <w:i w:val="false"/>
          <w:color w:val="000000"/>
          <w:sz w:val="28"/>
        </w:rPr>
        <w:t>3) "Талас ауданы әкімдігінің ветеринарлық бөлімі" коммуналдық мемлекеттік мекемесінің мүлкіне қожалық етеді, келісім жасайды, сенімхаттар береді;</w:t>
      </w:r>
      <w:r>
        <w:br/>
      </w:r>
      <w:r>
        <w:rPr>
          <w:rFonts w:ascii="Times New Roman"/>
          <w:b w:val="false"/>
          <w:i w:val="false"/>
          <w:color w:val="000000"/>
          <w:sz w:val="28"/>
        </w:rPr>
        <w:t xml:space="preserve">
      </w:t>
      </w:r>
      <w:r>
        <w:rPr>
          <w:rFonts w:ascii="Times New Roman"/>
          <w:b w:val="false"/>
          <w:i w:val="false"/>
          <w:color w:val="000000"/>
          <w:sz w:val="28"/>
        </w:rPr>
        <w:t>4) банкіде есепшоттар ашады, мәмілелер жасайды;</w:t>
      </w:r>
      <w:r>
        <w:br/>
      </w:r>
      <w:r>
        <w:rPr>
          <w:rFonts w:ascii="Times New Roman"/>
          <w:b w:val="false"/>
          <w:i w:val="false"/>
          <w:color w:val="000000"/>
          <w:sz w:val="28"/>
        </w:rPr>
        <w:t xml:space="preserve">
      </w:t>
      </w:r>
      <w:r>
        <w:rPr>
          <w:rFonts w:ascii="Times New Roman"/>
          <w:b w:val="false"/>
          <w:i w:val="false"/>
          <w:color w:val="000000"/>
          <w:sz w:val="28"/>
        </w:rPr>
        <w:t xml:space="preserve">5) барлық қызметкерлерге міндетті болып табылатын бұйрықтар шығарады және тапсырмалар береді; </w:t>
      </w:r>
      <w:r>
        <w:br/>
      </w:r>
      <w:r>
        <w:rPr>
          <w:rFonts w:ascii="Times New Roman"/>
          <w:b w:val="false"/>
          <w:i w:val="false"/>
          <w:color w:val="000000"/>
          <w:sz w:val="28"/>
        </w:rPr>
        <w:t xml:space="preserve">
      </w:t>
      </w:r>
      <w:r>
        <w:rPr>
          <w:rFonts w:ascii="Times New Roman"/>
          <w:b w:val="false"/>
          <w:i w:val="false"/>
          <w:color w:val="000000"/>
          <w:sz w:val="28"/>
        </w:rPr>
        <w:t>6) "Талас ауданы әкімдігінің ветеринарлық бөлімі" коммуналдық мемлекеттік мекемесінің қызметкерлерін жұмысқа қабылдайды және жұмыстан шығарады;</w:t>
      </w:r>
      <w:r>
        <w:br/>
      </w:r>
      <w:r>
        <w:rPr>
          <w:rFonts w:ascii="Times New Roman"/>
          <w:b w:val="false"/>
          <w:i w:val="false"/>
          <w:color w:val="000000"/>
          <w:sz w:val="28"/>
        </w:rPr>
        <w:t xml:space="preserve">
      </w:t>
      </w:r>
      <w:r>
        <w:rPr>
          <w:rFonts w:ascii="Times New Roman"/>
          <w:b w:val="false"/>
          <w:i w:val="false"/>
          <w:color w:val="000000"/>
          <w:sz w:val="28"/>
        </w:rPr>
        <w:t>7) қызметкерлерді марапаттау және оларға шара қолдануды анықтайды;</w:t>
      </w:r>
      <w:r>
        <w:br/>
      </w:r>
      <w:r>
        <w:rPr>
          <w:rFonts w:ascii="Times New Roman"/>
          <w:b w:val="false"/>
          <w:i w:val="false"/>
          <w:color w:val="000000"/>
          <w:sz w:val="28"/>
        </w:rPr>
        <w:t xml:space="preserve">
      </w:t>
      </w:r>
      <w:r>
        <w:rPr>
          <w:rFonts w:ascii="Times New Roman"/>
          <w:b w:val="false"/>
          <w:i w:val="false"/>
          <w:color w:val="000000"/>
          <w:sz w:val="28"/>
        </w:rPr>
        <w:t>8) "Талас ауданы әкімдігінің ветеринарлық бөлімі" коммуналдық мемлекеттік мекемесінің құрылымдық бөлімшелері туралы ережені бекітеді.</w:t>
      </w:r>
      <w:r>
        <w:br/>
      </w:r>
      <w:r>
        <w:rPr>
          <w:rFonts w:ascii="Times New Roman"/>
          <w:b w:val="false"/>
          <w:i w:val="false"/>
          <w:color w:val="000000"/>
          <w:sz w:val="28"/>
        </w:rPr>
        <w:t xml:space="preserve">
      </w:t>
      </w:r>
      <w:r>
        <w:rPr>
          <w:rFonts w:ascii="Times New Roman"/>
          <w:b w:val="false"/>
          <w:i w:val="false"/>
          <w:color w:val="000000"/>
          <w:sz w:val="28"/>
        </w:rPr>
        <w:t>9) сыбайлас жемқорлыққа қарсы іс-қимыл үшін дербес жауаптылық белгілене отырып, осы жөнінде тікелей міндет жүктеледі.</w:t>
      </w:r>
      <w:r>
        <w:br/>
      </w:r>
      <w:r>
        <w:rPr>
          <w:rFonts w:ascii="Times New Roman"/>
          <w:b w:val="false"/>
          <w:i w:val="false"/>
          <w:color w:val="000000"/>
          <w:sz w:val="28"/>
        </w:rPr>
        <w:t xml:space="preserve">
      </w:t>
      </w:r>
      <w:r>
        <w:rPr>
          <w:rFonts w:ascii="Times New Roman"/>
          <w:b w:val="false"/>
          <w:i w:val="false"/>
          <w:color w:val="000000"/>
          <w:sz w:val="28"/>
        </w:rPr>
        <w:t>"Талас ауданы әкімдігінің ветеринарлық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xml:space="preserve">
      </w:t>
      </w:r>
      <w:r>
        <w:rPr>
          <w:rFonts w:ascii="Times New Roman"/>
          <w:b w:val="false"/>
          <w:i w:val="false"/>
          <w:color w:val="000000"/>
          <w:sz w:val="28"/>
        </w:rPr>
        <w:t>23. "Талас ауданы әкімдігінің ветеринарлық бөлімі" коммуналдық мемлекеттік мекемесін Қазақстан Республикасының қолданыстағы заңнамасына сәйкес қызметке тағайындалатын және қызметтен босатылатын бөлім басшысы басқарады.</w:t>
      </w:r>
    </w:p>
    <w:bookmarkEnd w:id="8"/>
    <w:bookmarkStart w:name="z96" w:id="9"/>
    <w:p>
      <w:pPr>
        <w:spacing w:after="0"/>
        <w:ind w:left="0"/>
        <w:jc w:val="left"/>
      </w:pPr>
      <w:r>
        <w:rPr>
          <w:rFonts w:ascii="Times New Roman"/>
          <w:b/>
          <w:i w:val="false"/>
          <w:color w:val="000000"/>
        </w:rPr>
        <w:t xml:space="preserve"> 4. Мемлекеттік органның мүлкі</w:t>
      </w:r>
    </w:p>
    <w:bookmarkEnd w:id="9"/>
    <w:bookmarkStart w:name="z97" w:id="10"/>
    <w:p>
      <w:pPr>
        <w:spacing w:after="0"/>
        <w:ind w:left="0"/>
        <w:jc w:val="both"/>
      </w:pPr>
      <w:r>
        <w:rPr>
          <w:rFonts w:ascii="Times New Roman"/>
          <w:b w:val="false"/>
          <w:i w:val="false"/>
          <w:color w:val="000000"/>
          <w:sz w:val="28"/>
        </w:rPr>
        <w:t>
      24. "Талас ауданы әкімдігінің ветеринарлық бөлімі"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"Талас ауданы әкімдігінің ветеринарлық бөлімі" коммуналдық мемлекеттік мекемесінің мүлкі оған меншік иесі берген мүлік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25. "Талас ауданы әкімдігінің ветеринарлық бөлімі"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26. Егер заңнамада өзгеше көзделмесе, "Талас ауданы әкімдігінің ветеринарлық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101"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bookmarkStart w:name="z102" w:id="12"/>
    <w:p>
      <w:pPr>
        <w:spacing w:after="0"/>
        <w:ind w:left="0"/>
        <w:jc w:val="both"/>
      </w:pPr>
      <w:r>
        <w:rPr>
          <w:rFonts w:ascii="Times New Roman"/>
          <w:b w:val="false"/>
          <w:i w:val="false"/>
          <w:color w:val="000000"/>
          <w:sz w:val="28"/>
        </w:rPr>
        <w:t>
      27. "Талас ауданы әкімдігінің ветеринарлық бөлімі" коммуналдық мемлекеттік мекемесін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