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26d7" w14:textId="5cd2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Сарысу аудандық мәслихатының 2014 жылғы 23 желтоқсандағы № 40-3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ауданық мәслихатының 2015 жылғы 7 қыркүйектегі № 50-2 шешімі. Жамбыл облысы Әділет департаментінде 2015 жылғы 21 қыркүйекте № 2769 болып тіркелді. Күші жойылды - Жамбыл облысы Сарысу аудандық мәслихатының 2016 жылғы 19 қаңтардағы №57-4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ff0000"/>
          <w:sz w:val="28"/>
        </w:rPr>
        <w:t>№ 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өзгерістер енгізу туралы" Жамбыл облыстық мәслихатының 2015 жылғы 21 тамыздағы №39-3 шешімі (Нормативтік құқықтық актілерді мемлекеттік тіркеу тізілімінде №2736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Сарысу аудандық мәслихатының 2014 жылғы 23 желтоқсандағы </w:t>
      </w:r>
      <w:r>
        <w:rPr>
          <w:rFonts w:ascii="Times New Roman"/>
          <w:b w:val="false"/>
          <w:i w:val="false"/>
          <w:color w:val="000000"/>
          <w:sz w:val="28"/>
        </w:rPr>
        <w:t>№ 40-3</w:t>
      </w:r>
      <w:r>
        <w:rPr>
          <w:rFonts w:ascii="Times New Roman"/>
          <w:b w:val="false"/>
          <w:i w:val="false"/>
          <w:color w:val="000000"/>
          <w:sz w:val="28"/>
        </w:rPr>
        <w:t xml:space="preserve"> шешіміне (нормативтік құқықтық кесімдерді мемлекеттік тіркеу Тізілімінде №2456 болып тіркелген, 2015 жылғы 10 қаңтардағы №1-3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"7 052 260" сандары "7 050 706"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"569 025" сандары "582 025"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"7 471" сандары "9 471"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"19 504" сандары "25 504" сандарымен ауыстырылсын; </w:t>
      </w:r>
      <w:r>
        <w:br/>
      </w:r>
      <w:r>
        <w:rPr>
          <w:rFonts w:ascii="Times New Roman"/>
          <w:b w:val="false"/>
          <w:i w:val="false"/>
          <w:color w:val="000000"/>
          <w:sz w:val="28"/>
        </w:rPr>
        <w:t>
      </w:t>
      </w:r>
      <w:r>
        <w:rPr>
          <w:rFonts w:ascii="Times New Roman"/>
          <w:b w:val="false"/>
          <w:i w:val="false"/>
          <w:color w:val="000000"/>
          <w:sz w:val="28"/>
        </w:rPr>
        <w:t>"6 456 260" сандары "6 433 706"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"7 075 693" сандары "7 077 247"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"313 508" сандары "260 818" сандарымен ауыстырылсын;</w:t>
      </w:r>
      <w:r>
        <w:br/>
      </w:r>
      <w:r>
        <w:rPr>
          <w:rFonts w:ascii="Times New Roman"/>
          <w:b w:val="false"/>
          <w:i w:val="false"/>
          <w:color w:val="000000"/>
          <w:sz w:val="28"/>
        </w:rPr>
        <w:t>
      </w:t>
      </w:r>
      <w:r>
        <w:rPr>
          <w:rFonts w:ascii="Times New Roman"/>
          <w:b w:val="false"/>
          <w:i w:val="false"/>
          <w:color w:val="000000"/>
          <w:sz w:val="28"/>
        </w:rPr>
        <w:t>"327 286" сандары "274 596"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"-338 495" сандары "-285 805"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"338 495" сандары "285 805" сандарымен ауыстырылсын;</w:t>
      </w:r>
      <w:r>
        <w:br/>
      </w:r>
      <w:r>
        <w:rPr>
          <w:rFonts w:ascii="Times New Roman"/>
          <w:b w:val="false"/>
          <w:i w:val="false"/>
          <w:color w:val="000000"/>
          <w:sz w:val="28"/>
        </w:rPr>
        <w:t>
      </w:t>
      </w:r>
      <w:r>
        <w:rPr>
          <w:rFonts w:ascii="Times New Roman"/>
          <w:b w:val="false"/>
          <w:i w:val="false"/>
          <w:color w:val="000000"/>
          <w:sz w:val="28"/>
        </w:rPr>
        <w:t>"327 826" сандары "274 596"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7 қыркүйектегі</w:t>
            </w:r>
            <w:r>
              <w:br/>
            </w:r>
            <w:r>
              <w:rPr>
                <w:rFonts w:ascii="Times New Roman"/>
                <w:b w:val="false"/>
                <w:i w:val="false"/>
                <w:color w:val="000000"/>
                <w:sz w:val="20"/>
              </w:rPr>
              <w:t>№ 50-2 шешіміне 1–қосымша</w:t>
            </w:r>
            <w:r>
              <w:br/>
            </w: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1 қосымша</w:t>
            </w:r>
          </w:p>
        </w:tc>
      </w:tr>
    </w:tbl>
    <w:bookmarkStart w:name="z26"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7050706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6433706</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3841810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жаңа өндірістерді дамытуға гранттар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7 қыркүйектегі</w:t>
            </w:r>
            <w:r>
              <w:br/>
            </w:r>
            <w:r>
              <w:rPr>
                <w:rFonts w:ascii="Times New Roman"/>
                <w:b w:val="false"/>
                <w:i w:val="false"/>
                <w:color w:val="000000"/>
                <w:sz w:val="20"/>
              </w:rPr>
              <w:t>№ 50-2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5 қосымша</w:t>
            </w:r>
          </w:p>
        </w:tc>
      </w:tr>
    </w:tbl>
    <w:bookmarkStart w:name="z281" w:id="3"/>
    <w:p>
      <w:pPr>
        <w:spacing w:after="0"/>
        <w:ind w:left="0"/>
        <w:jc w:val="left"/>
      </w:pPr>
      <w:r>
        <w:rPr>
          <w:rFonts w:ascii="Times New Roman"/>
          <w:b/>
          <w:i w:val="false"/>
          <w:color w:val="000000"/>
        </w:rPr>
        <w:t xml:space="preserve"> 2015 -2017 жылдарға арналған аудандық бюджеттен ауылдық округтерге бағдарламалар бойынша бөлінген қаражат көлемдерінің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5"/>
        <w:gridCol w:w="465"/>
        <w:gridCol w:w="902"/>
        <w:gridCol w:w="529"/>
        <w:gridCol w:w="897"/>
        <w:gridCol w:w="564"/>
        <w:gridCol w:w="759"/>
        <w:gridCol w:w="575"/>
        <w:gridCol w:w="624"/>
        <w:gridCol w:w="574"/>
        <w:gridCol w:w="624"/>
        <w:gridCol w:w="570"/>
        <w:gridCol w:w="754"/>
        <w:gridCol w:w="566"/>
        <w:gridCol w:w="750"/>
        <w:gridCol w:w="564"/>
        <w:gridCol w:w="746"/>
        <w:gridCol w:w="29"/>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097"/>
        <w:gridCol w:w="1119"/>
        <w:gridCol w:w="1119"/>
        <w:gridCol w:w="1554"/>
        <w:gridCol w:w="1120"/>
        <w:gridCol w:w="1120"/>
        <w:gridCol w:w="1120"/>
        <w:gridCol w:w="1120"/>
        <w:gridCol w:w="1120"/>
      </w:tblGrid>
      <w:tr>
        <w:trPr>
          <w:trHeight w:val="3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2015жыл</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 әкімінің аппараты"коммуналдық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26259</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82"/>
        <w:gridCol w:w="1182"/>
        <w:gridCol w:w="1182"/>
        <w:gridCol w:w="1384"/>
        <w:gridCol w:w="1384"/>
        <w:gridCol w:w="1384"/>
        <w:gridCol w:w="998"/>
        <w:gridCol w:w="999"/>
        <w:gridCol w:w="999"/>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 әкімінің аппараты"коммуналдық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7 қыркүйектегі</w:t>
            </w:r>
            <w:r>
              <w:br/>
            </w:r>
            <w:r>
              <w:rPr>
                <w:rFonts w:ascii="Times New Roman"/>
                <w:b w:val="false"/>
                <w:i w:val="false"/>
                <w:color w:val="000000"/>
                <w:sz w:val="20"/>
              </w:rPr>
              <w:t>№ 50-2 шешіміне 3 қосымша</w:t>
            </w:r>
            <w:r>
              <w:br/>
            </w: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7 қосымша</w:t>
            </w:r>
          </w:p>
        </w:tc>
      </w:tr>
    </w:tbl>
    <w:bookmarkStart w:name="z329" w:id="4"/>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5460"/>
        <w:gridCol w:w="4842"/>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21663</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