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b400" w14:textId="dadb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 42-10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27 мамырдағы № 44-4 шешімі. Жамбыл облысы Әділет департаментінде 2015 жылғы 12 маусымда № 2665 болып тіркелді. Күші жойылды - Жамбыл облысы Сарысу аудандық мәслихатының 20 желтоқсандағы № 25-6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Сарысу аудандық мәслихатының 20 желтоқсандағы </w:t>
      </w:r>
      <w:r>
        <w:rPr>
          <w:rFonts w:ascii="Times New Roman"/>
          <w:b w:val="false"/>
          <w:i w:val="false"/>
          <w:color w:val="ff0000"/>
          <w:sz w:val="28"/>
        </w:rPr>
        <w:t>№ 25-6</w:t>
      </w:r>
      <w:r>
        <w:rPr>
          <w:rFonts w:ascii="Times New Roman"/>
          <w:b w:val="false"/>
          <w:i w:val="false"/>
          <w:color w:val="ff0000"/>
          <w:sz w:val="28"/>
        </w:rPr>
        <w:t xml:space="preserve"> шешімімен (алғашқы ресми жарияланғаннан күннен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2015 жылғы 31 наурыздағы </w:t>
      </w:r>
      <w:r>
        <w:rPr>
          <w:rFonts w:ascii="Times New Roman"/>
          <w:b w:val="false"/>
          <w:i w:val="false"/>
          <w:color w:val="000000"/>
          <w:sz w:val="28"/>
        </w:rPr>
        <w:t>№ 42-10</w:t>
      </w:r>
      <w:r>
        <w:rPr>
          <w:rFonts w:ascii="Times New Roman"/>
          <w:b w:val="false"/>
          <w:i w:val="false"/>
          <w:color w:val="000000"/>
          <w:sz w:val="28"/>
        </w:rPr>
        <w:t xml:space="preserve"> шешіміне (нормативтік құқықтық актілерді мемлекеттік тіркеу Тізілімінде № 2608 болып тіркелген, 2015 жылғы 18 сәуірдегі № 40-41 аудандық "Сарысу газетіне жарияланған) келесі өзгеріс пен толықтырулар енгізілсін: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8" w:id="3"/>
    <w:p>
      <w:pPr>
        <w:spacing w:after="0"/>
        <w:ind w:left="0"/>
        <w:jc w:val="both"/>
      </w:pPr>
      <w:r>
        <w:rPr>
          <w:rFonts w:ascii="Times New Roman"/>
          <w:b w:val="false"/>
          <w:i w:val="false"/>
          <w:color w:val="000000"/>
          <w:sz w:val="28"/>
        </w:rPr>
        <w:t xml:space="preserve">
      3 тармақ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3"/>
    <w:bookmarkStart w:name="z9" w:id="4"/>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есебінін құнына тең, бір адамға қажетті ең төмен ақшалай кіріс";</w:t>
      </w:r>
    </w:p>
    <w:bookmarkEnd w:id="4"/>
    <w:bookmarkStart w:name="z10" w:id="5"/>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2 абзацы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 ең төмен күнкөріс деңгейінің жеті еселік көлемінен аспайтын орташа табысы бар, әлеуметтік мәні бар туберкулез ауруымен ауырып, амбулаториалық жағдайда ем жалғастырушы тұлғаларға 14 000 (он төрт мың) теңгеден үш ай қатарынан әлеуметтік көмек көрсетіледі". </w:t>
      </w:r>
    </w:p>
    <w:bookmarkEnd w:id="6"/>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ауылшаруашылық мәселелері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 Асанова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