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eb98" w14:textId="10d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аудандық мәслихатының 2015 жылғы 25 желтоқсандағы № 39-4 шешімі. Жамбыл облысы Әділет департаментінде 2015 жылғы 29 желтоқсанда № 2881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6 382 116 мың теңге;</w:t>
      </w:r>
      <w:r>
        <w:br/>
      </w:r>
      <w:r>
        <w:rPr>
          <w:rFonts w:ascii="Times New Roman"/>
          <w:b w:val="false"/>
          <w:i w:val="false"/>
          <w:color w:val="000000"/>
          <w:sz w:val="28"/>
        </w:rPr>
        <w:t>
      </w:t>
      </w:r>
      <w:r>
        <w:rPr>
          <w:rFonts w:ascii="Times New Roman"/>
          <w:b w:val="false"/>
          <w:i w:val="false"/>
          <w:color w:val="000000"/>
          <w:sz w:val="28"/>
        </w:rPr>
        <w:t>салықтық түсімдер 925 004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5 520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7 086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5 444 506 мың теңге;</w:t>
      </w:r>
      <w:r>
        <w:br/>
      </w:r>
      <w:r>
        <w:rPr>
          <w:rFonts w:ascii="Times New Roman"/>
          <w:b w:val="false"/>
          <w:i w:val="false"/>
          <w:color w:val="000000"/>
          <w:sz w:val="28"/>
        </w:rPr>
        <w:t>
      </w:t>
      </w:r>
      <w:r>
        <w:rPr>
          <w:rFonts w:ascii="Times New Roman"/>
          <w:b w:val="false"/>
          <w:i w:val="false"/>
          <w:color w:val="000000"/>
          <w:sz w:val="28"/>
        </w:rPr>
        <w:t>2) шығындар 8 166 611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43 493 мың теңге; </w:t>
      </w:r>
      <w:r>
        <w:br/>
      </w:r>
      <w:r>
        <w:rPr>
          <w:rFonts w:ascii="Times New Roman"/>
          <w:b w:val="false"/>
          <w:i w:val="false"/>
          <w:color w:val="000000"/>
          <w:sz w:val="28"/>
        </w:rPr>
        <w:t>
      </w:t>
      </w:r>
      <w:r>
        <w:rPr>
          <w:rFonts w:ascii="Times New Roman"/>
          <w:b w:val="false"/>
          <w:i w:val="false"/>
          <w:color w:val="000000"/>
          <w:sz w:val="28"/>
        </w:rPr>
        <w:t>бюджеттік кредиттер 57 267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13 774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w:t>
      </w:r>
      <w:r>
        <w:br/>
      </w:r>
      <w:r>
        <w:rPr>
          <w:rFonts w:ascii="Times New Roman"/>
          <w:b w:val="false"/>
          <w:i w:val="false"/>
          <w:color w:val="000000"/>
          <w:sz w:val="28"/>
        </w:rPr>
        <w:t>
      </w:t>
      </w:r>
      <w:r>
        <w:rPr>
          <w:rFonts w:ascii="Times New Roman"/>
          <w:b w:val="false"/>
          <w:i w:val="false"/>
          <w:color w:val="000000"/>
          <w:sz w:val="28"/>
        </w:rPr>
        <w:t>сальдо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0 мың теңге;</w:t>
      </w:r>
      <w:r>
        <w:br/>
      </w:r>
      <w:r>
        <w:rPr>
          <w:rFonts w:ascii="Times New Roman"/>
          <w:b w:val="false"/>
          <w:i w:val="false"/>
          <w:color w:val="000000"/>
          <w:sz w:val="28"/>
        </w:rPr>
        <w:t>
      </w:t>
      </w:r>
      <w:r>
        <w:rPr>
          <w:rFonts w:ascii="Times New Roman"/>
          <w:b w:val="false"/>
          <w:i w:val="false"/>
          <w:color w:val="000000"/>
          <w:sz w:val="28"/>
        </w:rPr>
        <w:t xml:space="preserve">мемлекеттің қаржы активтерін сатудан түсетін </w:t>
      </w:r>
      <w:r>
        <w:br/>
      </w:r>
      <w:r>
        <w:rPr>
          <w:rFonts w:ascii="Times New Roman"/>
          <w:b w:val="false"/>
          <w:i w:val="false"/>
          <w:color w:val="000000"/>
          <w:sz w:val="28"/>
        </w:rPr>
        <w:t>
      </w:t>
      </w:r>
      <w:r>
        <w:rPr>
          <w:rFonts w:ascii="Times New Roman"/>
          <w:b w:val="false"/>
          <w:i w:val="false"/>
          <w:color w:val="000000"/>
          <w:sz w:val="28"/>
        </w:rPr>
        <w:t>түсімдер 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1 827 988 мың теңге; </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w:t>
      </w:r>
      <w:r>
        <w:br/>
      </w:r>
      <w:r>
        <w:rPr>
          <w:rFonts w:ascii="Times New Roman"/>
          <w:b w:val="false"/>
          <w:i w:val="false"/>
          <w:color w:val="000000"/>
          <w:sz w:val="28"/>
        </w:rPr>
        <w:t>
      </w:t>
      </w:r>
      <w:r>
        <w:rPr>
          <w:rFonts w:ascii="Times New Roman"/>
          <w:b w:val="false"/>
          <w:i w:val="false"/>
          <w:color w:val="000000"/>
          <w:sz w:val="28"/>
        </w:rPr>
        <w:t>(профицитін пайдалану) 1 827 988 мың теңге;</w:t>
      </w:r>
      <w:r>
        <w:br/>
      </w:r>
      <w:r>
        <w:rPr>
          <w:rFonts w:ascii="Times New Roman"/>
          <w:b w:val="false"/>
          <w:i w:val="false"/>
          <w:color w:val="000000"/>
          <w:sz w:val="28"/>
        </w:rPr>
        <w:t>
      </w:t>
      </w:r>
      <w:r>
        <w:rPr>
          <w:rFonts w:ascii="Times New Roman"/>
          <w:b w:val="false"/>
          <w:i w:val="false"/>
          <w:color w:val="000000"/>
          <w:sz w:val="28"/>
        </w:rPr>
        <w:t>қарыздар түсімі 57 267 мың теңге;</w:t>
      </w:r>
      <w:r>
        <w:br/>
      </w:r>
      <w:r>
        <w:rPr>
          <w:rFonts w:ascii="Times New Roman"/>
          <w:b w:val="false"/>
          <w:i w:val="false"/>
          <w:color w:val="000000"/>
          <w:sz w:val="28"/>
        </w:rPr>
        <w:t>
      </w:t>
      </w:r>
      <w:r>
        <w:rPr>
          <w:rFonts w:ascii="Times New Roman"/>
          <w:b w:val="false"/>
          <w:i w:val="false"/>
          <w:color w:val="000000"/>
          <w:sz w:val="28"/>
        </w:rPr>
        <w:t>қарыздарды өтеу 13 774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1 784 495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 Рысқұлов аудандық мәслихатының 04.03.2016 </w:t>
      </w:r>
      <w:r>
        <w:rPr>
          <w:rFonts w:ascii="Times New Roman"/>
          <w:b w:val="false"/>
          <w:i w:val="false"/>
          <w:color w:val="ff0000"/>
          <w:sz w:val="28"/>
        </w:rPr>
        <w:t>№ 43-4</w:t>
      </w:r>
      <w:r>
        <w:rPr>
          <w:rFonts w:ascii="Times New Roman"/>
          <w:b w:val="false"/>
          <w:i w:val="false"/>
          <w:color w:val="ff0000"/>
          <w:sz w:val="28"/>
        </w:rPr>
        <w:t xml:space="preserve">; 12.05.2016 </w:t>
      </w:r>
      <w:r>
        <w:rPr>
          <w:rFonts w:ascii="Times New Roman"/>
          <w:b w:val="false"/>
          <w:i w:val="false"/>
          <w:color w:val="ff0000"/>
          <w:sz w:val="28"/>
        </w:rPr>
        <w:t>№ 3-4</w:t>
      </w:r>
      <w:r>
        <w:rPr>
          <w:rFonts w:ascii="Times New Roman"/>
          <w:b w:val="false"/>
          <w:i w:val="false"/>
          <w:color w:val="ff0000"/>
          <w:sz w:val="28"/>
        </w:rPr>
        <w:t xml:space="preserve">; 07.06.2016 </w:t>
      </w:r>
      <w:r>
        <w:rPr>
          <w:rFonts w:ascii="Times New Roman"/>
          <w:b w:val="false"/>
          <w:i w:val="false"/>
          <w:color w:val="ff0000"/>
          <w:sz w:val="28"/>
        </w:rPr>
        <w:t>№ 4-4</w:t>
      </w:r>
      <w:r>
        <w:rPr>
          <w:rFonts w:ascii="Times New Roman"/>
          <w:b w:val="false"/>
          <w:i w:val="false"/>
          <w:color w:val="ff0000"/>
          <w:sz w:val="28"/>
        </w:rPr>
        <w:t xml:space="preserve">; 15.07.2016 </w:t>
      </w:r>
      <w:r>
        <w:rPr>
          <w:rFonts w:ascii="Times New Roman"/>
          <w:b w:val="false"/>
          <w:i w:val="false"/>
          <w:color w:val="ff0000"/>
          <w:sz w:val="28"/>
        </w:rPr>
        <w:t>№ 6-4</w:t>
      </w:r>
      <w:r>
        <w:rPr>
          <w:rFonts w:ascii="Times New Roman"/>
          <w:b w:val="false"/>
          <w:i w:val="false"/>
          <w:color w:val="ff0000"/>
          <w:sz w:val="28"/>
        </w:rPr>
        <w:t xml:space="preserve">; 19.10.2016 </w:t>
      </w:r>
      <w:r>
        <w:rPr>
          <w:rFonts w:ascii="Times New Roman"/>
          <w:b w:val="false"/>
          <w:i w:val="false"/>
          <w:color w:val="ff0000"/>
          <w:sz w:val="28"/>
        </w:rPr>
        <w:t>№ 8-4</w:t>
      </w:r>
      <w:r>
        <w:rPr>
          <w:rFonts w:ascii="Times New Roman"/>
          <w:b w:val="false"/>
          <w:i w:val="false"/>
          <w:color w:val="ff0000"/>
          <w:sz w:val="28"/>
        </w:rPr>
        <w:t xml:space="preserve">; 30.11.2016 </w:t>
      </w:r>
      <w:r>
        <w:rPr>
          <w:rFonts w:ascii="Times New Roman"/>
          <w:b w:val="false"/>
          <w:i w:val="false"/>
          <w:color w:val="ff0000"/>
          <w:sz w:val="28"/>
        </w:rPr>
        <w:t>№ 9-4</w:t>
      </w:r>
      <w:r>
        <w:rPr>
          <w:rFonts w:ascii="Times New Roman"/>
          <w:b w:val="false"/>
          <w:i w:val="false"/>
          <w:color w:val="ff0000"/>
          <w:sz w:val="28"/>
        </w:rPr>
        <w:t xml:space="preserve"> шешімдерімен (01.01.2016 бастап қолданылады).</w:t>
      </w:r>
      <w:r>
        <w:br/>
      </w:r>
      <w:r>
        <w:rPr>
          <w:rFonts w:ascii="Times New Roman"/>
          <w:b w:val="false"/>
          <w:i w:val="false"/>
          <w:color w:val="000000"/>
          <w:sz w:val="28"/>
        </w:rPr>
        <w:t>
      </w:t>
      </w:r>
      <w:r>
        <w:rPr>
          <w:rFonts w:ascii="Times New Roman"/>
          <w:b w:val="false"/>
          <w:i w:val="false"/>
          <w:color w:val="000000"/>
          <w:sz w:val="28"/>
        </w:rPr>
        <w:t>2. 2016 жылы облыстық бюджеттен аудандық бюджетке берілетін субвенция мөлшері 2 958 057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2016-2018 жылдары аудандық бюджеттен қаржыландырылатын ауылдық елдi мекендерде жұмыс iстейтiн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xml:space="preserve">4. Аудандық жергілікті атқарушы органның резерві 15 000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xml:space="preserve">5. 2016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ауданның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тіркеуден өткен күннен бастап күшіне енеді және 2016 жылдың 1 қантарынан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Ғ. Сұлтанбаев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1 қосымша</w:t>
            </w:r>
          </w:p>
        </w:tc>
      </w:tr>
    </w:tbl>
    <w:bookmarkStart w:name="z39" w:id="0"/>
    <w:p>
      <w:pPr>
        <w:spacing w:after="0"/>
        <w:ind w:left="0"/>
        <w:jc w:val="left"/>
      </w:pPr>
      <w:r>
        <w:rPr>
          <w:rFonts w:ascii="Times New Roman"/>
          <w:b/>
          <w:i w:val="false"/>
          <w:color w:val="000000"/>
        </w:rPr>
        <w:t xml:space="preserve"> 2016 жылға арналған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Т. Рысқұлов аудандық мәслихатының 30.11.2016 </w:t>
      </w:r>
      <w:r>
        <w:rPr>
          <w:rFonts w:ascii="Times New Roman"/>
          <w:b w:val="false"/>
          <w:i w:val="false"/>
          <w:color w:val="ff0000"/>
          <w:sz w:val="28"/>
        </w:rPr>
        <w:t>№ 9-4</w:t>
      </w:r>
      <w:r>
        <w:rPr>
          <w:rFonts w:ascii="Times New Roman"/>
          <w:b w:val="false"/>
          <w:i w:val="false"/>
          <w:color w:val="ff0000"/>
          <w:sz w:val="28"/>
        </w:rPr>
        <w:t xml:space="preserve"> шешімімен (01.01.2016 бастап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bookmarkEnd w:id="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8166611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5960193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4429318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4244498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003"/>
        <w:gridCol w:w="1508"/>
        <w:gridCol w:w="2429"/>
        <w:gridCol w:w="4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824"/>
        <w:gridCol w:w="1824"/>
        <w:gridCol w:w="4905"/>
        <w:gridCol w:w="1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1092"/>
        <w:gridCol w:w="4145"/>
        <w:gridCol w:w="4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-1827988</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923"/>
        <w:gridCol w:w="1923"/>
        <w:gridCol w:w="2682"/>
        <w:gridCol w:w="44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2 қосымша</w:t>
            </w:r>
          </w:p>
        </w:tc>
      </w:tr>
    </w:tbl>
    <w:bookmarkStart w:name="z281" w:id="7"/>
    <w:p>
      <w:pPr>
        <w:spacing w:after="0"/>
        <w:ind w:left="0"/>
        <w:jc w:val="left"/>
      </w:pPr>
      <w:r>
        <w:rPr>
          <w:rFonts w:ascii="Times New Roman"/>
          <w:b/>
          <w:i w:val="false"/>
          <w:color w:val="000000"/>
        </w:rPr>
        <w:t xml:space="preserve"> 2017 жылға арналған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2 352 424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237 384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1 897 647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1 829 194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4598 321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4 598 321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6 962 295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591 265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4 131 721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3 945 977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627"/>
        <w:gridCol w:w="1979"/>
        <w:gridCol w:w="3186"/>
        <w:gridCol w:w="25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3"/>
        <w:gridCol w:w="1523"/>
        <w:gridCol w:w="5784"/>
        <w:gridCol w:w="1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840"/>
        <w:gridCol w:w="2138"/>
        <w:gridCol w:w="2449"/>
        <w:gridCol w:w="27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727"/>
        <w:gridCol w:w="2054"/>
        <w:gridCol w:w="2165"/>
        <w:gridCol w:w="2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3 қосымша</w:t>
            </w:r>
          </w:p>
        </w:tc>
      </w:tr>
    </w:tbl>
    <w:bookmarkStart w:name="z512" w:id="16"/>
    <w:p>
      <w:pPr>
        <w:spacing w:after="0"/>
        <w:ind w:left="0"/>
        <w:jc w:val="left"/>
      </w:pPr>
      <w:r>
        <w:rPr>
          <w:rFonts w:ascii="Times New Roman"/>
          <w:b/>
          <w:i w:val="false"/>
          <w:color w:val="000000"/>
        </w:rPr>
        <w:t xml:space="preserve"> 2018 жылға арналған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2 393 703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245 646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1 925 239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1 852 260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5 039 369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5 039 369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5 573 862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4 248 542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4 062 798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913"/>
        <w:gridCol w:w="2194"/>
        <w:gridCol w:w="2194"/>
        <w:gridCol w:w="2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701"/>
        <w:gridCol w:w="1578"/>
        <w:gridCol w:w="3842"/>
        <w:gridCol w:w="26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3"/>
        <w:gridCol w:w="1523"/>
        <w:gridCol w:w="5784"/>
        <w:gridCol w:w="1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913"/>
        <w:gridCol w:w="2194"/>
        <w:gridCol w:w="2194"/>
        <w:gridCol w:w="2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4 қосымша</w:t>
            </w:r>
          </w:p>
        </w:tc>
      </w:tr>
    </w:tbl>
    <w:bookmarkStart w:name="z747" w:id="24"/>
    <w:p>
      <w:pPr>
        <w:spacing w:after="0"/>
        <w:ind w:left="0"/>
        <w:jc w:val="left"/>
      </w:pPr>
      <w:r>
        <w:rPr>
          <w:rFonts w:ascii="Times New Roman"/>
          <w:b/>
          <w:i w:val="false"/>
          <w:color w:val="000000"/>
        </w:rPr>
        <w:t xml:space="preserve"> 2016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542"/>
        <w:gridCol w:w="2543"/>
        <w:gridCol w:w="5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негізігі, орта және жалпы орта білім беру объектілерін салу және реконструкциялау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5 қосымша</w:t>
            </w:r>
          </w:p>
        </w:tc>
      </w:tr>
    </w:tbl>
    <w:bookmarkStart w:name="z760" w:id="25"/>
    <w:p>
      <w:pPr>
        <w:spacing w:after="0"/>
        <w:ind w:left="0"/>
        <w:jc w:val="left"/>
      </w:pPr>
      <w:r>
        <w:rPr>
          <w:rFonts w:ascii="Times New Roman"/>
          <w:b/>
          <w:i w:val="false"/>
          <w:color w:val="000000"/>
        </w:rPr>
        <w:t xml:space="preserve"> 2016 жылға арналған жергілікті бюджеттің орындалу процесінде секвестрлеуге жатпайтын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6 қосымша</w:t>
            </w:r>
          </w:p>
        </w:tc>
      </w:tr>
    </w:tbl>
    <w:bookmarkStart w:name="z771" w:id="26"/>
    <w:p>
      <w:pPr>
        <w:spacing w:after="0"/>
        <w:ind w:left="0"/>
        <w:jc w:val="left"/>
      </w:pPr>
      <w:r>
        <w:rPr>
          <w:rFonts w:ascii="Times New Roman"/>
          <w:b/>
          <w:i w:val="false"/>
          <w:color w:val="000000"/>
        </w:rPr>
        <w:t xml:space="preserve"> 2015 жылға арналған ауыл шаруашылығы мақсатындағы жер учаскелерін сатудан Қазақстан Республикасының Ұлттық қорына түсетін түсімдердің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547"/>
        <w:gridCol w:w="2547"/>
        <w:gridCol w:w="2930"/>
        <w:gridCol w:w="1729"/>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7"/>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7"/>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8"/>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8"/>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32</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 учаскелерін сатудан түсетін түсімдер</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7 қосымша</w:t>
            </w:r>
          </w:p>
        </w:tc>
      </w:tr>
    </w:tbl>
    <w:p>
      <w:pPr>
        <w:spacing w:after="0"/>
        <w:ind w:left="0"/>
        <w:jc w:val="left"/>
      </w:pPr>
      <w:r>
        <w:rPr>
          <w:rFonts w:ascii="Times New Roman"/>
          <w:b/>
          <w:i w:val="false"/>
          <w:color w:val="000000"/>
        </w:rPr>
        <w:t xml:space="preserve"> 2016 жылға арналған Т. Рысқұлов ауданның ауылдық округтері бойынша бюджеттік бағдарламалары</w:t>
      </w:r>
    </w:p>
    <w:p>
      <w:pPr>
        <w:spacing w:after="0"/>
        <w:ind w:left="0"/>
        <w:jc w:val="left"/>
      </w:pPr>
      <w:r>
        <w:rPr>
          <w:rFonts w:ascii="Times New Roman"/>
          <w:b w:val="false"/>
          <w:i w:val="false"/>
          <w:color w:val="ff0000"/>
          <w:sz w:val="28"/>
        </w:rPr>
        <w:t xml:space="preserve">      Ескерту. 7-қосымша жаңа редакцияда – Жамбыл облысы Т. Рысқұлов аудандық мәслихатының 30.11.2016 </w:t>
      </w:r>
      <w:r>
        <w:rPr>
          <w:rFonts w:ascii="Times New Roman"/>
          <w:b w:val="false"/>
          <w:i w:val="false"/>
          <w:color w:val="ff0000"/>
          <w:sz w:val="28"/>
        </w:rPr>
        <w:t>№ 9-4</w:t>
      </w:r>
      <w:r>
        <w:rPr>
          <w:rFonts w:ascii="Times New Roman"/>
          <w:b w:val="false"/>
          <w:i w:val="false"/>
          <w:color w:val="ff0000"/>
          <w:sz w:val="28"/>
        </w:rPr>
        <w:t xml:space="preserve"> шешімімен (01.01.2016 бастап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41"/>
        <w:gridCol w:w="1800"/>
        <w:gridCol w:w="995"/>
        <w:gridCol w:w="1599"/>
        <w:gridCol w:w="1062"/>
        <w:gridCol w:w="995"/>
        <w:gridCol w:w="1063"/>
        <w:gridCol w:w="1063"/>
        <w:gridCol w:w="1751"/>
        <w:gridCol w:w="91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40925</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41191</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