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22fdd" w14:textId="4a22f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 Рысқұлов аудан әкімінің аппараты, ауылдық округ әкімі аппараттары мен жергілікті бюджеттен қаржыландырылатын аудандық атқарушы органдардың "Б" корпусы мемлекеттік әкімшілік қызметшілерінің қызметін жыл сайынғы бағалаудың әдістемесін бекіту туралы</w:t>
      </w:r>
    </w:p>
    <w:p>
      <w:pPr>
        <w:spacing w:after="0"/>
        <w:ind w:left="0"/>
        <w:jc w:val="both"/>
      </w:pPr>
      <w:r>
        <w:rPr>
          <w:rFonts w:ascii="Times New Roman"/>
          <w:b w:val="false"/>
          <w:i w:val="false"/>
          <w:color w:val="000000"/>
          <w:sz w:val="28"/>
        </w:rPr>
        <w:t>Жамбыл облысы Т.Рысқұлов аудандық әкімдігінің 2015 жылғы 28 тамыздағы № 284 шешімі. Жамбыл облысы Әділет департаментінде 2015 жылғы 23 қыркүйекте № 2775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әкімшілік қызметшілердің қызметіне жыл сайынғы бағалау жүргізу және оларды аттестаттаудан өткізу қағидаларын бекіту туралы"Қазақстан Республикасы Президентінің 2000 жылғы 21 қаңтардағы </w:t>
      </w:r>
      <w:r>
        <w:rPr>
          <w:rFonts w:ascii="Times New Roman"/>
          <w:b w:val="false"/>
          <w:i w:val="false"/>
          <w:color w:val="000000"/>
          <w:sz w:val="28"/>
        </w:rPr>
        <w:t>№ 327</w:t>
      </w:r>
      <w:r>
        <w:rPr>
          <w:rFonts w:ascii="Times New Roman"/>
          <w:b w:val="false"/>
          <w:i w:val="false"/>
          <w:color w:val="000000"/>
          <w:sz w:val="28"/>
        </w:rPr>
        <w:t xml:space="preserve"> Жарлығымен бекітілген Мемлекеттік әкімшілік қызметшілердің қызметіне жыл сайынғы бағалау жүргізу және оларды аттестаттаудан өткізу қағидаларының 27 тармағына сәйкес, Т. Рысқұлов ауданы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 Т. Рысқұлов аудан әкімінің аппараты, ауылдық округ әкімі аппараттары мен жергілікті бюджеттен қаржыландырылатын аудандық атқарушы органдардың "Б" корпусы мемлекеттік әкімшілік қызметшілерінің қызметін жыл сайынғы бағалаудың әдістемесі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Аудан әкімі аппаратының персоналды басқару қызметі бөлімшесі заңнамада белгіленген тәртіппен осы қаулының әділет органдарында мемлекеттік тіркелуін және оның ресми жариялануын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 аудан әкімі аппаратының басшысы Мұратбек Тоқсанбайұлы Өмірзақовқа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Айтақов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ауданы әкімдігінің</w:t>
            </w:r>
            <w:r>
              <w:br/>
            </w:r>
            <w:r>
              <w:rPr>
                <w:rFonts w:ascii="Times New Roman"/>
                <w:b w:val="false"/>
                <w:i w:val="false"/>
                <w:color w:val="000000"/>
                <w:sz w:val="20"/>
              </w:rPr>
              <w:t>"28" тамыздағы № 284</w:t>
            </w:r>
            <w:r>
              <w:br/>
            </w:r>
            <w:r>
              <w:rPr>
                <w:rFonts w:ascii="Times New Roman"/>
                <w:b w:val="false"/>
                <w:i w:val="false"/>
                <w:color w:val="000000"/>
                <w:sz w:val="20"/>
              </w:rPr>
              <w:t>қаулысына қосымша</w:t>
            </w:r>
          </w:p>
        </w:tc>
      </w:tr>
    </w:tbl>
    <w:bookmarkStart w:name="z11" w:id="0"/>
    <w:p>
      <w:pPr>
        <w:spacing w:after="0"/>
        <w:ind w:left="0"/>
        <w:jc w:val="left"/>
      </w:pPr>
      <w:r>
        <w:rPr>
          <w:rFonts w:ascii="Times New Roman"/>
          <w:b/>
          <w:i w:val="false"/>
          <w:color w:val="000000"/>
        </w:rPr>
        <w:t xml:space="preserve"> Т.Рысқұлов аудан әкімінің аппараты, ауылдық округ әкімі аппараттары мен жергілікті бюджеттен қаржыландырылатын аудандық атқарушы органдардың "Б" корпусы мемлекеттік әкімшілік қызметшілерінің қызметін жыл сайынғы бағалаудың әдістемесін бекіту туралы</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Т. Рысқұлов ауданы әкімі аппараты, ауылдық округ әкімі аппараттары менжергілікті бюджеттен қаржыландырылатын аудандық атқарушы органдардың "Б" корпусы мемлекеттік әкімшілік қызметшілерінің қызметін жыл сайынғы бағалаудың әдістемесі (бұдан әрі – Әдістеме)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w:t>
      </w:r>
      <w:r>
        <w:rPr>
          <w:rFonts w:ascii="Times New Roman"/>
          <w:b w:val="false"/>
          <w:i w:val="false"/>
          <w:color w:val="000000"/>
          <w:sz w:val="28"/>
        </w:rPr>
        <w:t>№ 327</w:t>
      </w:r>
      <w:r>
        <w:rPr>
          <w:rFonts w:ascii="Times New Roman"/>
          <w:b w:val="false"/>
          <w:i w:val="false"/>
          <w:color w:val="000000"/>
          <w:sz w:val="28"/>
        </w:rPr>
        <w:t xml:space="preserve"> Жарлығын іске асыру үшін әзірленді және Т. Рысқұлов ауданы әкімі аппараты, ауылдық округ әкімі аппараттары мен жергілікті бюджеттен қаржыландырылатын аудандық атқарушы органдардың"Б"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xml:space="preserve">
      2. </w:t>
      </w:r>
      <w:r>
        <w:rPr>
          <w:rFonts w:ascii="Times New Roman"/>
          <w:b w:val="false"/>
          <w:i w:val="false"/>
          <w:color w:val="000000"/>
          <w:sz w:val="28"/>
        </w:rPr>
        <w:t xml:space="preserve">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xml:space="preserve">
      3. </w:t>
      </w:r>
      <w:r>
        <w:rPr>
          <w:rFonts w:ascii="Times New Roman"/>
          <w:b w:val="false"/>
          <w:i w:val="false"/>
          <w:color w:val="000000"/>
          <w:sz w:val="28"/>
        </w:rPr>
        <w:t xml:space="preserve">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xml:space="preserve">
      4. </w:t>
      </w:r>
      <w:r>
        <w:rPr>
          <w:rFonts w:ascii="Times New Roman"/>
          <w:b w:val="false"/>
          <w:i w:val="false"/>
          <w:color w:val="000000"/>
          <w:sz w:val="28"/>
        </w:rPr>
        <w:t xml:space="preserve"> Қызметшілерді бағалау мыналардан:</w:t>
      </w:r>
      <w:r>
        <w:br/>
      </w:r>
      <w:r>
        <w:rPr>
          <w:rFonts w:ascii="Times New Roman"/>
          <w:b w:val="false"/>
          <w:i w:val="false"/>
          <w:color w:val="000000"/>
          <w:sz w:val="28"/>
        </w:rPr>
        <w:t xml:space="preserve">
      1) </w:t>
      </w:r>
      <w:r>
        <w:rPr>
          <w:rFonts w:ascii="Times New Roman"/>
          <w:b w:val="false"/>
          <w:i w:val="false"/>
          <w:color w:val="000000"/>
          <w:sz w:val="28"/>
        </w:rPr>
        <w:t xml:space="preserve"> қызметшінің тікелей басшысының бағалауы;</w:t>
      </w:r>
      <w:r>
        <w:br/>
      </w:r>
      <w:r>
        <w:rPr>
          <w:rFonts w:ascii="Times New Roman"/>
          <w:b w:val="false"/>
          <w:i w:val="false"/>
          <w:color w:val="000000"/>
          <w:sz w:val="28"/>
        </w:rPr>
        <w:t xml:space="preserve">
      2) </w:t>
      </w:r>
      <w:r>
        <w:rPr>
          <w:rFonts w:ascii="Times New Roman"/>
          <w:b w:val="false"/>
          <w:i w:val="false"/>
          <w:color w:val="000000"/>
          <w:sz w:val="28"/>
        </w:rPr>
        <w:t xml:space="preserve">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xml:space="preserve">
      5. </w:t>
      </w:r>
      <w:r>
        <w:rPr>
          <w:rFonts w:ascii="Times New Roman"/>
          <w:b w:val="false"/>
          <w:i w:val="false"/>
          <w:color w:val="000000"/>
          <w:sz w:val="28"/>
        </w:rPr>
        <w:t xml:space="preserve">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xml:space="preserve">
      6. </w:t>
      </w:r>
      <w:r>
        <w:rPr>
          <w:rFonts w:ascii="Times New Roman"/>
          <w:b w:val="false"/>
          <w:i w:val="false"/>
          <w:color w:val="000000"/>
          <w:sz w:val="28"/>
        </w:rPr>
        <w:t xml:space="preserve">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xml:space="preserve">
      7. </w:t>
      </w:r>
      <w:r>
        <w:rPr>
          <w:rFonts w:ascii="Times New Roman"/>
          <w:b w:val="false"/>
          <w:i w:val="false"/>
          <w:color w:val="000000"/>
          <w:sz w:val="28"/>
        </w:rPr>
        <w:t xml:space="preserve">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xml:space="preserve">
      8. </w:t>
      </w:r>
      <w:r>
        <w:rPr>
          <w:rFonts w:ascii="Times New Roman"/>
          <w:b w:val="false"/>
          <w:i w:val="false"/>
          <w:color w:val="000000"/>
          <w:sz w:val="28"/>
        </w:rPr>
        <w:t xml:space="preserve">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xml:space="preserve">
      9. </w:t>
      </w:r>
      <w:r>
        <w:rPr>
          <w:rFonts w:ascii="Times New Roman"/>
          <w:b w:val="false"/>
          <w:i w:val="false"/>
          <w:color w:val="000000"/>
          <w:sz w:val="28"/>
        </w:rPr>
        <w:t xml:space="preserve"> Комиссия кемінде үш мүшеден, соның ішінде төрағадан тұрады.</w:t>
      </w:r>
      <w:r>
        <w:br/>
      </w:r>
      <w:r>
        <w:rPr>
          <w:rFonts w:ascii="Times New Roman"/>
          <w:b w:val="false"/>
          <w:i w:val="false"/>
          <w:color w:val="000000"/>
          <w:sz w:val="28"/>
        </w:rPr>
        <w:t xml:space="preserve">
      10. </w:t>
      </w:r>
      <w:r>
        <w:rPr>
          <w:rFonts w:ascii="Times New Roman"/>
          <w:b w:val="false"/>
          <w:i w:val="false"/>
          <w:color w:val="000000"/>
          <w:sz w:val="28"/>
        </w:rPr>
        <w:t xml:space="preserve">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Аудан әкімі аппаратының бөлімше басшылары мен қызметкерлері үшін, ауылдық округ әкімдері мен ауылдық округ әкімі аппараттарының қызметкерлері үшін, сондай ақ жергілікті бюджеттен қаржыландырылатын аудандық атқарушы органдардың басшылары мен қызметкерлері үшін аудан әкімі аппаратының басшысы, ал аудан әкімінің орынбасарлары мен аудан әкімі аппарат басшысы үшін аудан әкімі комиссия төрағасы болып табылады.</w:t>
      </w:r>
      <w:r>
        <w:br/>
      </w:r>
      <w:r>
        <w:rPr>
          <w:rFonts w:ascii="Times New Roman"/>
          <w:b w:val="false"/>
          <w:i w:val="false"/>
          <w:color w:val="000000"/>
          <w:sz w:val="28"/>
        </w:rPr>
        <w:t>
      </w:t>
      </w:r>
      <w:r>
        <w:rPr>
          <w:rFonts w:ascii="Times New Roman"/>
          <w:b w:val="false"/>
          <w:i w:val="false"/>
          <w:color w:val="000000"/>
          <w:sz w:val="28"/>
        </w:rPr>
        <w:t>Комиссия хатшысы аудан әкімі аппараты персоналды басқару қызметі бөлімшесінің қызметкері (бұдан әрі – персоналды басқару қызметі бөлімшесі)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 xml:space="preserve"> Персоналды басқару қызметі бөлімшесі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Персоналды басқару қызметі бөлімшесі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өткізуге дейін бір айдан кешіктірмей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33"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қызметі бөлімшесінен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 бөлімшесіне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персоналды басқару қызметi бөлімшесінің қызметкерi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37"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бөлімшесі бағалау жүргізілгенге бір айдан кешіктірмей анықтайды.</w:t>
      </w:r>
      <w:r>
        <w:br/>
      </w:r>
      <w:r>
        <w:rPr>
          <w:rFonts w:ascii="Times New Roman"/>
          <w:b w:val="false"/>
          <w:i w:val="false"/>
          <w:color w:val="000000"/>
          <w:sz w:val="28"/>
        </w:rPr>
        <w:t xml:space="preserve">
      14.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xml:space="preserve">
      15.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қызметіне жіберіледі.</w:t>
      </w:r>
      <w:r>
        <w:br/>
      </w:r>
      <w:r>
        <w:rPr>
          <w:rFonts w:ascii="Times New Roman"/>
          <w:b w:val="false"/>
          <w:i w:val="false"/>
          <w:color w:val="000000"/>
          <w:sz w:val="28"/>
        </w:rPr>
        <w:t xml:space="preserve">
      16. </w:t>
      </w:r>
      <w:r>
        <w:rPr>
          <w:rFonts w:ascii="Times New Roman"/>
          <w:b w:val="false"/>
          <w:i w:val="false"/>
          <w:color w:val="000000"/>
          <w:sz w:val="28"/>
        </w:rPr>
        <w:t xml:space="preserve"> Персоналды басқару қызметі бөлімшесі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xml:space="preserve">
      17. </w:t>
      </w:r>
      <w:r>
        <w:rPr>
          <w:rFonts w:ascii="Times New Roman"/>
          <w:b w:val="false"/>
          <w:i w:val="false"/>
          <w:color w:val="000000"/>
          <w:sz w:val="28"/>
        </w:rPr>
        <w:t xml:space="preserve">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бағалауы жасырын түрде жүргізіледі.</w:t>
      </w:r>
      <w:r>
        <w:br/>
      </w:r>
      <w:r>
        <w:rPr>
          <w:rFonts w:ascii="Times New Roman"/>
          <w:b w:val="false"/>
          <w:i w:val="false"/>
          <w:color w:val="000000"/>
          <w:sz w:val="28"/>
        </w:rPr>
        <w:t>
</w:t>
      </w:r>
    </w:p>
    <w:bookmarkStart w:name="z44"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 Персоналды басқару қызметі бөлімшесі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p>
    <w:bookmarkStart w:name="z46" w:id="6"/>
    <w:p>
      <w:pPr>
        <w:spacing w:after="0"/>
        <w:ind w:left="0"/>
        <w:jc w:val="both"/>
      </w:pPr>
      <w:r>
        <w:rPr>
          <w:rFonts w:ascii="Times New Roman"/>
          <w:b w:val="false"/>
          <w:i w:val="false"/>
          <w:color w:val="000000"/>
          <w:sz w:val="28"/>
        </w:rPr>
        <w:t>            a = b + c</w:t>
      </w:r>
      <w:r>
        <w:br/>
      </w:r>
      <w:r>
        <w:rPr>
          <w:rFonts w:ascii="Times New Roman"/>
          <w:b w:val="false"/>
          <w:i w:val="false"/>
          <w:color w:val="000000"/>
          <w:sz w:val="28"/>
        </w:rPr>
        <w:t>
</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a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c – осы Әдістеменің 13-тармағында көрсетілген тұлғалардың орта бағасы.</w:t>
      </w:r>
      <w:r>
        <w:br/>
      </w:r>
      <w:r>
        <w:rPr>
          <w:rFonts w:ascii="Times New Roman"/>
          <w:b w:val="false"/>
          <w:i w:val="false"/>
          <w:color w:val="000000"/>
          <w:sz w:val="28"/>
        </w:rPr>
        <w:t xml:space="preserve">
      19. </w:t>
      </w:r>
      <w:r>
        <w:rPr>
          <w:rFonts w:ascii="Times New Roman"/>
          <w:b w:val="false"/>
          <w:i w:val="false"/>
          <w:color w:val="000000"/>
          <w:sz w:val="28"/>
        </w:rPr>
        <w:t xml:space="preserve">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балдан жоғары – "тиімді".</w:t>
      </w:r>
      <w:r>
        <w:br/>
      </w:r>
      <w:r>
        <w:rPr>
          <w:rFonts w:ascii="Times New Roman"/>
          <w:b w:val="false"/>
          <w:i w:val="false"/>
          <w:color w:val="000000"/>
          <w:sz w:val="28"/>
        </w:rPr>
        <w:t>
</w:t>
      </w:r>
    </w:p>
    <w:bookmarkStart w:name="z54" w:id="7"/>
    <w:p>
      <w:pPr>
        <w:spacing w:after="0"/>
        <w:ind w:left="0"/>
        <w:jc w:val="left"/>
      </w:pPr>
      <w:r>
        <w:rPr>
          <w:rFonts w:ascii="Times New Roman"/>
          <w:b/>
          <w:i w:val="false"/>
          <w:color w:val="000000"/>
        </w:rPr>
        <w:t xml:space="preserve"> 6. Комиссияның бағалау нәтижелерін қарауы</w:t>
      </w:r>
    </w:p>
    <w:bookmarkEnd w:id="7"/>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 Персоналды басқару қызметі бөлімшесі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бөлімшесі Комиссияның отырысына мына құжаттарды:</w:t>
      </w:r>
      <w:r>
        <w:br/>
      </w:r>
      <w:r>
        <w:rPr>
          <w:rFonts w:ascii="Times New Roman"/>
          <w:b w:val="false"/>
          <w:i w:val="false"/>
          <w:color w:val="000000"/>
          <w:sz w:val="28"/>
        </w:rPr>
        <w:t xml:space="preserve">
      1) </w:t>
      </w:r>
      <w:r>
        <w:rPr>
          <w:rFonts w:ascii="Times New Roman"/>
          <w:b w:val="false"/>
          <w:i w:val="false"/>
          <w:color w:val="000000"/>
          <w:sz w:val="28"/>
        </w:rPr>
        <w:t xml:space="preserve"> толтырылған тікелей басшының бағалау парағын;</w:t>
      </w:r>
      <w:r>
        <w:br/>
      </w:r>
      <w:r>
        <w:rPr>
          <w:rFonts w:ascii="Times New Roman"/>
          <w:b w:val="false"/>
          <w:i w:val="false"/>
          <w:color w:val="000000"/>
          <w:sz w:val="28"/>
        </w:rPr>
        <w:t xml:space="preserve">
      2) </w:t>
      </w:r>
      <w:r>
        <w:rPr>
          <w:rFonts w:ascii="Times New Roman"/>
          <w:b w:val="false"/>
          <w:i w:val="false"/>
          <w:color w:val="000000"/>
          <w:sz w:val="28"/>
        </w:rPr>
        <w:t xml:space="preserve"> толтырылған айналмалы бағалау парағын;</w:t>
      </w:r>
      <w:r>
        <w:br/>
      </w:r>
      <w:r>
        <w:rPr>
          <w:rFonts w:ascii="Times New Roman"/>
          <w:b w:val="false"/>
          <w:i w:val="false"/>
          <w:color w:val="000000"/>
          <w:sz w:val="28"/>
        </w:rPr>
        <w:t xml:space="preserve">
      3) </w:t>
      </w:r>
      <w:r>
        <w:rPr>
          <w:rFonts w:ascii="Times New Roman"/>
          <w:b w:val="false"/>
          <w:i w:val="false"/>
          <w:color w:val="000000"/>
          <w:sz w:val="28"/>
        </w:rPr>
        <w:t xml:space="preserve"> қызметшінің лауазымдық нұсқаулығын;</w:t>
      </w:r>
      <w:r>
        <w:br/>
      </w:r>
      <w:r>
        <w:rPr>
          <w:rFonts w:ascii="Times New Roman"/>
          <w:b w:val="false"/>
          <w:i w:val="false"/>
          <w:color w:val="000000"/>
          <w:sz w:val="28"/>
        </w:rPr>
        <w:t xml:space="preserve">
      4) </w:t>
      </w:r>
      <w:r>
        <w:rPr>
          <w:rFonts w:ascii="Times New Roman"/>
          <w:b w:val="false"/>
          <w:i w:val="false"/>
          <w:color w:val="000000"/>
          <w:sz w:val="28"/>
        </w:rPr>
        <w:t xml:space="preserve">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xml:space="preserve">
      21. </w:t>
      </w:r>
      <w:r>
        <w:rPr>
          <w:rFonts w:ascii="Times New Roman"/>
          <w:b w:val="false"/>
          <w:i w:val="false"/>
          <w:color w:val="000000"/>
          <w:sz w:val="28"/>
        </w:rPr>
        <w:t xml:space="preserve"> Комиссия бағалау нәтижелерін қарастырады және мына шешімдердің бірін шығарады:</w:t>
      </w:r>
      <w:r>
        <w:br/>
      </w:r>
      <w:r>
        <w:rPr>
          <w:rFonts w:ascii="Times New Roman"/>
          <w:b w:val="false"/>
          <w:i w:val="false"/>
          <w:color w:val="000000"/>
          <w:sz w:val="28"/>
        </w:rPr>
        <w:t xml:space="preserve">
      1) </w:t>
      </w:r>
      <w:r>
        <w:rPr>
          <w:rFonts w:ascii="Times New Roman"/>
          <w:b w:val="false"/>
          <w:i w:val="false"/>
          <w:color w:val="000000"/>
          <w:sz w:val="28"/>
        </w:rPr>
        <w:t xml:space="preserve"> бағалау нәтижелерін бекітеді;</w:t>
      </w:r>
      <w:r>
        <w:br/>
      </w:r>
      <w:r>
        <w:rPr>
          <w:rFonts w:ascii="Times New Roman"/>
          <w:b w:val="false"/>
          <w:i w:val="false"/>
          <w:color w:val="000000"/>
          <w:sz w:val="28"/>
        </w:rPr>
        <w:t xml:space="preserve">
      2) </w:t>
      </w:r>
      <w:r>
        <w:rPr>
          <w:rFonts w:ascii="Times New Roman"/>
          <w:b w:val="false"/>
          <w:i w:val="false"/>
          <w:color w:val="000000"/>
          <w:sz w:val="28"/>
        </w:rPr>
        <w:t xml:space="preserve">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xml:space="preserve">
      1) </w:t>
      </w:r>
      <w:r>
        <w:rPr>
          <w:rFonts w:ascii="Times New Roman"/>
          <w:b w:val="false"/>
          <w:i w:val="false"/>
          <w:color w:val="000000"/>
          <w:sz w:val="28"/>
        </w:rPr>
        <w:t xml:space="preserve">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xml:space="preserve">
      2) </w:t>
      </w:r>
      <w:r>
        <w:rPr>
          <w:rFonts w:ascii="Times New Roman"/>
          <w:b w:val="false"/>
          <w:i w:val="false"/>
          <w:color w:val="000000"/>
          <w:sz w:val="28"/>
        </w:rPr>
        <w:t xml:space="preserve"> қызметшінің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xml:space="preserve">
      22. </w:t>
      </w:r>
      <w:r>
        <w:rPr>
          <w:rFonts w:ascii="Times New Roman"/>
          <w:b w:val="false"/>
          <w:i w:val="false"/>
          <w:color w:val="000000"/>
          <w:sz w:val="28"/>
        </w:rPr>
        <w:t xml:space="preserve"> Персоналды басқару қызметі бөлімшесі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персоналды басқару қызметi бөлімшесінiң қызметкерi танысудан бас тарту туралы еркін нұсқада акт жасайды.</w:t>
      </w:r>
      <w:r>
        <w:br/>
      </w:r>
      <w:r>
        <w:rPr>
          <w:rFonts w:ascii="Times New Roman"/>
          <w:b w:val="false"/>
          <w:i w:val="false"/>
          <w:color w:val="000000"/>
          <w:sz w:val="28"/>
        </w:rPr>
        <w:t xml:space="preserve">
      23. </w:t>
      </w:r>
      <w:r>
        <w:rPr>
          <w:rFonts w:ascii="Times New Roman"/>
          <w:b w:val="false"/>
          <w:i w:val="false"/>
          <w:color w:val="000000"/>
          <w:sz w:val="28"/>
        </w:rPr>
        <w:t xml:space="preserve">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 бөлімшесінде сақталады.</w:t>
      </w:r>
      <w:r>
        <w:br/>
      </w:r>
      <w:r>
        <w:rPr>
          <w:rFonts w:ascii="Times New Roman"/>
          <w:b w:val="false"/>
          <w:i w:val="false"/>
          <w:color w:val="000000"/>
          <w:sz w:val="28"/>
        </w:rPr>
        <w:t>
</w:t>
      </w:r>
    </w:p>
    <w:bookmarkStart w:name="z72" w:id="8"/>
    <w:p>
      <w:pPr>
        <w:spacing w:after="0"/>
        <w:ind w:left="0"/>
        <w:jc w:val="left"/>
      </w:pPr>
      <w:r>
        <w:rPr>
          <w:rFonts w:ascii="Times New Roman"/>
          <w:b/>
          <w:i w:val="false"/>
          <w:color w:val="000000"/>
        </w:rPr>
        <w:t xml:space="preserve"> 7. Бағалау нәтижелеріне шағымдану</w:t>
      </w:r>
    </w:p>
    <w:bookmarkEnd w:id="8"/>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 xml:space="preserve">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xml:space="preserve">
      25. </w:t>
      </w:r>
      <w:r>
        <w:rPr>
          <w:rFonts w:ascii="Times New Roman"/>
          <w:b w:val="false"/>
          <w:i w:val="false"/>
          <w:color w:val="000000"/>
          <w:sz w:val="28"/>
        </w:rPr>
        <w:t xml:space="preserve">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xml:space="preserve">
      26. </w:t>
      </w:r>
      <w:r>
        <w:rPr>
          <w:rFonts w:ascii="Times New Roman"/>
          <w:b w:val="false"/>
          <w:i w:val="false"/>
          <w:color w:val="000000"/>
          <w:sz w:val="28"/>
        </w:rPr>
        <w:t xml:space="preserve">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 әкімінің</w:t>
            </w:r>
            <w:r>
              <w:br/>
            </w:r>
            <w:r>
              <w:rPr>
                <w:rFonts w:ascii="Times New Roman"/>
                <w:b w:val="false"/>
                <w:i w:val="false"/>
                <w:color w:val="000000"/>
                <w:sz w:val="20"/>
              </w:rPr>
              <w:t>аппараты, ауылдық округ әкімі</w:t>
            </w:r>
            <w:r>
              <w:br/>
            </w:r>
            <w:r>
              <w:rPr>
                <w:rFonts w:ascii="Times New Roman"/>
                <w:b w:val="false"/>
                <w:i w:val="false"/>
                <w:color w:val="000000"/>
                <w:sz w:val="20"/>
              </w:rPr>
              <w:t>аппараттарымен жергілікті</w:t>
            </w:r>
            <w:r>
              <w:br/>
            </w:r>
            <w:r>
              <w:rPr>
                <w:rFonts w:ascii="Times New Roman"/>
                <w:b w:val="false"/>
                <w:i w:val="false"/>
                <w:color w:val="000000"/>
                <w:sz w:val="20"/>
              </w:rPr>
              <w:t>бюджеттен аржыландырылатын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бағалаудың үлгілік</w:t>
            </w:r>
            <w:r>
              <w:br/>
            </w:r>
            <w:r>
              <w:rPr>
                <w:rFonts w:ascii="Times New Roman"/>
                <w:b w:val="false"/>
                <w:i w:val="false"/>
                <w:color w:val="000000"/>
                <w:sz w:val="20"/>
              </w:rPr>
              <w:t>әдістемесіне 1-қосымша</w:t>
            </w:r>
          </w:p>
        </w:tc>
      </w:tr>
    </w:tbl>
    <w:bookmarkStart w:name="z77" w:id="9"/>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9"/>
    <w:bookmarkStart w:name="z78" w:id="10"/>
    <w:p>
      <w:pPr>
        <w:spacing w:after="0"/>
        <w:ind w:left="0"/>
        <w:jc w:val="left"/>
      </w:pPr>
      <w:r>
        <w:rPr>
          <w:rFonts w:ascii="Times New Roman"/>
          <w:b/>
          <w:i w:val="false"/>
          <w:color w:val="000000"/>
        </w:rPr>
        <w:t xml:space="preserve"> Тікелей басшысының бағалау парағы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2701"/>
        <w:gridCol w:w="836"/>
        <w:gridCol w:w="863"/>
        <w:gridCol w:w="4605"/>
        <w:gridCol w:w="298"/>
        <w:gridCol w:w="29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11"/>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1"/>
          <w:p>
            <w:pPr>
              <w:spacing w:after="20"/>
              <w:ind w:left="20"/>
              <w:jc w:val="both"/>
            </w:pPr>
            <w:r>
              <w:rPr>
                <w:rFonts w:ascii="Times New Roman"/>
                <w:b w:val="false"/>
                <w:i w:val="false"/>
                <w:color w:val="000000"/>
                <w:sz w:val="20"/>
              </w:rPr>
              <w:t>р/н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12"/>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w:t>
            </w:r>
          </w:p>
          <w:bookmarkEnd w:id="12"/>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БАРЛЫҒЫ(барлық бағалардың бағасы)</w:t>
            </w: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w:t>
            </w:r>
            <w:r>
              <w:rPr>
                <w:rFonts w:ascii="Times New Roman"/>
                <w:b w:val="false"/>
                <w:i w:val="false"/>
                <w:color w:val="000000"/>
                <w:sz w:val="20"/>
              </w:rPr>
              <w:t>Қызметші(Т.А.Ә.) _________</w:t>
            </w:r>
            <w:r>
              <w:br/>
            </w:r>
            <w:r>
              <w:rPr>
                <w:rFonts w:ascii="Times New Roman"/>
                <w:b w:val="false"/>
                <w:i w:val="false"/>
                <w:color w:val="000000"/>
                <w:sz w:val="20"/>
              </w:rPr>
              <w:t>
</w:t>
            </w:r>
            <w:r>
              <w:rPr>
                <w:rFonts w:ascii="Times New Roman"/>
                <w:b w:val="false"/>
                <w:i w:val="false"/>
                <w:color w:val="000000"/>
                <w:sz w:val="20"/>
              </w:rPr>
              <w:t>күні ______________________</w:t>
            </w:r>
            <w:r>
              <w:br/>
            </w:r>
            <w:r>
              <w:rPr>
                <w:rFonts w:ascii="Times New Roman"/>
                <w:b w:val="false"/>
                <w:i w:val="false"/>
                <w:color w:val="000000"/>
                <w:sz w:val="20"/>
              </w:rPr>
              <w:t>
қолы 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Тікелей басшы(Т.А.Ә.)_____________</w:t>
            </w:r>
            <w:r>
              <w:br/>
            </w:r>
            <w:r>
              <w:rPr>
                <w:rFonts w:ascii="Times New Roman"/>
                <w:b w:val="false"/>
                <w:i w:val="false"/>
                <w:color w:val="000000"/>
                <w:sz w:val="20"/>
              </w:rPr>
              <w:t>
</w:t>
            </w:r>
            <w:r>
              <w:rPr>
                <w:rFonts w:ascii="Times New Roman"/>
                <w:b w:val="false"/>
                <w:i w:val="false"/>
                <w:color w:val="000000"/>
                <w:sz w:val="20"/>
              </w:rPr>
              <w:t>күні ___________________________</w:t>
            </w:r>
            <w:r>
              <w:br/>
            </w:r>
            <w:r>
              <w:rPr>
                <w:rFonts w:ascii="Times New Roman"/>
                <w:b w:val="false"/>
                <w:i w:val="false"/>
                <w:color w:val="000000"/>
                <w:sz w:val="20"/>
              </w:rPr>
              <w:t>
</w:t>
            </w:r>
            <w:r>
              <w:rPr>
                <w:rFonts w:ascii="Times New Roman"/>
                <w:b w:val="false"/>
                <w:i w:val="false"/>
                <w:color w:val="000000"/>
                <w:sz w:val="20"/>
              </w:rPr>
              <w:t>қолы 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 әкімінің</w:t>
            </w:r>
            <w:r>
              <w:br/>
            </w:r>
            <w:r>
              <w:rPr>
                <w:rFonts w:ascii="Times New Roman"/>
                <w:b w:val="false"/>
                <w:i w:val="false"/>
                <w:color w:val="000000"/>
                <w:sz w:val="20"/>
              </w:rPr>
              <w:t>аппараты, ауылдық округ әкімі</w:t>
            </w:r>
            <w:r>
              <w:br/>
            </w:r>
            <w:r>
              <w:rPr>
                <w:rFonts w:ascii="Times New Roman"/>
                <w:b w:val="false"/>
                <w:i w:val="false"/>
                <w:color w:val="000000"/>
                <w:sz w:val="20"/>
              </w:rPr>
              <w:t>аппараттары мен жергілікті</w:t>
            </w:r>
            <w:r>
              <w:br/>
            </w:r>
            <w:r>
              <w:rPr>
                <w:rFonts w:ascii="Times New Roman"/>
                <w:b w:val="false"/>
                <w:i w:val="false"/>
                <w:color w:val="000000"/>
                <w:sz w:val="20"/>
              </w:rPr>
              <w:t>бюджеттен аржыландырылатын</w:t>
            </w:r>
            <w:r>
              <w:br/>
            </w:r>
            <w:r>
              <w:rPr>
                <w:rFonts w:ascii="Times New Roman"/>
                <w:b w:val="false"/>
                <w:i w:val="false"/>
                <w:color w:val="000000"/>
                <w:sz w:val="20"/>
              </w:rPr>
              <w:t>аудандық атқарушы органдардың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бағалаудың үлгілік</w:t>
            </w:r>
            <w:r>
              <w:br/>
            </w:r>
            <w:r>
              <w:rPr>
                <w:rFonts w:ascii="Times New Roman"/>
                <w:b w:val="false"/>
                <w:i w:val="false"/>
                <w:color w:val="000000"/>
                <w:sz w:val="20"/>
              </w:rPr>
              <w:t>әдістемесіне 2-қосымша</w:t>
            </w:r>
          </w:p>
        </w:tc>
      </w:tr>
    </w:tbl>
    <w:bookmarkStart w:name="z96" w:id="13"/>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3"/>
    <w:bookmarkStart w:name="z97" w:id="14"/>
    <w:p>
      <w:pPr>
        <w:spacing w:after="0"/>
        <w:ind w:left="0"/>
        <w:jc w:val="left"/>
      </w:pPr>
      <w:r>
        <w:rPr>
          <w:rFonts w:ascii="Times New Roman"/>
          <w:b/>
          <w:i w:val="false"/>
          <w:color w:val="000000"/>
        </w:rPr>
        <w:t xml:space="preserve"> Айналмалы бағалау парағы</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3204"/>
        <w:gridCol w:w="5097"/>
        <w:gridCol w:w="2612"/>
      </w:tblGrid>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15"/>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5"/>
          <w:p>
            <w:pPr>
              <w:spacing w:after="20"/>
              <w:ind w:left="20"/>
              <w:jc w:val="both"/>
            </w:pPr>
            <w:r>
              <w:rPr>
                <w:rFonts w:ascii="Times New Roman"/>
                <w:b w:val="false"/>
                <w:i w:val="false"/>
                <w:color w:val="000000"/>
                <w:sz w:val="20"/>
              </w:rPr>
              <w:t>р/н</w:t>
            </w: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16"/>
          <w:p>
            <w:pPr>
              <w:spacing w:after="20"/>
              <w:ind w:left="20"/>
              <w:jc w:val="both"/>
            </w:pPr>
            <w:r>
              <w:rPr>
                <w:rFonts w:ascii="Times New Roman"/>
                <w:b w:val="false"/>
                <w:i w:val="false"/>
                <w:color w:val="000000"/>
                <w:sz w:val="20"/>
              </w:rPr>
              <w:t>Бағынышты адам</w:t>
            </w:r>
            <w:r>
              <w:br/>
            </w:r>
            <w:r>
              <w:rPr>
                <w:rFonts w:ascii="Times New Roman"/>
                <w:b w:val="false"/>
                <w:i w:val="false"/>
                <w:color w:val="000000"/>
                <w:sz w:val="20"/>
              </w:rPr>
              <w:t>
</w:t>
            </w:r>
          </w:p>
          <w:bookmarkEnd w:id="16"/>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7"/>
          <w:p>
            <w:pPr>
              <w:spacing w:after="20"/>
              <w:ind w:left="20"/>
              <w:jc w:val="both"/>
            </w:pPr>
            <w:r>
              <w:rPr>
                <w:rFonts w:ascii="Times New Roman"/>
                <w:b w:val="false"/>
                <w:i w:val="false"/>
                <w:color w:val="000000"/>
                <w:sz w:val="20"/>
              </w:rPr>
              <w:t>Әріптесі</w:t>
            </w:r>
            <w:r>
              <w:br/>
            </w:r>
            <w:r>
              <w:rPr>
                <w:rFonts w:ascii="Times New Roman"/>
                <w:b w:val="false"/>
                <w:i w:val="false"/>
                <w:color w:val="000000"/>
                <w:sz w:val="20"/>
              </w:rPr>
              <w:t>
</w:t>
            </w:r>
          </w:p>
          <w:bookmarkEnd w:id="17"/>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 әкімінің</w:t>
            </w:r>
            <w:r>
              <w:br/>
            </w:r>
            <w:r>
              <w:rPr>
                <w:rFonts w:ascii="Times New Roman"/>
                <w:b w:val="false"/>
                <w:i w:val="false"/>
                <w:color w:val="000000"/>
                <w:sz w:val="20"/>
              </w:rPr>
              <w:t>аппараты, ауылдық округ әкімі</w:t>
            </w:r>
            <w:r>
              <w:br/>
            </w:r>
            <w:r>
              <w:rPr>
                <w:rFonts w:ascii="Times New Roman"/>
                <w:b w:val="false"/>
                <w:i w:val="false"/>
                <w:color w:val="000000"/>
                <w:sz w:val="20"/>
              </w:rPr>
              <w:t>аппараттары мен жергілікті</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аудандық атқарушы органдардың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 xml:space="preserve"> қызметшілерінің қызметін жыл</w:t>
            </w:r>
            <w:r>
              <w:br/>
            </w:r>
            <w:r>
              <w:rPr>
                <w:rFonts w:ascii="Times New Roman"/>
                <w:b w:val="false"/>
                <w:i w:val="false"/>
                <w:color w:val="000000"/>
                <w:sz w:val="20"/>
              </w:rPr>
              <w:t>сайынғы бағалаудың үлгілік</w:t>
            </w:r>
            <w:r>
              <w:br/>
            </w:r>
            <w:r>
              <w:rPr>
                <w:rFonts w:ascii="Times New Roman"/>
                <w:b w:val="false"/>
                <w:i w:val="false"/>
                <w:color w:val="000000"/>
                <w:sz w:val="20"/>
              </w:rPr>
              <w:t>әдістемесіне 3-қосымша</w:t>
            </w:r>
          </w:p>
        </w:tc>
      </w:tr>
    </w:tbl>
    <w:bookmarkStart w:name="z113" w:id="18"/>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8"/>
    <w:bookmarkStart w:name="z114" w:id="19"/>
    <w:p>
      <w:pPr>
        <w:spacing w:after="0"/>
        <w:ind w:left="0"/>
        <w:jc w:val="left"/>
      </w:pPr>
      <w:r>
        <w:rPr>
          <w:rFonts w:ascii="Times New Roman"/>
          <w:b/>
          <w:i w:val="false"/>
          <w:color w:val="000000"/>
        </w:rPr>
        <w:t xml:space="preserve"> Бағалау жөніндегі комиссия отырысының хаттамасы</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color w:val="000000"/>
          <w:sz w:val="28"/>
        </w:rPr>
        <w:t>(мемлекеттік орган атауы)</w:t>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5"/>
        <w:gridCol w:w="3592"/>
        <w:gridCol w:w="2308"/>
        <w:gridCol w:w="1667"/>
        <w:gridCol w:w="1668"/>
      </w:tblGrid>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20"/>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20"/>
          <w:p>
            <w:pPr>
              <w:spacing w:after="20"/>
              <w:ind w:left="20"/>
              <w:jc w:val="both"/>
            </w:pPr>
            <w:r>
              <w:rPr>
                <w:rFonts w:ascii="Times New Roman"/>
                <w:b w:val="false"/>
                <w:i w:val="false"/>
                <w:color w:val="000000"/>
                <w:sz w:val="20"/>
              </w:rPr>
              <w:t>р/р</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Т.А.Ә.</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color w:val="000000"/>
          <w:sz w:val="28"/>
        </w:rPr>
        <w:t xml:space="preserve">Комиссия </w:t>
      </w:r>
      <w:r>
        <w:rPr>
          <w:rFonts w:ascii="Times New Roman"/>
          <w:b w:val="false"/>
          <w:i/>
          <w:color w:val="000000"/>
          <w:sz w:val="28"/>
        </w:rPr>
        <w:t>қорытындысы</w:t>
      </w:r>
      <w:r>
        <w:rPr>
          <w:rFonts w:ascii="Times New Roman"/>
          <w:b w:val="false"/>
          <w:i/>
          <w:color w:val="000000"/>
          <w:sz w:val="28"/>
        </w:rPr>
        <w:t xml:space="preserve">: </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________________________________________________________________________________________________________________________________________________________________________________________________________________________________</w:t>
      </w:r>
      <w:r>
        <w:rPr>
          <w:rFonts w:ascii="Times New Roman"/>
          <w:b w:val="false"/>
          <w:i/>
          <w:color w:val="000000"/>
          <w:sz w:val="28"/>
        </w:rPr>
        <w:t>_________</w:t>
      </w:r>
      <w:r>
        <w:br/>
      </w:r>
      <w:r>
        <w:rPr>
          <w:rFonts w:ascii="Times New Roman"/>
          <w:b w:val="false"/>
          <w:i w:val="false"/>
          <w:color w:val="000000"/>
          <w:sz w:val="28"/>
        </w:rPr>
        <w:t>
      </w:t>
      </w:r>
      <w:r>
        <w:rPr>
          <w:rFonts w:ascii="Times New Roman"/>
          <w:b w:val="false"/>
          <w:i/>
          <w:color w:val="000000"/>
          <w:sz w:val="28"/>
        </w:rPr>
        <w:t>Тексерген</w:t>
      </w:r>
      <w:r>
        <w:rPr>
          <w:rFonts w:ascii="Times New Roman"/>
          <w:b w:val="false"/>
          <w:i/>
          <w:color w:val="000000"/>
          <w:sz w:val="28"/>
        </w:rPr>
        <w:t>: </w:t>
      </w:r>
      <w:r>
        <w:br/>
      </w:r>
      <w:r>
        <w:rPr>
          <w:rFonts w:ascii="Times New Roman"/>
          <w:b w:val="false"/>
          <w:i w:val="false"/>
          <w:color w:val="000000"/>
          <w:sz w:val="28"/>
        </w:rPr>
        <w:t>
      </w:t>
      </w:r>
      <w:r>
        <w:rPr>
          <w:rFonts w:ascii="Times New Roman"/>
          <w:b w:val="false"/>
          <w:i w:val="false"/>
          <w:color w:val="000000"/>
          <w:sz w:val="28"/>
        </w:rPr>
        <w:t>Комиссия хатшысы:________________________Күні: __________________</w:t>
      </w:r>
      <w:r>
        <w:br/>
      </w:r>
      <w:r>
        <w:rPr>
          <w:rFonts w:ascii="Times New Roman"/>
          <w:b w:val="false"/>
          <w:i w:val="false"/>
          <w:color w:val="000000"/>
          <w:sz w:val="28"/>
        </w:rPr>
        <w:t>
</w:t>
      </w:r>
    </w:p>
    <w:bookmarkStart w:name="z124" w:id="21"/>
    <w:p>
      <w:pPr>
        <w:spacing w:after="0"/>
        <w:ind w:left="0"/>
        <w:jc w:val="both"/>
      </w:pPr>
      <w:r>
        <w:rPr>
          <w:rFonts w:ascii="Times New Roman"/>
          <w:b w:val="false"/>
          <w:i w:val="false"/>
          <w:color w:val="000000"/>
          <w:sz w:val="28"/>
        </w:rPr>
        <w:t>            </w:t>
      </w:r>
      <w:r>
        <w:rPr>
          <w:rFonts w:ascii="Times New Roman"/>
          <w:b w:val="false"/>
          <w:i/>
          <w:color w:val="000000"/>
          <w:sz w:val="28"/>
        </w:rPr>
        <w:t xml:space="preserve">(Т.А.Ә., </w:t>
      </w:r>
      <w:r>
        <w:rPr>
          <w:rFonts w:ascii="Times New Roman"/>
          <w:b w:val="false"/>
          <w:i/>
          <w:color w:val="000000"/>
          <w:sz w:val="28"/>
        </w:rPr>
        <w:t>қолы</w:t>
      </w:r>
      <w:r>
        <w:br/>
      </w:r>
      <w:r>
        <w:rPr>
          <w:rFonts w:ascii="Times New Roman"/>
          <w:b w:val="false"/>
          <w:i w:val="false"/>
          <w:color w:val="000000"/>
          <w:sz w:val="28"/>
        </w:rPr>
        <w:t>
</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төрағасы:________________________Күні: __________________</w:t>
      </w:r>
      <w:r>
        <w:br/>
      </w:r>
      <w:r>
        <w:rPr>
          <w:rFonts w:ascii="Times New Roman"/>
          <w:b w:val="false"/>
          <w:i w:val="false"/>
          <w:color w:val="000000"/>
          <w:sz w:val="28"/>
        </w:rPr>
        <w:t>
</w:t>
      </w:r>
    </w:p>
    <w:bookmarkStart w:name="z126" w:id="22"/>
    <w:p>
      <w:pPr>
        <w:spacing w:after="0"/>
        <w:ind w:left="0"/>
        <w:jc w:val="both"/>
      </w:pPr>
      <w:r>
        <w:rPr>
          <w:rFonts w:ascii="Times New Roman"/>
          <w:b w:val="false"/>
          <w:i w:val="false"/>
          <w:color w:val="000000"/>
          <w:sz w:val="28"/>
        </w:rPr>
        <w:t>            </w:t>
      </w:r>
      <w:r>
        <w:rPr>
          <w:rFonts w:ascii="Times New Roman"/>
          <w:b w:val="false"/>
          <w:i/>
          <w:color w:val="000000"/>
          <w:sz w:val="28"/>
        </w:rPr>
        <w:t xml:space="preserve">(Т.А.Ә.,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
</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мүшесі:_________________________ Күні: __________________</w:t>
      </w:r>
      <w:r>
        <w:br/>
      </w:r>
      <w:r>
        <w:rPr>
          <w:rFonts w:ascii="Times New Roman"/>
          <w:b w:val="false"/>
          <w:i w:val="false"/>
          <w:color w:val="000000"/>
          <w:sz w:val="28"/>
        </w:rPr>
        <w:t>
</w:t>
      </w:r>
    </w:p>
    <w:bookmarkStart w:name="z128" w:id="23"/>
    <w:p>
      <w:pPr>
        <w:spacing w:after="0"/>
        <w:ind w:left="0"/>
        <w:jc w:val="both"/>
      </w:pPr>
      <w:r>
        <w:rPr>
          <w:rFonts w:ascii="Times New Roman"/>
          <w:b w:val="false"/>
          <w:i w:val="false"/>
          <w:color w:val="000000"/>
          <w:sz w:val="28"/>
        </w:rPr>
        <w:t>            </w:t>
      </w:r>
      <w:r>
        <w:rPr>
          <w:rFonts w:ascii="Times New Roman"/>
          <w:b w:val="false"/>
          <w:i/>
          <w:color w:val="000000"/>
          <w:sz w:val="28"/>
        </w:rPr>
        <w:t xml:space="preserve">(Т.А.Ә.,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
</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Таныстым: __________________________________________________</w:t>
      </w:r>
      <w:r>
        <w:br/>
      </w:r>
      <w:r>
        <w:rPr>
          <w:rFonts w:ascii="Times New Roman"/>
          <w:b w:val="false"/>
          <w:i w:val="false"/>
          <w:color w:val="000000"/>
          <w:sz w:val="28"/>
        </w:rPr>
        <w:t>
</w:t>
      </w:r>
    </w:p>
    <w:bookmarkStart w:name="z130" w:id="24"/>
    <w:p>
      <w:pPr>
        <w:spacing w:after="0"/>
        <w:ind w:left="0"/>
        <w:jc w:val="both"/>
      </w:pPr>
      <w:r>
        <w:rPr>
          <w:rFonts w:ascii="Times New Roman"/>
          <w:b w:val="false"/>
          <w:i w:val="false"/>
          <w:color w:val="000000"/>
          <w:sz w:val="28"/>
        </w:rPr>
        <w:t>            (Т.А.Ә., қолы, күні)</w:t>
      </w:r>
      <w:r>
        <w:br/>
      </w:r>
      <w:r>
        <w:rPr>
          <w:rFonts w:ascii="Times New Roman"/>
          <w:b w:val="false"/>
          <w:i w:val="false"/>
          <w:color w:val="000000"/>
          <w:sz w:val="28"/>
        </w:rPr>
        <w:t>
</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