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2730" w14:textId="e5c2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2015 жылғы 30 қазандағы № 43-2 шешімі. Жамбыл облысы Әділет департаментінде 2015 жылғы 30 қарашада № 2836 болып тіркелді. Күші жойылды - Жамбыл облысы Меркі аудандық мәслихатының 2019 жылғы 7 ақпандағы № 42-2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Меркі аудандық мәслихатының 07.02.2019 </w:t>
      </w:r>
      <w:r>
        <w:rPr>
          <w:rFonts w:ascii="Times New Roman"/>
          <w:b w:val="false"/>
          <w:i w:val="false"/>
          <w:color w:val="ff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– Жамбыл облысы Меркі аудандық маслихатының 20.05.2016 </w:t>
      </w:r>
      <w:r>
        <w:rPr>
          <w:rFonts w:ascii="Times New Roman"/>
          <w:b w:val="false"/>
          <w:i w:val="false"/>
          <w:color w:val="ff0000"/>
          <w:sz w:val="28"/>
        </w:rPr>
        <w:t>№ 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386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Меркі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өзгерістер енгізілді – Жамбыл облысы Меркі аудандық маслихатының 20.05.2016 </w:t>
      </w:r>
      <w:r>
        <w:rPr>
          <w:rFonts w:ascii="Times New Roman"/>
          <w:b w:val="false"/>
          <w:i w:val="false"/>
          <w:color w:val="ff0000"/>
          <w:sz w:val="28"/>
        </w:rPr>
        <w:t>№ 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жоғарылатылсын.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Жамбыл облысы Меркі аудандық маслихатының 20.05.2016 </w:t>
      </w:r>
      <w:r>
        <w:rPr>
          <w:rFonts w:ascii="Times New Roman"/>
          <w:b w:val="false"/>
          <w:i w:val="false"/>
          <w:color w:val="ff0000"/>
          <w:sz w:val="28"/>
        </w:rPr>
        <w:t>№ 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жер заңнамасына сәйкес пайдаланылмайтын ауыл шаруашылығы мақсатындағы жерлерге бірыңғай жер салығының мөлшерлемелері он есеге жоғарылатылсын.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орындалуына бақылау аудандық мәслихатының жер учаскесін сатып алу туралы шарттар жобаларын қарау жөніндегі тұрақты комиссиясына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Ғ. Қажығалиева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