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c7ac" w14:textId="517c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Меркі аудандық мәслихатының 2014 жылғы 24 желтоқсандағы № 36-4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2015 жылғы 3 қыркүйектегі № 42-2 шешімі. Жамбыл облысы Әділет департаменті 2015 жылғы 9 қыркүйектегі № 2746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жылдың 21 тамыздағы </w:t>
      </w:r>
      <w:r>
        <w:rPr>
          <w:rFonts w:ascii="Times New Roman"/>
          <w:b w:val="false"/>
          <w:i w:val="false"/>
          <w:color w:val="000000"/>
          <w:sz w:val="28"/>
        </w:rPr>
        <w:t>№ 39-3</w:t>
      </w:r>
      <w:r>
        <w:rPr>
          <w:rFonts w:ascii="Times New Roman"/>
          <w:b w:val="false"/>
          <w:i w:val="false"/>
          <w:color w:val="000000"/>
          <w:sz w:val="28"/>
        </w:rPr>
        <w:t xml:space="preserve"> шешімі (Нормативтік құқықтық актілерді мемлекеттік тіркеу тізілімінде № 2736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аудандық бюджет туралы" Меркі аудандық мәслихатының 2014 жылғы 24 желтоқсандағы </w:t>
      </w:r>
      <w:r>
        <w:rPr>
          <w:rFonts w:ascii="Times New Roman"/>
          <w:b w:val="false"/>
          <w:i w:val="false"/>
          <w:color w:val="000000"/>
          <w:sz w:val="28"/>
        </w:rPr>
        <w:t>№ 36-4</w:t>
      </w:r>
      <w:r>
        <w:rPr>
          <w:rFonts w:ascii="Times New Roman"/>
          <w:b w:val="false"/>
          <w:i w:val="false"/>
          <w:color w:val="000000"/>
          <w:sz w:val="28"/>
        </w:rPr>
        <w:t xml:space="preserve"> шешіміне (Нормативтік құқықтық актілерді мемлекеттік тіркеу тізілімінде № 2450 болып тіркелген, 2015жылғы 14 қаңтардағы № 5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"7 453 992" сандары "7 469 343" сандарымен ауыстырылсын;</w:t>
      </w:r>
      <w:r>
        <w:br/>
      </w:r>
      <w:r>
        <w:rPr>
          <w:rFonts w:ascii="Times New Roman"/>
          <w:b w:val="false"/>
          <w:i w:val="false"/>
          <w:color w:val="000000"/>
          <w:sz w:val="28"/>
        </w:rPr>
        <w:t>
      </w:t>
      </w:r>
      <w:r>
        <w:rPr>
          <w:rFonts w:ascii="Times New Roman"/>
          <w:b w:val="false"/>
          <w:i w:val="false"/>
          <w:color w:val="000000"/>
          <w:sz w:val="28"/>
        </w:rPr>
        <w:t>"81 439" сандары "79 282" сандарымен ауыстырылсын;</w:t>
      </w:r>
      <w:r>
        <w:br/>
      </w:r>
      <w:r>
        <w:rPr>
          <w:rFonts w:ascii="Times New Roman"/>
          <w:b w:val="false"/>
          <w:i w:val="false"/>
          <w:color w:val="000000"/>
          <w:sz w:val="28"/>
        </w:rPr>
        <w:t>
      </w:t>
      </w:r>
      <w:r>
        <w:rPr>
          <w:rFonts w:ascii="Times New Roman"/>
          <w:b w:val="false"/>
          <w:i w:val="false"/>
          <w:color w:val="000000"/>
          <w:sz w:val="28"/>
        </w:rPr>
        <w:t>"6 053 992" сандары "6 049 343"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"7 477 702" сандары "7 493 053"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Ғ. Қажығалиева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42-2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1 қосымша</w:t>
            </w:r>
          </w:p>
        </w:tc>
      </w:tr>
    </w:tbl>
    <w:bookmarkStart w:name="z20"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870"/>
        <w:gridCol w:w="508"/>
        <w:gridCol w:w="871"/>
        <w:gridCol w:w="6706"/>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7469343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159703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536424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440940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432859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83637</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көлік құралдарына салынатын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көлік құралдарына салынатын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452076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429159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спирттiң және (немесе) шарап материалының, алкоголь өнімдерінің барлық түрлерi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420749</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қаланының) коммуналдық меншігіндегі мүлікті жалға беруден түсетін кірістер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79282</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6049343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6049343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6049343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1039231</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1100313</w:t>
            </w: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7493053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5679585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3898634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3689983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1176"/>
        <w:gridCol w:w="1176"/>
        <w:gridCol w:w="2489"/>
        <w:gridCol w:w="62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Бюджеттік кредиттерді өтеу</w:t>
            </w:r>
            <w:r>
              <w:br/>
            </w:r>
            <w:r>
              <w:rPr>
                <w:rFonts w:ascii="Times New Roman"/>
                <w:b w:val="false"/>
                <w:i w:val="false"/>
                <w:color w:val="000000"/>
                <w:sz w:val="20"/>
              </w:rPr>
              <w:t>
</w:t>
            </w:r>
          </w:p>
        </w:tc>
        <w:tc>
          <w:tcPr>
            <w:tcW w:w="6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953"/>
        <w:gridCol w:w="1953"/>
        <w:gridCol w:w="3300"/>
        <w:gridCol w:w="3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аудандықмәслихатының</w:t>
            </w:r>
            <w:r>
              <w:br/>
            </w:r>
            <w:r>
              <w:rPr>
                <w:rFonts w:ascii="Times New Roman"/>
                <w:b w:val="false"/>
                <w:i w:val="false"/>
                <w:color w:val="000000"/>
                <w:sz w:val="20"/>
              </w:rPr>
              <w:t>2015 жылғы 3 қыркүйектегі</w:t>
            </w:r>
            <w:r>
              <w:br/>
            </w:r>
            <w:r>
              <w:rPr>
                <w:rFonts w:ascii="Times New Roman"/>
                <w:b w:val="false"/>
                <w:i w:val="false"/>
                <w:color w:val="000000"/>
                <w:sz w:val="20"/>
              </w:rPr>
              <w:t>№ 42-2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№36-4 шешіміне 5 қосымша</w:t>
            </w:r>
          </w:p>
        </w:tc>
      </w:tr>
    </w:tbl>
    <w:bookmarkStart w:name="z269" w:id="3"/>
    <w:p>
      <w:pPr>
        <w:spacing w:after="0"/>
        <w:ind w:left="0"/>
        <w:jc w:val="left"/>
      </w:pPr>
      <w:r>
        <w:rPr>
          <w:rFonts w:ascii="Times New Roman"/>
          <w:b/>
          <w:i w:val="false"/>
          <w:color w:val="000000"/>
        </w:rPr>
        <w:t xml:space="preserve"> 2015 жылға арналған ауылдық округтерінің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3285"/>
        <w:gridCol w:w="2457"/>
        <w:gridCol w:w="1511"/>
        <w:gridCol w:w="1393"/>
        <w:gridCol w:w="1513"/>
      </w:tblGrid>
      <w:tr>
        <w:trPr>
          <w:trHeight w:val="30" w:hRule="atLeast"/>
        </w:trPr>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bookmarkEnd w:id="4"/>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14387</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bookmarkEnd w:id="5"/>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bookmarkEnd w:id="6"/>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bookmarkEnd w:id="7"/>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bookmarkEnd w:id="8"/>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
          <w:p>
            <w:pPr>
              <w:spacing w:after="20"/>
              <w:ind w:left="2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bookmarkEnd w:id="9"/>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0"/>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bookmarkEnd w:id="10"/>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1"/>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bookmarkEnd w:id="11"/>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
          <w:p>
            <w:pPr>
              <w:spacing w:after="20"/>
              <w:ind w:left="2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bookmarkEnd w:id="12"/>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16253</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
          <w:p>
            <w:pPr>
              <w:spacing w:after="20"/>
              <w:ind w:left="2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bookmarkEnd w:id="13"/>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
          <w:p>
            <w:pPr>
              <w:spacing w:after="20"/>
              <w:ind w:left="2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bookmarkEnd w:id="14"/>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15506</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5"/>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bookmarkEnd w:id="15"/>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bookmarkEnd w:id="16"/>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
          <w:p>
            <w:pPr>
              <w:spacing w:after="20"/>
              <w:ind w:left="2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bookmarkEnd w:id="17"/>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8"/>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18"/>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214292</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Қосымшаның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682"/>
        <w:gridCol w:w="2077"/>
        <w:gridCol w:w="3033"/>
        <w:gridCol w:w="1551"/>
        <w:gridCol w:w="1680"/>
      </w:tblGrid>
      <w:tr>
        <w:trPr>
          <w:trHeight w:val="30" w:hRule="atLeast"/>
        </w:trPr>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ұстау және туысы жоқ адамдарды жерлеу</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24027</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27389</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45679</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38172</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30490</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16979</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15862</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19642</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21860</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3761</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22857</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28215</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13666</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20230</w:t>
            </w: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15586</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78426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339228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