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0930" w14:textId="00d0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Жамбыл аудандық мәслихатының 2014 жылғы 23 желтоқсандағы № 38-2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2015 жылғы 7 сәуірдегі № 40-2 шешімі. Жамбыл облысының Әділет департаментінде 2015 жылғы 10 сәуірде № 2599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2015 жылғы 26 наурыздағы №35-4 шешіміне (нормативтік құқықтық актілерді мемлекеттік тіркеу Тізілімінде № 2591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"2015-2017 жылдарға арналған аудандық бюджет туралы" Жамбыл аудандық мәслихатының 2014 жылғы 23 желтоқсандағы </w:t>
      </w:r>
      <w:r>
        <w:rPr>
          <w:rFonts w:ascii="Times New Roman"/>
          <w:b w:val="false"/>
          <w:i w:val="false"/>
          <w:color w:val="000000"/>
          <w:sz w:val="28"/>
        </w:rPr>
        <w:t>№ 38-2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2459</w:t>
      </w:r>
      <w:r>
        <w:rPr>
          <w:rFonts w:ascii="Times New Roman"/>
          <w:b w:val="false"/>
          <w:i w:val="false"/>
          <w:color w:val="000000"/>
          <w:sz w:val="28"/>
        </w:rPr>
        <w:t xml:space="preserve"> болып тіркелген, 2015 жылғы 10 және 14 қаңтардағы № 2-3 және 4-6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"9 146 987" сандары "7 844 486" сандарымен ауыстырылсын;</w:t>
      </w:r>
      <w:r>
        <w:br/>
      </w:r>
      <w:r>
        <w:rPr>
          <w:rFonts w:ascii="Times New Roman"/>
          <w:b w:val="false"/>
          <w:i w:val="false"/>
          <w:color w:val="000000"/>
          <w:sz w:val="28"/>
        </w:rPr>
        <w:t>
      </w:t>
      </w:r>
      <w:r>
        <w:rPr>
          <w:rFonts w:ascii="Times New Roman"/>
          <w:b w:val="false"/>
          <w:i w:val="false"/>
          <w:color w:val="000000"/>
          <w:sz w:val="28"/>
        </w:rPr>
        <w:t>салықтық түсімдер "1 294 229" сандары "1 283 229" сандарымен</w:t>
      </w:r>
      <w:r>
        <w:br/>
      </w:r>
      <w:r>
        <w:rPr>
          <w:rFonts w:ascii="Times New Roman"/>
          <w:b w:val="false"/>
          <w:i w:val="false"/>
          <w:color w:val="000000"/>
          <w:sz w:val="28"/>
        </w:rPr>
        <w:t>
      </w:t>
      </w:r>
      <w:r>
        <w:rPr>
          <w:rFonts w:ascii="Times New Roman"/>
          <w:b w:val="false"/>
          <w:i w:val="false"/>
          <w:color w:val="000000"/>
          <w:sz w:val="28"/>
        </w:rPr>
        <w:t>ауыстырылсын;</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"33 643" сандары "24 466"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трансферттердің түсімдері "7 813 810" сандары "6 531 486"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шығындар "9 210 657" сандары "7 882 639"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"-60 000"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"60 000"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тапшылығы (профициті) "-37 568" сандары "-72 051"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"37 568" сандары "72 051"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"0" сандары "34 483"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тіркеуден өткен күннен бастап күшіне енеді және 2015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Ералиев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 7</w:t>
            </w:r>
            <w:r>
              <w:br/>
            </w:r>
            <w:r>
              <w:rPr>
                <w:rFonts w:ascii="Times New Roman"/>
                <w:b w:val="false"/>
                <w:i w:val="false"/>
                <w:color w:val="000000"/>
                <w:sz w:val="20"/>
              </w:rPr>
              <w:t>сәуірдегі № 40-2 шешіміне 1</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 23</w:t>
            </w:r>
            <w:r>
              <w:br/>
            </w:r>
            <w:r>
              <w:rPr>
                <w:rFonts w:ascii="Times New Roman"/>
                <w:b w:val="false"/>
                <w:i w:val="false"/>
                <w:color w:val="000000"/>
                <w:sz w:val="20"/>
              </w:rPr>
              <w:t>желтоқсандағы № 38-2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93"/>
        <w:gridCol w:w="1193"/>
        <w:gridCol w:w="6476"/>
        <w:gridCol w:w="2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7844486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1283229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719167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634068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6531486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6531486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6531486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7882639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537580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116308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101438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279271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275586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60198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4784298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382202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382202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3195048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3136683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268127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60831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97998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611569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611569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294988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119484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87418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1262321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1020896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1020896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94982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315161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58732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171037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ауыл шаруашылығы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46298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216639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139179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139179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78473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 7</w:t>
            </w:r>
            <w:r>
              <w:br/>
            </w:r>
            <w:r>
              <w:rPr>
                <w:rFonts w:ascii="Times New Roman"/>
                <w:b w:val="false"/>
                <w:i w:val="false"/>
                <w:color w:val="000000"/>
                <w:sz w:val="20"/>
              </w:rPr>
              <w:t>сәуірдегі № 40-2 шешіміне 2</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 23</w:t>
            </w:r>
            <w:r>
              <w:br/>
            </w:r>
            <w:r>
              <w:rPr>
                <w:rFonts w:ascii="Times New Roman"/>
                <w:b w:val="false"/>
                <w:i w:val="false"/>
                <w:color w:val="000000"/>
                <w:sz w:val="20"/>
              </w:rPr>
              <w:t>желтоқсандағы № 38-2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2015 жылға арналған ауданның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23"/>
        <w:gridCol w:w="2240"/>
        <w:gridCol w:w="1319"/>
        <w:gridCol w:w="1418"/>
        <w:gridCol w:w="1593"/>
        <w:gridCol w:w="1419"/>
        <w:gridCol w:w="1245"/>
        <w:gridCol w:w="1887"/>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275586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139179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