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c547" w14:textId="74bc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тіркелген салықтың ставкаларын белгілеу туралы" Тараз қалалық мәслихатының 2009 жылғы 28 сәуірдегі №17-5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2015 жылғы 12 тамыздағы № 42-4 шешімі. Жамбыл облысы Әділет департаментінде 2015 жылғы 9 қыркүйекте № 2748 болып тіркелді. Күші жойылды - Жамбыл облысы Тараз қалалық мәслихатының 2019 жылғы 15 ақпандағы № 42-6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"Бірыңғай тіркелген салықтың ставкаларын белгілеу туралы" Тараз қалалық мәслихатының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6-1-90 болып тіркелген, 2009 жылдың 22 мамырында № 40 "Жамбыл-Тараз" газетінде жарияланған) келесі өзгерістер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мазмұны және бүкіл мәтіні бойынша "ставкаларын", "ставкалары", "ставкаларының" деген сөздер тиісінше "мөлшерлемелерін", "мөлшерлемелері" "мөлшерлемелерінің" деген сөздермен ауыстырылсын.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Тараз қалалық мәслихатының бюджет және қаланың әлеуметтік-экономикалық дамуы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мемлекеттiк тiркелген күннен бастап күшiне енедi және ол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