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1227" w14:textId="4a61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көрсетілген мемлекеттік қызметтер регламенттерін бекіту туралы" Жамбыл облысы әкімдігінің 2015 жылғы 25 маусымдағы № 133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31 желтоқсандағы № 332 қаулысы. Жамбыл облысы Әділет департаментінде 2016 жылғы 28 қаңтарда № 2918 болып тіркелді. Күші жойылды - Жамбыл облысы әкімдігінің 2020 жылғы 20 тамыздағы № 189 қаулысымен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"Отбасы және балалар саласында көрсетілетін мемлекеттік қызметтер регламенттерін бекіту туралы" Жамбыл облысы әкімдігінің 2015 жылғы 25 маусымдағы № 133 қаулысы (Нормативтік құқықтық актілерді мемлекеттік тіркеу тізілімінде № 2711 тіркелген)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"Баланы (балаларды) патронаттық тәрбиелеуге беру" мемлекеттік көрсетілетін қызмет регламенті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"Бала асырап алуға тілек білдірген адамдарды есепке қою" мемлекеттік көрсетілетін қызмет регламенті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"Жамбыл облысы әкімдігінің білім басқармасы" коммуналдық мемлекеттік мекемесі заңнамада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xml:space="preserve">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облыс әкімінің орынбасары Е.Манжуовқа жүктелсін. </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№332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"Отбасы және балалар</w:t>
            </w:r>
            <w:r>
              <w:br/>
            </w:r>
            <w:r>
              <w:rPr>
                <w:rFonts w:ascii="Times New Roman"/>
                <w:b w:val="false"/>
                <w:i w:val="false"/>
                <w:color w:val="000000"/>
                <w:sz w:val="20"/>
              </w:rPr>
              <w:t>саласында көрсетілетін</w:t>
            </w:r>
            <w:r>
              <w:br/>
            </w:r>
            <w:r>
              <w:rPr>
                <w:rFonts w:ascii="Times New Roman"/>
                <w:b w:val="false"/>
                <w:i w:val="false"/>
                <w:color w:val="000000"/>
                <w:sz w:val="20"/>
              </w:rPr>
              <w:t>мемлекеттік қызметтер</w:t>
            </w:r>
            <w:r>
              <w:br/>
            </w:r>
            <w:r>
              <w:rPr>
                <w:rFonts w:ascii="Times New Roman"/>
                <w:b w:val="false"/>
                <w:i w:val="false"/>
                <w:color w:val="000000"/>
                <w:sz w:val="20"/>
              </w:rPr>
              <w:t>регламенттерін бекіту туралы"</w:t>
            </w:r>
            <w:r>
              <w:br/>
            </w: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№133 қаулысы</w:t>
            </w:r>
          </w:p>
        </w:tc>
      </w:tr>
    </w:tbl>
    <w:bookmarkStart w:name="z26" w:id="1"/>
    <w:p>
      <w:pPr>
        <w:spacing w:after="0"/>
        <w:ind w:left="0"/>
        <w:jc w:val="left"/>
      </w:pPr>
      <w:r>
        <w:rPr>
          <w:rFonts w:ascii="Times New Roman"/>
          <w:b/>
          <w:i w:val="false"/>
          <w:color w:val="000000"/>
        </w:rPr>
        <w:t xml:space="preserve">  "Баланы (балаларды) патронаттық тәрбиелеуге беру"</w:t>
      </w:r>
    </w:p>
    <w:bookmarkEnd w:id="1"/>
    <w:bookmarkStart w:name="z27" w:id="2"/>
    <w:p>
      <w:pPr>
        <w:spacing w:after="0"/>
        <w:ind w:left="0"/>
        <w:jc w:val="left"/>
      </w:pPr>
      <w:r>
        <w:rPr>
          <w:rFonts w:ascii="Times New Roman"/>
          <w:b/>
          <w:i w:val="false"/>
          <w:color w:val="000000"/>
        </w:rPr>
        <w:t xml:space="preserve">  мемлекеттік көрсетілетін қызмет регламенті</w:t>
      </w:r>
    </w:p>
    <w:bookmarkEnd w:id="2"/>
    <w:bookmarkStart w:name="z28" w:id="3"/>
    <w:p>
      <w:pPr>
        <w:spacing w:after="0"/>
        <w:ind w:left="0"/>
        <w:jc w:val="left"/>
      </w:pPr>
      <w:r>
        <w:rPr>
          <w:rFonts w:ascii="Times New Roman"/>
          <w:b/>
          <w:i w:val="false"/>
          <w:color w:val="000000"/>
        </w:rPr>
        <w:t xml:space="preserve"> 1. Жалпы ережелер</w:t>
      </w:r>
    </w:p>
    <w:bookmarkEnd w:id="3"/>
    <w:bookmarkStart w:name="z29" w:id="4"/>
    <w:p>
      <w:pPr>
        <w:spacing w:after="0"/>
        <w:ind w:left="0"/>
        <w:jc w:val="both"/>
      </w:pPr>
      <w:r>
        <w:rPr>
          <w:rFonts w:ascii="Times New Roman"/>
          <w:b w:val="false"/>
          <w:i w:val="false"/>
          <w:color w:val="000000"/>
          <w:sz w:val="28"/>
        </w:rPr>
        <w:t xml:space="preserve">
      1. "Баланы (балаларды) патронаттық тәрбиелеуге беру" мемлекеттік көрсетілетін қызметі (бұдан әрі – мемлекеттік көрсетілетін қызмет) Қазақстан Республикасы Білім және ғылым министрінің 2015 жылғы 2 қарашадағы </w:t>
      </w:r>
      <w:r>
        <w:rPr>
          <w:rFonts w:ascii="Times New Roman"/>
          <w:b w:val="false"/>
          <w:i w:val="false"/>
          <w:color w:val="000000"/>
          <w:sz w:val="28"/>
        </w:rPr>
        <w:t>№ 619</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(Нормативтік құқықтық актілерді мемлекеттік тіркеу тізілімінде № 12366 тіркелген) бұйрығымен бекітілген "Баланы (балаларды) патронаттық тәрбиелеуге беру" мемлекеттік көрсетілетін қызмет стандартына (бұдан әрі - стандарт) сәйкес Жамбыл облысының аудандар мен Тараз қаласының білім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үшін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жүзінде.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жүгінген кезде – баланы (балаларды) патронаттық тәрбиеге беру туралы шарт не стандарттың 10-тармағында көрсетілген жағдайларда және негіздерде мемлекеттік қызмет көрсетуден бас тарту туралы дәлелді жауап. </w:t>
      </w:r>
      <w:r>
        <w:br/>
      </w:r>
      <w:r>
        <w:rPr>
          <w:rFonts w:ascii="Times New Roman"/>
          <w:b w:val="false"/>
          <w:i w:val="false"/>
          <w:color w:val="000000"/>
          <w:sz w:val="28"/>
        </w:rPr>
        <w:t xml:space="preserve">
      </w:t>
      </w:r>
      <w:r>
        <w:rPr>
          <w:rFonts w:ascii="Times New Roman"/>
          <w:b w:val="false"/>
          <w:i w:val="false"/>
          <w:color w:val="000000"/>
          <w:sz w:val="28"/>
        </w:rPr>
        <w:t>Порталда – стандарттың 1 - қосымшасына сәйкес нысан бойынша баланы патронаттық тәрбиеге беру туралы шарт жасау туралы хабарлама не стандарттың 10-тармағында көрсетілген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көрсетудің нәтижесін беру көрсетілетін қызметті берушінің кеңсесі арқылы жүзеге асырылады.</w:t>
      </w:r>
    </w:p>
    <w:bookmarkEnd w:id="4"/>
    <w:bookmarkStart w:name="z38"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39" w:id="6"/>
    <w:p>
      <w:pPr>
        <w:spacing w:after="0"/>
        <w:ind w:left="0"/>
        <w:jc w:val="both"/>
      </w:pPr>
      <w:r>
        <w:rPr>
          <w:rFonts w:ascii="Times New Roman"/>
          <w:b w:val="false"/>
          <w:i w:val="false"/>
          <w:color w:val="000000"/>
          <w:sz w:val="28"/>
        </w:rPr>
        <w:t>
      4. Мемлекеттік қызметті көрсету бойынша рәсімдерді (әрекеттерді) бастау үшін негіздеме көрсетілетін қызметті алушының стандарттың 9-тармағында көрсетілген өтініші мен мемлекеттік қызметті көрсету үшін қажетті құжаттары (бұдан әрі – құжаттар)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(30 минуттан аспайды);</w:t>
      </w:r>
      <w:r>
        <w:br/>
      </w:r>
      <w:r>
        <w:rPr>
          <w:rFonts w:ascii="Times New Roman"/>
          <w:b w:val="false"/>
          <w:i w:val="false"/>
          <w:color w:val="000000"/>
          <w:sz w:val="28"/>
        </w:rPr>
        <w:t xml:space="preserve">
      </w:t>
      </w:r>
      <w:r>
        <w:rPr>
          <w:rFonts w:ascii="Times New Roman"/>
          <w:b w:val="false"/>
          <w:i w:val="false"/>
          <w:color w:val="000000"/>
          <w:sz w:val="28"/>
        </w:rPr>
        <w:t>2) құжаттарды қарастыру және жауапты орындаушыға жолдау (2 күнтізбелік күннен аспайды);</w:t>
      </w:r>
      <w:r>
        <w:br/>
      </w:r>
      <w:r>
        <w:rPr>
          <w:rFonts w:ascii="Times New Roman"/>
          <w:b w:val="false"/>
          <w:i w:val="false"/>
          <w:color w:val="000000"/>
          <w:sz w:val="28"/>
        </w:rPr>
        <w:t xml:space="preserve">
      </w:t>
      </w:r>
      <w:r>
        <w:rPr>
          <w:rFonts w:ascii="Times New Roman"/>
          <w:b w:val="false"/>
          <w:i w:val="false"/>
          <w:color w:val="000000"/>
          <w:sz w:val="28"/>
        </w:rPr>
        <w:t>3) құжаттарды қарастыру, көрсетілетін қызметті алушының тұрғын үй-тұрмыстық жағдайын зерделеу актісін және мемлекеттік көрсетілетін қызмет нәтижесін дайындау (25 күнтізбелік күннен аспайды);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нәтижесіне қол қою және көрсетілетін қызметті алушыға ұсыну үшін кеңсе қызметкеріне жолдау (3 күнтізбелік күннен аспайды);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нәтижесін көрсетілетін қызметті алушыға беру (20 минуттан аспайды).</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тіркелген кіріс нөмірі бар өтініш, қолхат;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нәтижесінің жобасы;</w:t>
      </w:r>
      <w:r>
        <w:br/>
      </w:r>
      <w:r>
        <w:rPr>
          <w:rFonts w:ascii="Times New Roman"/>
          <w:b w:val="false"/>
          <w:i w:val="false"/>
          <w:color w:val="000000"/>
          <w:sz w:val="28"/>
        </w:rPr>
        <w:t xml:space="preserve">
      </w:t>
      </w:r>
      <w:r>
        <w:rPr>
          <w:rFonts w:ascii="Times New Roman"/>
          <w:b w:val="false"/>
          <w:i w:val="false"/>
          <w:color w:val="000000"/>
          <w:sz w:val="28"/>
        </w:rPr>
        <w:t>4) қол қойылған мемлекеттік көрсетілетін қызмет нәтижесі.</w:t>
      </w:r>
    </w:p>
    <w:bookmarkEnd w:id="6"/>
    <w:bookmarkStart w:name="z51"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52" w:id="8"/>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 қызметкері;</w:t>
      </w:r>
      <w:r>
        <w:br/>
      </w:r>
      <w:r>
        <w:rPr>
          <w:rFonts w:ascii="Times New Roman"/>
          <w:b w:val="false"/>
          <w:i w:val="false"/>
          <w:color w:val="000000"/>
          <w:sz w:val="28"/>
        </w:rPr>
        <w:t xml:space="preserve">
      </w:t>
      </w:r>
      <w:r>
        <w:rPr>
          <w:rFonts w:ascii="Times New Roman"/>
          <w:b w:val="false"/>
          <w:i w:val="false"/>
          <w:color w:val="000000"/>
          <w:sz w:val="28"/>
        </w:rPr>
        <w:t>2) жауапты қызметкер;</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кеңсе қызметкері құжаттарды қабылдайды, тіркейді және қызмет берушінің басшысына жолдайды – 30 минуттан аспайды;</w:t>
      </w:r>
      <w:r>
        <w:br/>
      </w:r>
      <w:r>
        <w:rPr>
          <w:rFonts w:ascii="Times New Roman"/>
          <w:b w:val="false"/>
          <w:i w:val="false"/>
          <w:color w:val="000000"/>
          <w:sz w:val="28"/>
        </w:rPr>
        <w:t xml:space="preserve">
      </w:t>
      </w:r>
      <w:r>
        <w:rPr>
          <w:rFonts w:ascii="Times New Roman"/>
          <w:b w:val="false"/>
          <w:i w:val="false"/>
          <w:color w:val="000000"/>
          <w:sz w:val="28"/>
        </w:rPr>
        <w:t>Салыстырып тексеру үшін құжаттар түпнұсқада ұсынылады, кейін түпнұсқалары көрсетілетін қызметті алушыға қайтарылады.</w:t>
      </w:r>
      <w:r>
        <w:br/>
      </w:r>
      <w:r>
        <w:rPr>
          <w:rFonts w:ascii="Times New Roman"/>
          <w:b w:val="false"/>
          <w:i w:val="false"/>
          <w:color w:val="000000"/>
          <w:sz w:val="28"/>
        </w:rPr>
        <w:t xml:space="preserve">
      </w:t>
      </w:r>
      <w:r>
        <w:rPr>
          <w:rFonts w:ascii="Times New Roman"/>
          <w:b w:val="false"/>
          <w:i w:val="false"/>
          <w:color w:val="000000"/>
          <w:sz w:val="28"/>
        </w:rPr>
        <w:t>Құжаттарды қабылдау кезінде көрсетілетін қызметті алушыға тиісті құжаттардың қабылданғаны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2) қызмет берушінің басшысы жауапты қызметкерге бұрыштамамен құжаттарды орындауға жолдайды – 2 күнтізбелік күннен аспайды;</w:t>
      </w:r>
      <w:r>
        <w:br/>
      </w:r>
      <w:r>
        <w:rPr>
          <w:rFonts w:ascii="Times New Roman"/>
          <w:b w:val="false"/>
          <w:i w:val="false"/>
          <w:color w:val="000000"/>
          <w:sz w:val="28"/>
        </w:rPr>
        <w:t xml:space="preserve">
      </w:t>
      </w:r>
      <w:r>
        <w:rPr>
          <w:rFonts w:ascii="Times New Roman"/>
          <w:b w:val="false"/>
          <w:i w:val="false"/>
          <w:color w:val="000000"/>
          <w:sz w:val="28"/>
        </w:rPr>
        <w:t>3) жауапты қызметкер құжаттарды қарастырып, көрсетілетін қызметті алушының тұрғын үй-тұрмыстық жағдайын зерделеу актісін, одан кейін мемлекеттік көрсетілетін қызмет нәтижесін дайындайды және оны қызмет берушінің басшысына қол қою үшін жолдайды – 25 күнтізбелік күннен аспайды;</w:t>
      </w:r>
      <w:r>
        <w:br/>
      </w:r>
      <w:r>
        <w:rPr>
          <w:rFonts w:ascii="Times New Roman"/>
          <w:b w:val="false"/>
          <w:i w:val="false"/>
          <w:color w:val="000000"/>
          <w:sz w:val="28"/>
        </w:rPr>
        <w:t xml:space="preserve">
      </w:t>
      </w:r>
      <w:r>
        <w:rPr>
          <w:rFonts w:ascii="Times New Roman"/>
          <w:b w:val="false"/>
          <w:i w:val="false"/>
          <w:color w:val="000000"/>
          <w:sz w:val="28"/>
        </w:rPr>
        <w:t>4) қызмет берушінің басшысы мемлекеттік көрсетілетін қызмет нәтижесіне қол қояды және көрсетілетін қызметті алушыға беру үшін кеңсе қызметкеріне жолдайды – 3 күнтізбелік күннен аспайды;</w:t>
      </w:r>
      <w:r>
        <w:br/>
      </w:r>
      <w:r>
        <w:rPr>
          <w:rFonts w:ascii="Times New Roman"/>
          <w:b w:val="false"/>
          <w:i w:val="false"/>
          <w:color w:val="000000"/>
          <w:sz w:val="28"/>
        </w:rPr>
        <w:t xml:space="preserve">
      </w:t>
      </w:r>
      <w:r>
        <w:rPr>
          <w:rFonts w:ascii="Times New Roman"/>
          <w:b w:val="false"/>
          <w:i w:val="false"/>
          <w:color w:val="000000"/>
          <w:sz w:val="28"/>
        </w:rPr>
        <w:t>5) кеңсе қызметкері көрсетілетін қызметті алушыға мемлекеттік көрсетілетін қызмет нәтижесін береді – 20 минуттан аспайды.</w:t>
      </w:r>
    </w:p>
    <w:bookmarkEnd w:id="8"/>
    <w:bookmarkStart w:name="z64" w:id="9"/>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9"/>
    <w:bookmarkStart w:name="z65" w:id="10"/>
    <w:p>
      <w:pPr>
        <w:spacing w:after="0"/>
        <w:ind w:left="0"/>
        <w:jc w:val="both"/>
      </w:pPr>
      <w:r>
        <w:rPr>
          <w:rFonts w:ascii="Times New Roman"/>
          <w:b w:val="false"/>
          <w:i w:val="false"/>
          <w:color w:val="000000"/>
          <w:sz w:val="28"/>
        </w:rPr>
        <w:t>
      9. Стандартқа сәйкес мемлекеттік көрсетілетін қызметті халыққа қызмет көрсету орталығы арқылы көрсету қарастырылмаған.</w:t>
      </w:r>
      <w:r>
        <w:br/>
      </w:r>
      <w:r>
        <w:rPr>
          <w:rFonts w:ascii="Times New Roman"/>
          <w:b w:val="false"/>
          <w:i w:val="false"/>
          <w:color w:val="000000"/>
          <w:sz w:val="28"/>
        </w:rPr>
        <w:t xml:space="preserve">
      </w:t>
      </w:r>
      <w:r>
        <w:rPr>
          <w:rFonts w:ascii="Times New Roman"/>
          <w:b w:val="false"/>
          <w:i w:val="false"/>
          <w:color w:val="000000"/>
          <w:sz w:val="28"/>
        </w:rPr>
        <w:t>10. Осы регламентке 1-қосымшаға сәйкес мемлекеттік қызмет көрсетуде тартылған графикалық нысанда ақпараттық жүйелердің функционалдық өзара іс-қимыл диаграммасын қоса, портал арқылы мемлекеттiк қызмет көрсету кезiнде көрсетiлген қызмет берушi мен көрсетiлген қызмет алушының жүгіну тәртібі және рәсiмдердiң (iс-қимылдардың) реттiлiгiн сипаттау:</w:t>
      </w:r>
      <w:r>
        <w:br/>
      </w:r>
      <w:r>
        <w:rPr>
          <w:rFonts w:ascii="Times New Roman"/>
          <w:b w:val="false"/>
          <w:i w:val="false"/>
          <w:color w:val="000000"/>
          <w:sz w:val="28"/>
        </w:rPr>
        <w:t xml:space="preserve">
      </w:t>
      </w:r>
      <w:r>
        <w:rPr>
          <w:rFonts w:ascii="Times New Roman"/>
          <w:b w:val="false"/>
          <w:i w:val="false"/>
          <w:color w:val="000000"/>
          <w:sz w:val="28"/>
        </w:rPr>
        <w:t>1) қызмет алушы жеке сәйкестендіру нөмірінің, сондай-ақ паролінің көмегімен порталда тіркеледі; </w:t>
      </w:r>
      <w:r>
        <w:br/>
      </w:r>
      <w:r>
        <w:rPr>
          <w:rFonts w:ascii="Times New Roman"/>
          <w:b w:val="false"/>
          <w:i w:val="false"/>
          <w:color w:val="000000"/>
          <w:sz w:val="28"/>
        </w:rPr>
        <w:t xml:space="preserve">
      </w:t>
      </w:r>
      <w:r>
        <w:rPr>
          <w:rFonts w:ascii="Times New Roman"/>
          <w:b w:val="false"/>
          <w:i w:val="false"/>
          <w:color w:val="000000"/>
          <w:sz w:val="28"/>
        </w:rPr>
        <w:t>2) 1 үдеріс - қызметті алу үшін көрсетілетін қызметті алушы порталда жеке сәйкестендiру нөмiрi және паролін (авторизациялау үдерісі) енгізеді;</w:t>
      </w:r>
      <w:r>
        <w:br/>
      </w:r>
      <w:r>
        <w:rPr>
          <w:rFonts w:ascii="Times New Roman"/>
          <w:b w:val="false"/>
          <w:i w:val="false"/>
          <w:color w:val="000000"/>
          <w:sz w:val="28"/>
        </w:rPr>
        <w:t xml:space="preserve">
      </w:t>
      </w:r>
      <w:r>
        <w:rPr>
          <w:rFonts w:ascii="Times New Roman"/>
          <w:b w:val="false"/>
          <w:i w:val="false"/>
          <w:color w:val="000000"/>
          <w:sz w:val="28"/>
        </w:rPr>
        <w:t>3) 1 шарт - жеке сәйкестендiру нөмiрi және пароль арқылы порталда тіркелген қызмет алушы деректерінің түпнұсқалығын тексереді;</w:t>
      </w:r>
      <w:r>
        <w:br/>
      </w:r>
      <w:r>
        <w:rPr>
          <w:rFonts w:ascii="Times New Roman"/>
          <w:b w:val="false"/>
          <w:i w:val="false"/>
          <w:color w:val="000000"/>
          <w:sz w:val="28"/>
        </w:rPr>
        <w:t xml:space="preserve">
      </w:t>
      </w:r>
      <w:r>
        <w:rPr>
          <w:rFonts w:ascii="Times New Roman"/>
          <w:b w:val="false"/>
          <w:i w:val="false"/>
          <w:color w:val="000000"/>
          <w:sz w:val="28"/>
        </w:rPr>
        <w:t>4) 2 үдеріс – көрсетілетін қызметті алушының деректерінде бұзушылықтың болғандығына байланысты порталмен авторизациялаудан бас тарту жөнінде хабарлама қалыптастырады;</w:t>
      </w:r>
      <w:r>
        <w:br/>
      </w:r>
      <w:r>
        <w:rPr>
          <w:rFonts w:ascii="Times New Roman"/>
          <w:b w:val="false"/>
          <w:i w:val="false"/>
          <w:color w:val="000000"/>
          <w:sz w:val="28"/>
        </w:rPr>
        <w:t xml:space="preserve">
      </w:t>
      </w:r>
      <w:r>
        <w:rPr>
          <w:rFonts w:ascii="Times New Roman"/>
          <w:b w:val="false"/>
          <w:i w:val="false"/>
          <w:color w:val="000000"/>
          <w:sz w:val="28"/>
        </w:rPr>
        <w:t>5) 3 үдеріс - көрсетілетін қызметті алушы осы регламентте көрсетілген қызметті таңдайды, қызметті көрсету үшін экранға сұраныс нысанын шығарады және де пішімді талаптары мен оның құрылымын ескере отырып, қызмет алушы нысанды (деректерді енгізу) толтырады, стандарттың 9 тармағында көрсетілген қажетті құжаттардың электрондық түріндегі көшірмелерін сұраныс нысанына бекітеді, сондай-ақ сұранысты куәландыру (қол қою) үшін қызмет алушы электрондық цифралық қолтаңба тіркеу куәлігін алады;</w:t>
      </w:r>
      <w:r>
        <w:br/>
      </w:r>
      <w:r>
        <w:rPr>
          <w:rFonts w:ascii="Times New Roman"/>
          <w:b w:val="false"/>
          <w:i w:val="false"/>
          <w:color w:val="000000"/>
          <w:sz w:val="28"/>
        </w:rPr>
        <w:t xml:space="preserve">
      </w:t>
      </w:r>
      <w:r>
        <w:rPr>
          <w:rFonts w:ascii="Times New Roman"/>
          <w:b w:val="false"/>
          <w:i w:val="false"/>
          <w:color w:val="000000"/>
          <w:sz w:val="28"/>
        </w:rPr>
        <w:t>6) 2 шарт - порталда электрондық цифралық қолтаңба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жеке сәйкестендiру нөмiрi мен электрондық цифрлық қолтаңба тіркеу куәлігінде көрсетілген жеке сәйкестендiру нөмiрi арасында) тексереді;</w:t>
      </w:r>
      <w:r>
        <w:br/>
      </w:r>
      <w:r>
        <w:rPr>
          <w:rFonts w:ascii="Times New Roman"/>
          <w:b w:val="false"/>
          <w:i w:val="false"/>
          <w:color w:val="000000"/>
          <w:sz w:val="28"/>
        </w:rPr>
        <w:t xml:space="preserve">
      </w:t>
      </w:r>
      <w:r>
        <w:rPr>
          <w:rFonts w:ascii="Times New Roman"/>
          <w:b w:val="false"/>
          <w:i w:val="false"/>
          <w:color w:val="000000"/>
          <w:sz w:val="28"/>
        </w:rPr>
        <w:t>7) 4 үдеріс – көрсетілетін қызметті алушының электрондық цифрлық қолтаңбасының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 үдеріс – көрсетілетін қызметті берушімен сұранысты өңдеу үшін электрондық үкiмет шлюзi арқылы көрсетілетін қызметті алушының электрондық цифрлық қолтаңбасымен куәландырылған (қол қойылған) электрондық құжаттарын (қызмет алушының сұранысы) аймақтық электрондық үкімет шлюзі автоматтандырылған жұмыс орнына жолдайды;</w:t>
      </w:r>
      <w:r>
        <w:br/>
      </w:r>
      <w:r>
        <w:rPr>
          <w:rFonts w:ascii="Times New Roman"/>
          <w:b w:val="false"/>
          <w:i w:val="false"/>
          <w:color w:val="000000"/>
          <w:sz w:val="28"/>
        </w:rPr>
        <w:t xml:space="preserve">
      </w:t>
      </w:r>
      <w:r>
        <w:rPr>
          <w:rFonts w:ascii="Times New Roman"/>
          <w:b w:val="false"/>
          <w:i w:val="false"/>
          <w:color w:val="000000"/>
          <w:sz w:val="28"/>
        </w:rPr>
        <w:t>9) 6 үдеріс - электронды құжатты аймақтық электрондық үкімет шлюзі автоматтандырылған жұмыс орнында тiркеу;</w:t>
      </w:r>
      <w:r>
        <w:br/>
      </w:r>
      <w:r>
        <w:rPr>
          <w:rFonts w:ascii="Times New Roman"/>
          <w:b w:val="false"/>
          <w:i w:val="false"/>
          <w:color w:val="000000"/>
          <w:sz w:val="28"/>
        </w:rPr>
        <w:t xml:space="preserve">
      </w:t>
      </w:r>
      <w:r>
        <w:rPr>
          <w:rFonts w:ascii="Times New Roman"/>
          <w:b w:val="false"/>
          <w:i w:val="false"/>
          <w:color w:val="000000"/>
          <w:sz w:val="28"/>
        </w:rPr>
        <w:t>10) 3 шарт - көрсетілетін қызметті беруші қызмет алушымен тіркелген құжаттардың стандартта көрсетілген құжаттарға және негіздемеліріне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11) 7 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xml:space="preserve">
      </w:t>
      </w:r>
      <w:r>
        <w:rPr>
          <w:rFonts w:ascii="Times New Roman"/>
          <w:b w:val="false"/>
          <w:i w:val="false"/>
          <w:color w:val="000000"/>
          <w:sz w:val="28"/>
        </w:rPr>
        <w:t>12) 8 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электрондық цифрлық қолтаңбасымен куәландырылған электрондық құжат түрінде қызмет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 тәртібінің және мемлекеттік қызмет көрсету процесінде ақпараттық жүйелерді қолдану тәртібінің сипаттамасы осы регламентке 2-қосымшаға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w:t>
            </w:r>
            <w:r>
              <w:br/>
            </w:r>
            <w:r>
              <w:rPr>
                <w:rFonts w:ascii="Times New Roman"/>
                <w:b w:val="false"/>
                <w:i w:val="false"/>
                <w:color w:val="000000"/>
                <w:sz w:val="20"/>
              </w:rPr>
              <w:t>тәрбиелеуге беру" мемлекеттік</w:t>
            </w:r>
            <w:r>
              <w:br/>
            </w:r>
            <w:r>
              <w:rPr>
                <w:rFonts w:ascii="Times New Roman"/>
                <w:b w:val="false"/>
                <w:i w:val="false"/>
                <w:color w:val="000000"/>
                <w:sz w:val="20"/>
              </w:rPr>
              <w:t>көрсетілетін қызмет регламентіне 1-қосымша</w:t>
            </w:r>
          </w:p>
        </w:tc>
      </w:tr>
    </w:tbl>
    <w:bookmarkStart w:name="z82" w:id="11"/>
    <w:p>
      <w:pPr>
        <w:spacing w:after="0"/>
        <w:ind w:left="0"/>
        <w:jc w:val="left"/>
      </w:pPr>
      <w:r>
        <w:rPr>
          <w:rFonts w:ascii="Times New Roman"/>
          <w:b/>
          <w:i w:val="false"/>
          <w:color w:val="000000"/>
        </w:rPr>
        <w:t xml:space="preserve"> Мемлекеттiк қызмет көрсетуге тартылған графикалық нысандағы ақпараттық жүйелердiң функционалдық өзара әрекеттестігінің диаграммасы</w:t>
      </w:r>
    </w:p>
    <w:bookmarkEnd w:id="11"/>
    <w:bookmarkStart w:name="z83"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13"/>
    <w:p>
      <w:pPr>
        <w:spacing w:after="0"/>
        <w:ind w:left="0"/>
        <w:jc w:val="left"/>
      </w:pPr>
      <w:r>
        <w:rPr>
          <w:rFonts w:ascii="Times New Roman"/>
          <w:b/>
          <w:i w:val="false"/>
          <w:color w:val="000000"/>
        </w:rPr>
        <w:t xml:space="preserve"> Кесте.Шартты белгілер</w:t>
      </w:r>
    </w:p>
    <w:bookmarkEnd w:id="13"/>
    <w:p>
      <w:pPr>
        <w:spacing w:after="0"/>
        <w:ind w:left="0"/>
        <w:jc w:val="left"/>
      </w:pPr>
      <w:r>
        <w:br/>
      </w:r>
    </w:p>
    <w:p>
      <w:pPr>
        <w:spacing w:after="0"/>
        <w:ind w:left="0"/>
        <w:jc w:val="both"/>
      </w:pPr>
      <w:r>
        <w:drawing>
          <wp:inline distT="0" distB="0" distL="0" distR="0">
            <wp:extent cx="71501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501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"Баланы (балаларды) патронаттық</w:t>
            </w:r>
            <w:r>
              <w:br/>
            </w:r>
            <w:r>
              <w:rPr>
                <w:rFonts w:ascii="Times New Roman"/>
                <w:b w:val="false"/>
                <w:i w:val="false"/>
                <w:color w:val="000000"/>
                <w:sz w:val="20"/>
              </w:rPr>
              <w:t>тәрбиелеуге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2-қосымша </w:t>
            </w:r>
          </w:p>
        </w:tc>
      </w:tr>
    </w:tbl>
    <w:bookmarkStart w:name="z87" w:id="1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4"/>
    <w:bookmarkStart w:name="z88" w:id="15"/>
    <w:p>
      <w:pPr>
        <w:spacing w:after="0"/>
        <w:ind w:left="0"/>
        <w:jc w:val="left"/>
      </w:pPr>
      <w:r>
        <w:rPr>
          <w:rFonts w:ascii="Times New Roman"/>
          <w:b/>
          <w:i w:val="false"/>
          <w:color w:val="000000"/>
        </w:rPr>
        <w:t xml:space="preserve"> "Баланы (балаларды) патронаттық тәрбиелеуге беру"</w:t>
      </w:r>
    </w:p>
    <w:bookmarkEnd w:id="15"/>
    <w:bookmarkStart w:name="z89"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350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332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"Отбасы және балалар</w:t>
            </w:r>
            <w:r>
              <w:br/>
            </w:r>
            <w:r>
              <w:rPr>
                <w:rFonts w:ascii="Times New Roman"/>
                <w:b w:val="false"/>
                <w:i w:val="false"/>
                <w:color w:val="000000"/>
                <w:sz w:val="20"/>
              </w:rPr>
              <w:t>саласында көрсетілетін</w:t>
            </w:r>
            <w:r>
              <w:br/>
            </w:r>
            <w:r>
              <w:rPr>
                <w:rFonts w:ascii="Times New Roman"/>
                <w:b w:val="false"/>
                <w:i w:val="false"/>
                <w:color w:val="000000"/>
                <w:sz w:val="20"/>
              </w:rPr>
              <w:t>мемлекеттік қызметтер</w:t>
            </w:r>
            <w:r>
              <w:br/>
            </w:r>
            <w:r>
              <w:rPr>
                <w:rFonts w:ascii="Times New Roman"/>
                <w:b w:val="false"/>
                <w:i w:val="false"/>
                <w:color w:val="000000"/>
                <w:sz w:val="20"/>
              </w:rPr>
              <w:t>регламенттерін бекіту туралы"</w:t>
            </w:r>
            <w:r>
              <w:br/>
            </w: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133 қаулысы</w:t>
            </w:r>
          </w:p>
        </w:tc>
      </w:tr>
    </w:tbl>
    <w:bookmarkStart w:name="z99" w:id="17"/>
    <w:p>
      <w:pPr>
        <w:spacing w:after="0"/>
        <w:ind w:left="0"/>
        <w:jc w:val="left"/>
      </w:pPr>
      <w:r>
        <w:rPr>
          <w:rFonts w:ascii="Times New Roman"/>
          <w:b/>
          <w:i w:val="false"/>
          <w:color w:val="000000"/>
        </w:rPr>
        <w:t xml:space="preserve">  "Бала асырап алуға тілек білдірген адамдарды есепке қою"</w:t>
      </w:r>
    </w:p>
    <w:bookmarkEnd w:id="17"/>
    <w:bookmarkStart w:name="z100" w:id="18"/>
    <w:p>
      <w:pPr>
        <w:spacing w:after="0"/>
        <w:ind w:left="0"/>
        <w:jc w:val="left"/>
      </w:pPr>
      <w:r>
        <w:rPr>
          <w:rFonts w:ascii="Times New Roman"/>
          <w:b/>
          <w:i w:val="false"/>
          <w:color w:val="000000"/>
        </w:rPr>
        <w:t xml:space="preserve">  мемлекеттік көрсетілетін қызмет регламенті</w:t>
      </w:r>
    </w:p>
    <w:bookmarkEnd w:id="18"/>
    <w:bookmarkStart w:name="z101" w:id="19"/>
    <w:p>
      <w:pPr>
        <w:spacing w:after="0"/>
        <w:ind w:left="0"/>
        <w:jc w:val="left"/>
      </w:pPr>
      <w:r>
        <w:rPr>
          <w:rFonts w:ascii="Times New Roman"/>
          <w:b/>
          <w:i w:val="false"/>
          <w:color w:val="000000"/>
        </w:rPr>
        <w:t xml:space="preserve"> 1. Жалпы ережелер</w:t>
      </w:r>
    </w:p>
    <w:bookmarkEnd w:id="19"/>
    <w:bookmarkStart w:name="z102" w:id="20"/>
    <w:p>
      <w:pPr>
        <w:spacing w:after="0"/>
        <w:ind w:left="0"/>
        <w:jc w:val="both"/>
      </w:pPr>
      <w:r>
        <w:rPr>
          <w:rFonts w:ascii="Times New Roman"/>
          <w:b w:val="false"/>
          <w:i w:val="false"/>
          <w:color w:val="000000"/>
          <w:sz w:val="28"/>
        </w:rPr>
        <w:t xml:space="preserve">
      1. "Бала асырап алуға тілек білдірген адамдарды есепке алу" мемлекеттік көрсетілетін қызметі (бұдан әрі – мемлекеттік көрсетілетін қызмет) Қазақстан Республикасы Білім және ғылым министрінің 2015 жылғы 2 қарашадағы </w:t>
      </w:r>
      <w:r>
        <w:rPr>
          <w:rFonts w:ascii="Times New Roman"/>
          <w:b w:val="false"/>
          <w:i w:val="false"/>
          <w:color w:val="000000"/>
          <w:sz w:val="28"/>
        </w:rPr>
        <w:t xml:space="preserve">№ 619 </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(Нормативтік құқықтық актілерді мемлекеттік тіркеу тізілімінде № 12366 тіркелген) бұйрығымен бекітілген "Бала асырап алуға тілек білдірген адамдарды есепке алу" мемлекеттік көрсетілетін қызмет стандартына (бұдан әрі - стандарт) сәйкес Жамбыл облысының аудандар мен Тараз қаласының білім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үшін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жүзінде.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жүгінген кезде – стандарттың 1-қосымшасына сәйкес нысан бойынша бала асырап алуға үміткер(лер) болу мүмкіндігі (мүмкін еместігі) туралы қорытынды. </w:t>
      </w:r>
      <w:r>
        <w:br/>
      </w:r>
      <w:r>
        <w:rPr>
          <w:rFonts w:ascii="Times New Roman"/>
          <w:b w:val="false"/>
          <w:i w:val="false"/>
          <w:color w:val="000000"/>
          <w:sz w:val="28"/>
        </w:rPr>
        <w:t xml:space="preserve">
      </w:t>
      </w:r>
      <w:r>
        <w:rPr>
          <w:rFonts w:ascii="Times New Roman"/>
          <w:b w:val="false"/>
          <w:i w:val="false"/>
          <w:color w:val="000000"/>
          <w:sz w:val="28"/>
        </w:rPr>
        <w:t>Порталда – стандарттың 2 - қосымшасына сәйкес нысан бойынша бала асырап алуға үміткер(лер) болу мүмкіндігі (мүмкін еместігі) туралы қорытындының дайындығы туралы хабарлама.</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көрсетудің нәтижесін беру көрсетілетін қызметті берушінің кеңсесі арқылы жүзеге асырылады.</w:t>
      </w:r>
    </w:p>
    <w:bookmarkEnd w:id="20"/>
    <w:bookmarkStart w:name="z111"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112" w:id="22"/>
    <w:p>
      <w:pPr>
        <w:spacing w:after="0"/>
        <w:ind w:left="0"/>
        <w:jc w:val="both"/>
      </w:pPr>
      <w:r>
        <w:rPr>
          <w:rFonts w:ascii="Times New Roman"/>
          <w:b w:val="false"/>
          <w:i w:val="false"/>
          <w:color w:val="000000"/>
          <w:sz w:val="28"/>
        </w:rPr>
        <w:t>
      4. Мемлекеттік қызметті көрсету бойынша іс-қимылды бастау үшін негіздеме болып Мемлекеттік қызметті көрсету бойынша рәсімдерді (әрекеттерді) бастау үшін негіздеме көрсетілетін қызметті алушының стандарттың 9-тармағында көрсетілген өтініші мен мемлекеттік қызметті көрсету үшін қажетті құжаттары (бұдан әрі – құжаттар)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оларды орындау ұзақтығы:</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(30 минуттан аспайды);</w:t>
      </w:r>
      <w:r>
        <w:br/>
      </w:r>
      <w:r>
        <w:rPr>
          <w:rFonts w:ascii="Times New Roman"/>
          <w:b w:val="false"/>
          <w:i w:val="false"/>
          <w:color w:val="000000"/>
          <w:sz w:val="28"/>
        </w:rPr>
        <w:t xml:space="preserve">
      </w:t>
      </w:r>
      <w:r>
        <w:rPr>
          <w:rFonts w:ascii="Times New Roman"/>
          <w:b w:val="false"/>
          <w:i w:val="false"/>
          <w:color w:val="000000"/>
          <w:sz w:val="28"/>
        </w:rPr>
        <w:t>2) құжаттарды қарастыру және жауапты орындаушыға жолдау (1 күнтізбелік күннен аспайды);</w:t>
      </w:r>
      <w:r>
        <w:br/>
      </w:r>
      <w:r>
        <w:rPr>
          <w:rFonts w:ascii="Times New Roman"/>
          <w:b w:val="false"/>
          <w:i w:val="false"/>
          <w:color w:val="000000"/>
          <w:sz w:val="28"/>
        </w:rPr>
        <w:t xml:space="preserve">
      </w:t>
      </w:r>
      <w:r>
        <w:rPr>
          <w:rFonts w:ascii="Times New Roman"/>
          <w:b w:val="false"/>
          <w:i w:val="false"/>
          <w:color w:val="000000"/>
          <w:sz w:val="28"/>
        </w:rPr>
        <w:t>3) құжаттарды қарастыру, стандартқа 3-қосымшаға сәйкес нысан бойынша көрсетілетін қызметті алушының тұрғын үй-тұрмыстық жағдайын зерделеу актісін, мемлекеттік көрсетілетін қызмет нәтижесін дайындау (12 күнтізбелік күннен аспайды);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нәтижесіне қол қою және көрсетілетін қызметті алушыға ұсыну үшін кеңсе қызметкеріне жолдау (2 күнтізбелік күннен аспайды);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нәтижесін көрсетілетін қызметті алушыға беру (20 минуттан аспайды).</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тіркелген кіріс нөмірі бар өтініш, қолхат;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нәтижесінің жобасы;</w:t>
      </w:r>
      <w:r>
        <w:br/>
      </w:r>
      <w:r>
        <w:rPr>
          <w:rFonts w:ascii="Times New Roman"/>
          <w:b w:val="false"/>
          <w:i w:val="false"/>
          <w:color w:val="000000"/>
          <w:sz w:val="28"/>
        </w:rPr>
        <w:t xml:space="preserve">
      </w:t>
      </w:r>
      <w:r>
        <w:rPr>
          <w:rFonts w:ascii="Times New Roman"/>
          <w:b w:val="false"/>
          <w:i w:val="false"/>
          <w:color w:val="000000"/>
          <w:sz w:val="28"/>
        </w:rPr>
        <w:t>4) қол қойылған мемлекеттік көрсетілетін қызмет нәтижесі.</w:t>
      </w:r>
    </w:p>
    <w:bookmarkEnd w:id="22"/>
    <w:bookmarkStart w:name="z124"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
    <w:bookmarkStart w:name="z125" w:id="24"/>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 қызметкері;</w:t>
      </w:r>
      <w:r>
        <w:br/>
      </w:r>
      <w:r>
        <w:rPr>
          <w:rFonts w:ascii="Times New Roman"/>
          <w:b w:val="false"/>
          <w:i w:val="false"/>
          <w:color w:val="000000"/>
          <w:sz w:val="28"/>
        </w:rPr>
        <w:t xml:space="preserve">
      </w:t>
      </w:r>
      <w:r>
        <w:rPr>
          <w:rFonts w:ascii="Times New Roman"/>
          <w:b w:val="false"/>
          <w:i w:val="false"/>
          <w:color w:val="000000"/>
          <w:sz w:val="28"/>
        </w:rPr>
        <w:t>2) жауапты қызметкер;</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кеңсе қызметкері құжаттарды қабылдайды, тіркейді және қызмет </w:t>
      </w:r>
      <w:r>
        <w:br/>
      </w:r>
      <w:r>
        <w:rPr>
          <w:rFonts w:ascii="Times New Roman"/>
          <w:b w:val="false"/>
          <w:i w:val="false"/>
          <w:color w:val="000000"/>
          <w:sz w:val="28"/>
        </w:rPr>
        <w:t xml:space="preserve">
      </w:t>
      </w:r>
      <w:r>
        <w:rPr>
          <w:rFonts w:ascii="Times New Roman"/>
          <w:b w:val="false"/>
          <w:i w:val="false"/>
          <w:color w:val="000000"/>
          <w:sz w:val="28"/>
        </w:rPr>
        <w:t>берушінің басшысына жолдайды – 30 минуттан аспайды;</w:t>
      </w:r>
      <w:r>
        <w:br/>
      </w:r>
      <w:r>
        <w:rPr>
          <w:rFonts w:ascii="Times New Roman"/>
          <w:b w:val="false"/>
          <w:i w:val="false"/>
          <w:color w:val="000000"/>
          <w:sz w:val="28"/>
        </w:rPr>
        <w:t xml:space="preserve">
      </w:t>
      </w:r>
      <w:r>
        <w:rPr>
          <w:rFonts w:ascii="Times New Roman"/>
          <w:b w:val="false"/>
          <w:i w:val="false"/>
          <w:color w:val="000000"/>
          <w:sz w:val="28"/>
        </w:rPr>
        <w:t>Салыстырып тексеру үшін құжаттар түпнұсқада ұсынылады, кейін түпнұсқалары көрсетілетін қызметті алушыға қайтарылады.</w:t>
      </w:r>
      <w:r>
        <w:br/>
      </w:r>
      <w:r>
        <w:rPr>
          <w:rFonts w:ascii="Times New Roman"/>
          <w:b w:val="false"/>
          <w:i w:val="false"/>
          <w:color w:val="000000"/>
          <w:sz w:val="28"/>
        </w:rPr>
        <w:t xml:space="preserve">
      </w:t>
      </w:r>
      <w:r>
        <w:rPr>
          <w:rFonts w:ascii="Times New Roman"/>
          <w:b w:val="false"/>
          <w:i w:val="false"/>
          <w:color w:val="000000"/>
          <w:sz w:val="28"/>
        </w:rPr>
        <w:t>Құжаттарды қабылдау кезінде көрсетілетін қызметті алушыға тиісті құжаттардың қабылданғаны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2) қызмет берушінің басшысы жауапты қызметкерге бұрыштамамен құжаттарды орындауға жолдайды – 1 күнтізбелік күннен аспайды;</w:t>
      </w:r>
      <w:r>
        <w:br/>
      </w:r>
      <w:r>
        <w:rPr>
          <w:rFonts w:ascii="Times New Roman"/>
          <w:b w:val="false"/>
          <w:i w:val="false"/>
          <w:color w:val="000000"/>
          <w:sz w:val="28"/>
        </w:rPr>
        <w:t xml:space="preserve">
      </w:t>
      </w:r>
      <w:r>
        <w:rPr>
          <w:rFonts w:ascii="Times New Roman"/>
          <w:b w:val="false"/>
          <w:i w:val="false"/>
          <w:color w:val="000000"/>
          <w:sz w:val="28"/>
        </w:rPr>
        <w:t>3) жауапты қызметкер құжаттарды қарастырып, стандартқа 3 қосымшаға сәйкес нысан бойынша көрсетілетін қызметті алушының тұрғын үй-тұрмыстық жағдайын зерделеу актісін, одан кейін мемлекеттік көрсетілетін қызмет нәтижесін дайындайды және оны қызмет берушінің басшысына қол қою үшін жолдайды – 12 күнтізбелік күннен аспайды;</w:t>
      </w:r>
      <w:r>
        <w:br/>
      </w:r>
      <w:r>
        <w:rPr>
          <w:rFonts w:ascii="Times New Roman"/>
          <w:b w:val="false"/>
          <w:i w:val="false"/>
          <w:color w:val="000000"/>
          <w:sz w:val="28"/>
        </w:rPr>
        <w:t xml:space="preserve">
      </w:t>
      </w:r>
      <w:r>
        <w:rPr>
          <w:rFonts w:ascii="Times New Roman"/>
          <w:b w:val="false"/>
          <w:i w:val="false"/>
          <w:color w:val="000000"/>
          <w:sz w:val="28"/>
        </w:rPr>
        <w:t>4) қызмет берушінің басшысы мемлекеттік көрсетілетін қызмет нәтижесіне қол қояды және көрсетілетін қызметті алушыға беру үшін кеңсе қызметкеріне жолдайды – 2 күнтізбелік күннен аспайды;</w:t>
      </w:r>
      <w:r>
        <w:br/>
      </w:r>
      <w:r>
        <w:rPr>
          <w:rFonts w:ascii="Times New Roman"/>
          <w:b w:val="false"/>
          <w:i w:val="false"/>
          <w:color w:val="000000"/>
          <w:sz w:val="28"/>
        </w:rPr>
        <w:t xml:space="preserve">
      </w:t>
      </w:r>
      <w:r>
        <w:rPr>
          <w:rFonts w:ascii="Times New Roman"/>
          <w:b w:val="false"/>
          <w:i w:val="false"/>
          <w:color w:val="000000"/>
          <w:sz w:val="28"/>
        </w:rPr>
        <w:t>5) кеңсе қызметкері көрсетілетін қызметті алушыға мемлекеттік көрсетілетін қызмет нәтижесін береді – 20 минуттан аспайды.</w:t>
      </w:r>
    </w:p>
    <w:bookmarkEnd w:id="24"/>
    <w:bookmarkStart w:name="z138" w:id="25"/>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25"/>
    <w:bookmarkStart w:name="z139" w:id="26"/>
    <w:p>
      <w:pPr>
        <w:spacing w:after="0"/>
        <w:ind w:left="0"/>
        <w:jc w:val="both"/>
      </w:pPr>
      <w:r>
        <w:rPr>
          <w:rFonts w:ascii="Times New Roman"/>
          <w:b w:val="false"/>
          <w:i w:val="false"/>
          <w:color w:val="000000"/>
          <w:sz w:val="28"/>
        </w:rPr>
        <w:t>
      9. Стандартқа сәйкес мемлекеттік көрсетілетін қызметті халыққа қызмет көрсету орталығы арқылы көрсету қарастырылмаған.</w:t>
      </w:r>
      <w:r>
        <w:br/>
      </w:r>
      <w:r>
        <w:rPr>
          <w:rFonts w:ascii="Times New Roman"/>
          <w:b w:val="false"/>
          <w:i w:val="false"/>
          <w:color w:val="000000"/>
          <w:sz w:val="28"/>
        </w:rPr>
        <w:t xml:space="preserve">
      </w:t>
      </w:r>
      <w:r>
        <w:rPr>
          <w:rFonts w:ascii="Times New Roman"/>
          <w:b w:val="false"/>
          <w:i w:val="false"/>
          <w:color w:val="000000"/>
          <w:sz w:val="28"/>
        </w:rPr>
        <w:t>10. Осы регламентке 1-қосымшаға сәйкес мемлекеттік қызмет көрсетуде тартылған графикалық нысанда ақпараттық жүйелердің функционалдық өзара іс-қимыл диаграммасын қоса, портал арқылы мемлекеттiк қызмет көрсету кезiнде көрсетiлген қызмет берушi мен көрсетiлген қызмет алушының жүгіну тәртібі және рәсiмдердiң (iс-қимылдардың) реттiлiгiн сипаттау:</w:t>
      </w:r>
      <w:r>
        <w:br/>
      </w:r>
      <w:r>
        <w:rPr>
          <w:rFonts w:ascii="Times New Roman"/>
          <w:b w:val="false"/>
          <w:i w:val="false"/>
          <w:color w:val="000000"/>
          <w:sz w:val="28"/>
        </w:rPr>
        <w:t xml:space="preserve">
      </w:t>
      </w:r>
      <w:r>
        <w:rPr>
          <w:rFonts w:ascii="Times New Roman"/>
          <w:b w:val="false"/>
          <w:i w:val="false"/>
          <w:color w:val="000000"/>
          <w:sz w:val="28"/>
        </w:rPr>
        <w:t>1) қызмет алушы жеке сәйкестендіру нөмірінің, сондай-ақ паролінің көмегімен порталда тіркеледі; </w:t>
      </w:r>
      <w:r>
        <w:br/>
      </w:r>
      <w:r>
        <w:rPr>
          <w:rFonts w:ascii="Times New Roman"/>
          <w:b w:val="false"/>
          <w:i w:val="false"/>
          <w:color w:val="000000"/>
          <w:sz w:val="28"/>
        </w:rPr>
        <w:t xml:space="preserve">
      </w:t>
      </w:r>
      <w:r>
        <w:rPr>
          <w:rFonts w:ascii="Times New Roman"/>
          <w:b w:val="false"/>
          <w:i w:val="false"/>
          <w:color w:val="000000"/>
          <w:sz w:val="28"/>
        </w:rPr>
        <w:t>2) 1 үдеріс - қызметті алу үшін көрсетілетін қызметті алушы порталда жеке сәйкестендiру нөмiрi және паролін (авторизациялау үдерісі) енгізеді;</w:t>
      </w:r>
      <w:r>
        <w:br/>
      </w:r>
      <w:r>
        <w:rPr>
          <w:rFonts w:ascii="Times New Roman"/>
          <w:b w:val="false"/>
          <w:i w:val="false"/>
          <w:color w:val="000000"/>
          <w:sz w:val="28"/>
        </w:rPr>
        <w:t xml:space="preserve">
      </w:t>
      </w:r>
      <w:r>
        <w:rPr>
          <w:rFonts w:ascii="Times New Roman"/>
          <w:b w:val="false"/>
          <w:i w:val="false"/>
          <w:color w:val="000000"/>
          <w:sz w:val="28"/>
        </w:rPr>
        <w:t>3) 1 шарт - жеке сәйкестендiру нөмiрi және пароль арқылы порталда тіркелген қызмет алушы деректерінің түпнұсқалығын тексереді;</w:t>
      </w:r>
      <w:r>
        <w:br/>
      </w:r>
      <w:r>
        <w:rPr>
          <w:rFonts w:ascii="Times New Roman"/>
          <w:b w:val="false"/>
          <w:i w:val="false"/>
          <w:color w:val="000000"/>
          <w:sz w:val="28"/>
        </w:rPr>
        <w:t xml:space="preserve">
      </w:t>
      </w:r>
      <w:r>
        <w:rPr>
          <w:rFonts w:ascii="Times New Roman"/>
          <w:b w:val="false"/>
          <w:i w:val="false"/>
          <w:color w:val="000000"/>
          <w:sz w:val="28"/>
        </w:rPr>
        <w:t>4) 2 үдеріс – көрсетілетін қызметті алушының деректерінде бұзушылықтың болғандығына байланысты порталмен авторизациялаудан бас тарту жөнінде хабарлама қалыптастырады;</w:t>
      </w:r>
      <w:r>
        <w:br/>
      </w:r>
      <w:r>
        <w:rPr>
          <w:rFonts w:ascii="Times New Roman"/>
          <w:b w:val="false"/>
          <w:i w:val="false"/>
          <w:color w:val="000000"/>
          <w:sz w:val="28"/>
        </w:rPr>
        <w:t xml:space="preserve">
      </w:t>
      </w:r>
      <w:r>
        <w:rPr>
          <w:rFonts w:ascii="Times New Roman"/>
          <w:b w:val="false"/>
          <w:i w:val="false"/>
          <w:color w:val="000000"/>
          <w:sz w:val="28"/>
        </w:rPr>
        <w:t>5) 3 үдеріс - көрсетілетін қызметті алушы осы регламентте көрсетілген қызметті таңдайды, қызметті көрсету үшін экранға сұраныс нысанын шығарады және де пішімді талаптары мен оның құрылымын ескере отырып, қызмет алушы нысанды (деректерді енгізу) толтырады, стандарттың 9 тармағында көрсетілген қажетті құжаттардың электрондық түріндегі көшірмелерін сұраныс нысанына бекітеді, сондай-ақ сұранысты куәландыру (қол қою) үшін қызмет алушы электрондық цифралық қолтаңба тіркеу куәлігін алады;</w:t>
      </w:r>
      <w:r>
        <w:br/>
      </w:r>
      <w:r>
        <w:rPr>
          <w:rFonts w:ascii="Times New Roman"/>
          <w:b w:val="false"/>
          <w:i w:val="false"/>
          <w:color w:val="000000"/>
          <w:sz w:val="28"/>
        </w:rPr>
        <w:t xml:space="preserve">
      </w:t>
      </w:r>
      <w:r>
        <w:rPr>
          <w:rFonts w:ascii="Times New Roman"/>
          <w:b w:val="false"/>
          <w:i w:val="false"/>
          <w:color w:val="000000"/>
          <w:sz w:val="28"/>
        </w:rPr>
        <w:t>6) 2 шарт - порталда электрондық цифралық қолтаңба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жеке сәйкестендiру нөмiрi мен электрондық цифрлық қолтаңба тіркеу куәлігінде көрсетілген жеке сәйкестендiру нөмiрi арасында) тексереді;</w:t>
      </w:r>
      <w:r>
        <w:br/>
      </w:r>
      <w:r>
        <w:rPr>
          <w:rFonts w:ascii="Times New Roman"/>
          <w:b w:val="false"/>
          <w:i w:val="false"/>
          <w:color w:val="000000"/>
          <w:sz w:val="28"/>
        </w:rPr>
        <w:t xml:space="preserve">
      </w:t>
      </w:r>
      <w:r>
        <w:rPr>
          <w:rFonts w:ascii="Times New Roman"/>
          <w:b w:val="false"/>
          <w:i w:val="false"/>
          <w:color w:val="000000"/>
          <w:sz w:val="28"/>
        </w:rPr>
        <w:t>7) 4 үдеріс – көрсетілетін қызметті алушының электрондық цифрлық қолтаңбасының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 үдеріс – көрсетілетін қызметті берушімен сұранысты өңдеу үшін электрондық үкiмет шлюзi арқылы көрсетілетін қызметті алушының электрондық цифрлық қолтаңбасымен куәландырылған (қол қойылған) электрондық құжаттарын (қызмет алушының сұранысы) аймақтық электрондық үкімет шлюзі автоматтандырылған жұмыс орнына жолдайды;</w:t>
      </w:r>
      <w:r>
        <w:br/>
      </w:r>
      <w:r>
        <w:rPr>
          <w:rFonts w:ascii="Times New Roman"/>
          <w:b w:val="false"/>
          <w:i w:val="false"/>
          <w:color w:val="000000"/>
          <w:sz w:val="28"/>
        </w:rPr>
        <w:t xml:space="preserve">
      </w:t>
      </w:r>
      <w:r>
        <w:rPr>
          <w:rFonts w:ascii="Times New Roman"/>
          <w:b w:val="false"/>
          <w:i w:val="false"/>
          <w:color w:val="000000"/>
          <w:sz w:val="28"/>
        </w:rPr>
        <w:t>9) 6 үдеріс - электронды құжатты аймақтық электрондық үкімет шлюзі автоматтандырылған жұмыс орнында тiркеу;</w:t>
      </w:r>
      <w:r>
        <w:br/>
      </w:r>
      <w:r>
        <w:rPr>
          <w:rFonts w:ascii="Times New Roman"/>
          <w:b w:val="false"/>
          <w:i w:val="false"/>
          <w:color w:val="000000"/>
          <w:sz w:val="28"/>
        </w:rPr>
        <w:t xml:space="preserve">
      </w:t>
      </w:r>
      <w:r>
        <w:rPr>
          <w:rFonts w:ascii="Times New Roman"/>
          <w:b w:val="false"/>
          <w:i w:val="false"/>
          <w:color w:val="000000"/>
          <w:sz w:val="28"/>
        </w:rPr>
        <w:t>10) 3 шарт - көрсетілетін қызметті беруші қызмет алушымен тіркелген құжаттардың стандартта көрсетілген құжаттарға және негіздемелеріне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11) 7 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қалыптастырады;</w:t>
      </w:r>
      <w:r>
        <w:br/>
      </w:r>
      <w:r>
        <w:rPr>
          <w:rFonts w:ascii="Times New Roman"/>
          <w:b w:val="false"/>
          <w:i w:val="false"/>
          <w:color w:val="000000"/>
          <w:sz w:val="28"/>
        </w:rPr>
        <w:t xml:space="preserve">
      </w:t>
      </w:r>
      <w:r>
        <w:rPr>
          <w:rFonts w:ascii="Times New Roman"/>
          <w:b w:val="false"/>
          <w:i w:val="false"/>
          <w:color w:val="000000"/>
          <w:sz w:val="28"/>
        </w:rPr>
        <w:t>12) 8 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электрондық цифрлық қолтаңбасымен куәландырылған электрондық құжат түрінде қызмет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хабарламаны алғаннан кейін бала асырап алуға үміткер(лер) болудың мүмкіндігі (мүмкін еместігі) туралы қорытындыны алу үшін хабарламада көрсетілген мекенжай бойынша хабарласуы қажет.</w:t>
      </w:r>
      <w:r>
        <w:br/>
      </w:r>
      <w:r>
        <w:rPr>
          <w:rFonts w:ascii="Times New Roman"/>
          <w:b w:val="false"/>
          <w:i w:val="false"/>
          <w:color w:val="000000"/>
          <w:sz w:val="28"/>
        </w:rPr>
        <w:t xml:space="preserve">
      </w:t>
      </w:r>
      <w:r>
        <w:rPr>
          <w:rFonts w:ascii="Times New Roman"/>
          <w:b w:val="false"/>
          <w:i w:val="false"/>
          <w:color w:val="000000"/>
          <w:sz w:val="28"/>
        </w:rPr>
        <w:t>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 тәртібінің және мемлекеттік қызмет көрсету процесінде ақпараттық жүйелерді қолдану тәртібінің сипаттамасы осы регламентке 2-қосымшаға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интернет-ресурстарында орналастырылады.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w:t>
            </w:r>
            <w:r>
              <w:br/>
            </w:r>
            <w:r>
              <w:rPr>
                <w:rFonts w:ascii="Times New Roman"/>
                <w:b w:val="false"/>
                <w:i w:val="false"/>
                <w:color w:val="000000"/>
                <w:sz w:val="20"/>
              </w:rPr>
              <w:t>адамдарды есепке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1-қосымша </w:t>
            </w:r>
          </w:p>
        </w:tc>
      </w:tr>
    </w:tbl>
    <w:bookmarkStart w:name="z158" w:id="27"/>
    <w:p>
      <w:pPr>
        <w:spacing w:after="0"/>
        <w:ind w:left="0"/>
        <w:jc w:val="left"/>
      </w:pPr>
      <w:r>
        <w:rPr>
          <w:rFonts w:ascii="Times New Roman"/>
          <w:b/>
          <w:i w:val="false"/>
          <w:color w:val="000000"/>
        </w:rPr>
        <w:t xml:space="preserve"> Портал арқылы мемлекеттiк қызмет көрсетуге тартылған графикалық нысандағы ақпараттық жүйелердiң функционалдық өзара әрекеттестігінің диаграммасы</w:t>
      </w:r>
    </w:p>
    <w:bookmarkEnd w:id="27"/>
    <w:bookmarkStart w:name="z159"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29"/>
    <w:p>
      <w:pPr>
        <w:spacing w:after="0"/>
        <w:ind w:left="0"/>
        <w:jc w:val="left"/>
      </w:pPr>
      <w:r>
        <w:rPr>
          <w:rFonts w:ascii="Times New Roman"/>
          <w:b/>
          <w:i w:val="false"/>
          <w:color w:val="000000"/>
        </w:rPr>
        <w:t xml:space="preserve"> Кесте.Шартты белгілер</w:t>
      </w:r>
    </w:p>
    <w:bookmarkEnd w:id="29"/>
    <w:p>
      <w:pPr>
        <w:spacing w:after="0"/>
        <w:ind w:left="0"/>
        <w:jc w:val="left"/>
      </w:pPr>
      <w:r>
        <w:br/>
      </w:r>
    </w:p>
    <w:p>
      <w:pPr>
        <w:spacing w:after="0"/>
        <w:ind w:left="0"/>
        <w:jc w:val="both"/>
      </w:pPr>
      <w:r>
        <w:drawing>
          <wp:inline distT="0" distB="0" distL="0" distR="0">
            <wp:extent cx="71501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501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 асырап алуға тілек білдірген</w:t>
            </w:r>
            <w:r>
              <w:br/>
            </w:r>
            <w:r>
              <w:rPr>
                <w:rFonts w:ascii="Times New Roman"/>
                <w:b w:val="false"/>
                <w:i w:val="false"/>
                <w:color w:val="000000"/>
                <w:sz w:val="20"/>
              </w:rPr>
              <w:t>адамдарды есепке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 регламентіне</w:t>
            </w:r>
            <w:r>
              <w:br/>
            </w:r>
            <w:r>
              <w:rPr>
                <w:rFonts w:ascii="Times New Roman"/>
                <w:b w:val="false"/>
                <w:i w:val="false"/>
                <w:color w:val="000000"/>
                <w:sz w:val="20"/>
              </w:rPr>
              <w:t xml:space="preserve"> 2-қосымша </w:t>
            </w:r>
          </w:p>
        </w:tc>
      </w:tr>
    </w:tbl>
    <w:bookmarkStart w:name="z164" w:id="3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0"/>
    <w:bookmarkStart w:name="z165" w:id="31"/>
    <w:p>
      <w:pPr>
        <w:spacing w:after="0"/>
        <w:ind w:left="0"/>
        <w:jc w:val="left"/>
      </w:pPr>
      <w:r>
        <w:rPr>
          <w:rFonts w:ascii="Times New Roman"/>
          <w:b/>
          <w:i w:val="false"/>
          <w:color w:val="000000"/>
        </w:rPr>
        <w:t xml:space="preserve"> "Бала асырап алуға тілек білдірген адамдарды есепке алу"</w:t>
      </w:r>
    </w:p>
    <w:bookmarkEnd w:id="31"/>
    <w:p>
      <w:pPr>
        <w:spacing w:after="0"/>
        <w:ind w:left="0"/>
        <w:jc w:val="left"/>
      </w:pP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350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500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