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bf90" w14:textId="7a1b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14 желтоқсандағы № 43-16 шешімі. Жамбыл облысының Әділет департаментінде 2015 жылғы 29 желтоқсанда № 2887 болып тіркелді. Күші жойылды - Жамбыл облыстық мәслихатының 2020 жылғы 11 желтоқсандағы № 52-8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Қордай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Осы шешімінің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Еділбаев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5"/>
    <w:p>
      <w:pPr>
        <w:spacing w:after="0"/>
        <w:ind w:left="0"/>
        <w:jc w:val="both"/>
      </w:pPr>
      <w:r>
        <w:rPr>
          <w:rFonts w:ascii="Times New Roman"/>
          <w:b w:val="false"/>
          <w:i w:val="false"/>
          <w:color w:val="000000"/>
          <w:sz w:val="28"/>
        </w:rPr>
        <w:t>
      Қазақстан Республикасының Ішкі істер</w:t>
      </w:r>
    </w:p>
    <w:p>
      <w:pPr>
        <w:spacing w:after="0"/>
        <w:ind w:left="0"/>
        <w:jc w:val="both"/>
      </w:pPr>
      <w:r>
        <w:rPr>
          <w:rFonts w:ascii="Times New Roman"/>
          <w:b w:val="false"/>
          <w:i w:val="false"/>
          <w:color w:val="000000"/>
          <w:sz w:val="28"/>
        </w:rPr>
        <w:t>
      министрлігі Жамбыл облысының Ішкі істер</w:t>
      </w:r>
    </w:p>
    <w:p>
      <w:pPr>
        <w:spacing w:after="0"/>
        <w:ind w:left="0"/>
        <w:jc w:val="both"/>
      </w:pPr>
      <w:r>
        <w:rPr>
          <w:rFonts w:ascii="Times New Roman"/>
          <w:b w:val="false"/>
          <w:i w:val="false"/>
          <w:color w:val="000000"/>
          <w:sz w:val="28"/>
        </w:rPr>
        <w:t>
      департаментінің басшысы</w:t>
      </w:r>
    </w:p>
    <w:p>
      <w:pPr>
        <w:spacing w:after="0"/>
        <w:ind w:left="0"/>
        <w:jc w:val="both"/>
      </w:pPr>
      <w:r>
        <w:rPr>
          <w:rFonts w:ascii="Times New Roman"/>
          <w:b w:val="false"/>
          <w:i w:val="false"/>
          <w:color w:val="000000"/>
          <w:sz w:val="28"/>
        </w:rPr>
        <w:t>
      Б. Аймағамбетов</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 " ______________ 2015 жыл</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6"/>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Ветеринариялық бақылау және</w:t>
      </w:r>
    </w:p>
    <w:p>
      <w:pPr>
        <w:spacing w:after="0"/>
        <w:ind w:left="0"/>
        <w:jc w:val="both"/>
      </w:pPr>
      <w:r>
        <w:rPr>
          <w:rFonts w:ascii="Times New Roman"/>
          <w:b w:val="false"/>
          <w:i w:val="false"/>
          <w:color w:val="000000"/>
          <w:sz w:val="28"/>
        </w:rPr>
        <w:t>
      қадағалау комитетінің Жамбыл</w:t>
      </w:r>
    </w:p>
    <w:p>
      <w:pPr>
        <w:spacing w:after="0"/>
        <w:ind w:left="0"/>
        <w:jc w:val="both"/>
      </w:pPr>
      <w:r>
        <w:rPr>
          <w:rFonts w:ascii="Times New Roman"/>
          <w:b w:val="false"/>
          <w:i w:val="false"/>
          <w:color w:val="000000"/>
          <w:sz w:val="28"/>
        </w:rPr>
        <w:t>
      облыстық аумақтық инспекциясының басшысы</w:t>
      </w:r>
    </w:p>
    <w:p>
      <w:pPr>
        <w:spacing w:after="0"/>
        <w:ind w:left="0"/>
        <w:jc w:val="both"/>
      </w:pPr>
      <w:r>
        <w:rPr>
          <w:rFonts w:ascii="Times New Roman"/>
          <w:b w:val="false"/>
          <w:i w:val="false"/>
          <w:color w:val="000000"/>
          <w:sz w:val="28"/>
        </w:rPr>
        <w:t>
      _________________ С.Н.Солтанбеков</w:t>
      </w:r>
    </w:p>
    <w:p>
      <w:pPr>
        <w:spacing w:after="0"/>
        <w:ind w:left="0"/>
        <w:jc w:val="both"/>
      </w:pPr>
      <w:r>
        <w:rPr>
          <w:rFonts w:ascii="Times New Roman"/>
          <w:b w:val="false"/>
          <w:i w:val="false"/>
          <w:color w:val="000000"/>
          <w:sz w:val="28"/>
        </w:rPr>
        <w:t>
      "____ " ______________ 2015 жыл</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 Тұтынушылардың</w:t>
      </w:r>
    </w:p>
    <w:p>
      <w:pPr>
        <w:spacing w:after="0"/>
        <w:ind w:left="0"/>
        <w:jc w:val="both"/>
      </w:pPr>
      <w:r>
        <w:rPr>
          <w:rFonts w:ascii="Times New Roman"/>
          <w:b w:val="false"/>
          <w:i w:val="false"/>
          <w:color w:val="000000"/>
          <w:sz w:val="28"/>
        </w:rPr>
        <w:t>
      құқықтарын қорғау комитетінің Жамбыл</w:t>
      </w:r>
    </w:p>
    <w:p>
      <w:pPr>
        <w:spacing w:after="0"/>
        <w:ind w:left="0"/>
        <w:jc w:val="both"/>
      </w:pPr>
      <w:r>
        <w:rPr>
          <w:rFonts w:ascii="Times New Roman"/>
          <w:b w:val="false"/>
          <w:i w:val="false"/>
          <w:color w:val="000000"/>
          <w:sz w:val="28"/>
        </w:rPr>
        <w:t>
      облысы тұтынушылардың құқықтарын</w:t>
      </w:r>
    </w:p>
    <w:p>
      <w:pPr>
        <w:spacing w:after="0"/>
        <w:ind w:left="0"/>
        <w:jc w:val="both"/>
      </w:pPr>
      <w:r>
        <w:rPr>
          <w:rFonts w:ascii="Times New Roman"/>
          <w:b w:val="false"/>
          <w:i w:val="false"/>
          <w:color w:val="000000"/>
          <w:sz w:val="28"/>
        </w:rPr>
        <w:t>
      қорғау департаментінің басшысы</w:t>
      </w:r>
    </w:p>
    <w:p>
      <w:pPr>
        <w:spacing w:after="0"/>
        <w:ind w:left="0"/>
        <w:jc w:val="both"/>
      </w:pPr>
      <w:r>
        <w:rPr>
          <w:rFonts w:ascii="Times New Roman"/>
          <w:b w:val="false"/>
          <w:i w:val="false"/>
          <w:color w:val="000000"/>
          <w:sz w:val="28"/>
        </w:rPr>
        <w:t>
      _________________ Т.С. Төлендиев</w:t>
      </w:r>
    </w:p>
    <w:p>
      <w:pPr>
        <w:spacing w:after="0"/>
        <w:ind w:left="0"/>
        <w:jc w:val="both"/>
      </w:pPr>
      <w:r>
        <w:rPr>
          <w:rFonts w:ascii="Times New Roman"/>
          <w:b w:val="false"/>
          <w:i w:val="false"/>
          <w:color w:val="000000"/>
          <w:sz w:val="28"/>
        </w:rPr>
        <w:t>
      "____ " ______________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43-16 шешіміне қосымша</w:t>
            </w:r>
          </w:p>
        </w:tc>
      </w:tr>
    </w:tbl>
    <w:bookmarkStart w:name="z14" w:id="8"/>
    <w:p>
      <w:pPr>
        <w:spacing w:after="0"/>
        <w:ind w:left="0"/>
        <w:jc w:val="left"/>
      </w:pPr>
      <w:r>
        <w:rPr>
          <w:rFonts w:ascii="Times New Roman"/>
          <w:b/>
          <w:i w:val="false"/>
          <w:color w:val="000000"/>
        </w:rPr>
        <w:t xml:space="preserve"> Қордай ауданында иттер мен мысықтарды асырау және серуендету, қанғыбас иттер мен мысықтарды аулау және жою Қағидалары</w:t>
      </w:r>
    </w:p>
    <w:bookmarkEnd w:id="8"/>
    <w:bookmarkStart w:name="z15" w:id="9"/>
    <w:p>
      <w:pPr>
        <w:spacing w:after="0"/>
        <w:ind w:left="0"/>
        <w:jc w:val="left"/>
      </w:pPr>
      <w:r>
        <w:rPr>
          <w:rFonts w:ascii="Times New Roman"/>
          <w:b/>
          <w:i w:val="false"/>
          <w:color w:val="000000"/>
        </w:rPr>
        <w:t xml:space="preserve"> 1. Жалпы ережелері</w:t>
      </w:r>
    </w:p>
    <w:bookmarkEnd w:id="9"/>
    <w:bookmarkStart w:name="z16" w:id="10"/>
    <w:p>
      <w:pPr>
        <w:spacing w:after="0"/>
        <w:ind w:left="0"/>
        <w:jc w:val="both"/>
      </w:pPr>
      <w:r>
        <w:rPr>
          <w:rFonts w:ascii="Times New Roman"/>
          <w:b w:val="false"/>
          <w:i w:val="false"/>
          <w:color w:val="000000"/>
          <w:sz w:val="28"/>
        </w:rPr>
        <w:t xml:space="preserve">
      1. Осы Қордай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әрi-Қағидалар)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Қордай ауданында иттер мен мысықтарды асырау және серуендету, қаңғыбас иттер мен мысықтарды аулау және жою тәртiбiн белгiлейдi.</w:t>
      </w:r>
    </w:p>
    <w:bookmarkEnd w:id="11"/>
    <w:bookmarkStart w:name="z18"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иттер мен мысықтардың барлық иелерiне, меншiк түрлерiне қарамастан жеке және заңды тұлғаларға қолданылады.</w:t>
      </w:r>
    </w:p>
    <w:bookmarkEnd w:id="12"/>
    <w:bookmarkStart w:name="z19" w:id="1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Қағидаларда</w:t>
      </w:r>
      <w:r>
        <w:rPr>
          <w:rFonts w:ascii="Times New Roman"/>
          <w:b w:val="false"/>
          <w:i w:val="false"/>
          <w:color w:val="000000"/>
          <w:sz w:val="28"/>
        </w:rPr>
        <w:t xml:space="preserve"> келесi негiзгi ұғымдар пайдаланылады:</w:t>
      </w:r>
    </w:p>
    <w:bookmarkEnd w:id="13"/>
    <w:bookmarkStart w:name="z20" w:id="14"/>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14"/>
    <w:bookmarkStart w:name="z21" w:id="15"/>
    <w:p>
      <w:pPr>
        <w:spacing w:after="0"/>
        <w:ind w:left="0"/>
        <w:jc w:val="both"/>
      </w:pPr>
      <w:r>
        <w:rPr>
          <w:rFonts w:ascii="Times New Roman"/>
          <w:b w:val="false"/>
          <w:i w:val="false"/>
          <w:color w:val="000000"/>
          <w:sz w:val="28"/>
        </w:rPr>
        <w:t>
      2) жетелеушi ит-көру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15"/>
    <w:bookmarkStart w:name="z22" w:id="16"/>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16"/>
    <w:bookmarkStart w:name="z23" w:id="17"/>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17"/>
    <w:bookmarkStart w:name="z24" w:id="18"/>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18"/>
    <w:bookmarkStart w:name="z25" w:id="19"/>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19"/>
    <w:bookmarkStart w:name="z26" w:id="20"/>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20"/>
    <w:bookmarkStart w:name="z27" w:id="21"/>
    <w:p>
      <w:pPr>
        <w:spacing w:after="0"/>
        <w:ind w:left="0"/>
        <w:jc w:val="left"/>
      </w:pPr>
      <w:r>
        <w:rPr>
          <w:rFonts w:ascii="Times New Roman"/>
          <w:b/>
          <w:i w:val="false"/>
          <w:color w:val="000000"/>
        </w:rPr>
        <w:t xml:space="preserve"> 2. Иттер мен мысықтарды асырау</w:t>
      </w:r>
    </w:p>
    <w:bookmarkEnd w:id="21"/>
    <w:bookmarkStart w:name="z28" w:id="22"/>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22"/>
    <w:bookmarkStart w:name="z29" w:id="23"/>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23"/>
    <w:bookmarkStart w:name="z30" w:id="24"/>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24"/>
    <w:bookmarkStart w:name="z31" w:id="25"/>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25"/>
    <w:bookmarkStart w:name="z32" w:id="26"/>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26"/>
    <w:bookmarkStart w:name="z33" w:id="27"/>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27"/>
    <w:bookmarkStart w:name="z34" w:id="28"/>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28"/>
    <w:bookmarkStart w:name="z35" w:id="29"/>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29"/>
    <w:bookmarkStart w:name="z36" w:id="30"/>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30"/>
    <w:bookmarkStart w:name="z37" w:id="31"/>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31"/>
    <w:bookmarkStart w:name="z38" w:id="32"/>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32"/>
    <w:bookmarkStart w:name="z39" w:id="33"/>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33"/>
    <w:bookmarkStart w:name="z40" w:id="34"/>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34"/>
    <w:bookmarkStart w:name="z41" w:id="35"/>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35"/>
    <w:bookmarkStart w:name="z42" w:id="36"/>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36"/>
    <w:bookmarkStart w:name="z43" w:id="37"/>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37"/>
    <w:bookmarkStart w:name="z44" w:id="38"/>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38"/>
    <w:bookmarkStart w:name="z45" w:id="39"/>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39"/>
    <w:bookmarkStart w:name="z46" w:id="40"/>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40"/>
    <w:bookmarkStart w:name="z47" w:id="41"/>
    <w:p>
      <w:pPr>
        <w:spacing w:after="0"/>
        <w:ind w:left="0"/>
        <w:jc w:val="left"/>
      </w:pPr>
      <w:r>
        <w:rPr>
          <w:rFonts w:ascii="Times New Roman"/>
          <w:b/>
          <w:i w:val="false"/>
          <w:color w:val="000000"/>
        </w:rPr>
        <w:t xml:space="preserve"> 3. Иттер мен мысықтарды серуендету</w:t>
      </w:r>
    </w:p>
    <w:bookmarkEnd w:id="41"/>
    <w:bookmarkStart w:name="z48" w:id="42"/>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42"/>
    <w:bookmarkStart w:name="z49" w:id="43"/>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43"/>
    <w:bookmarkStart w:name="z50" w:id="44"/>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44"/>
    <w:bookmarkStart w:name="z51" w:id="45"/>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45"/>
    <w:bookmarkStart w:name="z52" w:id="46"/>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46"/>
    <w:bookmarkStart w:name="z53" w:id="47"/>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47"/>
    <w:bookmarkStart w:name="z54" w:id="48"/>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48"/>
    <w:bookmarkStart w:name="z55" w:id="49"/>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49"/>
    <w:bookmarkStart w:name="z56" w:id="50"/>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50"/>
    <w:bookmarkStart w:name="z57" w:id="51"/>
    <w:p>
      <w:pPr>
        <w:spacing w:after="0"/>
        <w:ind w:left="0"/>
        <w:jc w:val="both"/>
      </w:pPr>
      <w:r>
        <w:rPr>
          <w:rFonts w:ascii="Times New Roman"/>
          <w:b w:val="false"/>
          <w:i w:val="false"/>
          <w:color w:val="000000"/>
          <w:sz w:val="28"/>
        </w:rPr>
        <w:t>
      10. Мыналарға:</w:t>
      </w:r>
    </w:p>
    <w:bookmarkEnd w:id="51"/>
    <w:bookmarkStart w:name="z58" w:id="52"/>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52"/>
    <w:bookmarkStart w:name="z59" w:id="53"/>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53"/>
    <w:bookmarkStart w:name="z60" w:id="54"/>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54"/>
    <w:bookmarkStart w:name="z61" w:id="55"/>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55"/>
    <w:bookmarkStart w:name="z62" w:id="56"/>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56"/>
    <w:bookmarkStart w:name="z63" w:id="57"/>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57"/>
    <w:bookmarkStart w:name="z64" w:id="58"/>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58"/>
    <w:bookmarkStart w:name="z65" w:id="59"/>
    <w:p>
      <w:pPr>
        <w:spacing w:after="0"/>
        <w:ind w:left="0"/>
        <w:jc w:val="left"/>
      </w:pPr>
      <w:r>
        <w:rPr>
          <w:rFonts w:ascii="Times New Roman"/>
          <w:b/>
          <w:i w:val="false"/>
          <w:color w:val="000000"/>
        </w:rPr>
        <w:t xml:space="preserve"> 4. Қаңғыбас иттер мен мысықтарды аулау</w:t>
      </w:r>
    </w:p>
    <w:bookmarkEnd w:id="59"/>
    <w:bookmarkStart w:name="z66" w:id="60"/>
    <w:p>
      <w:pPr>
        <w:spacing w:after="0"/>
        <w:ind w:left="0"/>
        <w:jc w:val="both"/>
      </w:pPr>
      <w:r>
        <w:rPr>
          <w:rFonts w:ascii="Times New Roman"/>
          <w:b w:val="false"/>
          <w:i w:val="false"/>
          <w:color w:val="000000"/>
          <w:sz w:val="28"/>
        </w:rPr>
        <w:t>
      11. Аулау мына мақсаттарда жүзеге асырылады:</w:t>
      </w:r>
    </w:p>
    <w:bookmarkEnd w:id="60"/>
    <w:bookmarkStart w:name="z67" w:id="61"/>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61"/>
    <w:bookmarkStart w:name="z68" w:id="62"/>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62"/>
    <w:bookmarkStart w:name="z69" w:id="63"/>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63"/>
    <w:bookmarkStart w:name="z70" w:id="64"/>
    <w:p>
      <w:pPr>
        <w:spacing w:after="0"/>
        <w:ind w:left="0"/>
        <w:jc w:val="both"/>
      </w:pPr>
      <w:r>
        <w:rPr>
          <w:rFonts w:ascii="Times New Roman"/>
          <w:b w:val="false"/>
          <w:i w:val="false"/>
          <w:color w:val="000000"/>
          <w:sz w:val="28"/>
        </w:rPr>
        <w:t>
      4) қаңғыбас иттер мен мысықтардың санын реттеу.</w:t>
      </w:r>
    </w:p>
    <w:bookmarkEnd w:id="64"/>
    <w:bookmarkStart w:name="z71" w:id="65"/>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65"/>
    <w:bookmarkStart w:name="z72" w:id="66"/>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66"/>
    <w:bookmarkStart w:name="z73" w:id="67"/>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67"/>
    <w:bookmarkStart w:name="z74" w:id="68"/>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68"/>
    <w:bookmarkStart w:name="z75" w:id="69"/>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69"/>
    <w:bookmarkStart w:name="z76" w:id="70"/>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70"/>
    <w:bookmarkStart w:name="z77" w:id="71"/>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71"/>
    <w:bookmarkStart w:name="z78" w:id="72"/>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72"/>
    <w:bookmarkStart w:name="z79" w:id="73"/>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73"/>
    <w:bookmarkStart w:name="z80" w:id="74"/>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74"/>
    <w:bookmarkStart w:name="z81" w:id="75"/>
    <w:p>
      <w:pPr>
        <w:spacing w:after="0"/>
        <w:ind w:left="0"/>
        <w:jc w:val="both"/>
      </w:pPr>
      <w:r>
        <w:rPr>
          <w:rFonts w:ascii="Times New Roman"/>
          <w:b w:val="false"/>
          <w:i w:val="false"/>
          <w:color w:val="000000"/>
          <w:sz w:val="28"/>
        </w:rPr>
        <w:t>
      4) адамдарға бағыттап атуға.</w:t>
      </w:r>
    </w:p>
    <w:bookmarkEnd w:id="75"/>
    <w:bookmarkStart w:name="z82" w:id="76"/>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76"/>
    <w:bookmarkStart w:name="z83" w:id="77"/>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77"/>
    <w:bookmarkStart w:name="z84" w:id="78"/>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78"/>
    <w:bookmarkStart w:name="z85" w:id="79"/>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79"/>
    <w:bookmarkStart w:name="z86" w:id="80"/>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 /немесе өлуін болдырмайтын қондырғылар пайдаланылады.</w:t>
      </w:r>
    </w:p>
    <w:bookmarkEnd w:id="80"/>
    <w:bookmarkStart w:name="z87" w:id="81"/>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81"/>
    <w:bookmarkStart w:name="z88" w:id="82"/>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82"/>
    <w:bookmarkStart w:name="z89" w:id="83"/>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83"/>
    <w:bookmarkStart w:name="z90" w:id="84"/>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84"/>
    <w:bookmarkStart w:name="z91" w:id="85"/>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85"/>
    <w:bookmarkStart w:name="z92" w:id="86"/>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86"/>
    <w:bookmarkStart w:name="z93" w:id="87"/>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87"/>
    <w:bookmarkStart w:name="z94" w:id="88"/>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88"/>
    <w:bookmarkStart w:name="z95" w:id="89"/>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89"/>
    <w:bookmarkStart w:name="z96" w:id="90"/>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90"/>
    <w:bookmarkStart w:name="z97" w:id="91"/>
    <w:p>
      <w:pPr>
        <w:spacing w:after="0"/>
        <w:ind w:left="0"/>
        <w:jc w:val="left"/>
      </w:pPr>
      <w:r>
        <w:rPr>
          <w:rFonts w:ascii="Times New Roman"/>
          <w:b/>
          <w:i w:val="false"/>
          <w:color w:val="000000"/>
        </w:rPr>
        <w:t xml:space="preserve"> 5. Қорытынды ереже</w:t>
      </w:r>
    </w:p>
    <w:bookmarkEnd w:id="91"/>
    <w:bookmarkStart w:name="z98" w:id="92"/>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92"/>
    <w:bookmarkStart w:name="z99" w:id="93"/>
    <w:p>
      <w:pPr>
        <w:spacing w:after="0"/>
        <w:ind w:left="0"/>
        <w:jc w:val="both"/>
      </w:pPr>
      <w:r>
        <w:rPr>
          <w:rFonts w:ascii="Times New Roman"/>
          <w:b w:val="false"/>
          <w:i w:val="false"/>
          <w:color w:val="000000"/>
          <w:sz w:val="28"/>
        </w:rPr>
        <w:t xml:space="preserve">
      33.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