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975a" w14:textId="7579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30 шілдедегі № 181 қаулысы. Жамбыл облысы Әділет департаментінде 2015 жылғы 20 тамызда № 2728 болып тіркелді. Күші жойылды - Жамбыл облысы әкімдігінің 2019 жылғы 17 сәуірдегі № 86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17.04.2019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1. Қоса беріліп отырған: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Жеке қосалқы</w:t>
      </w:r>
      <w:r>
        <w:rPr>
          <w:rFonts w:ascii="Times New Roman"/>
          <w:b w:val="false"/>
          <w:i w:val="false"/>
          <w:color w:val="000000"/>
          <w:sz w:val="28"/>
        </w:rPr>
        <w:t xml:space="preserve"> шаруашылықтың болуы туралы анықтама беру"; </w:t>
      </w:r>
    </w:p>
    <w:bookmarkEnd w:id="3"/>
    <w:p>
      <w:pPr>
        <w:spacing w:after="0"/>
        <w:ind w:left="0"/>
        <w:jc w:val="both"/>
      </w:pPr>
      <w:r>
        <w:rPr>
          <w:rFonts w:ascii="Times New Roman"/>
          <w:b w:val="false"/>
          <w:i w:val="false"/>
          <w:color w:val="000000"/>
          <w:sz w:val="28"/>
        </w:rPr>
        <w:t>
      2) "</w:t>
      </w:r>
      <w:r>
        <w:rPr>
          <w:rFonts w:ascii="Times New Roman"/>
          <w:b w:val="false"/>
          <w:i w:val="false"/>
          <w:color w:val="000000"/>
          <w:sz w:val="28"/>
        </w:rPr>
        <w:t>Асыл тұқымды мал шаруашылығын дамытуды, мал шаруашылығы өнімінің өнімділігін және сапасын арттыруды субсидиялау</w:t>
      </w:r>
      <w:r>
        <w:rPr>
          <w:rFonts w:ascii="Times New Roman"/>
          <w:b w:val="false"/>
          <w:i w:val="false"/>
          <w:color w:val="000000"/>
          <w:sz w:val="28"/>
        </w:rPr>
        <w:t xml:space="preserve"> мал шаруашылығын дамытуды, мал шаруашылығы өнімінің өнімділігін және сапасын арттыруды субсидиялау" мемлекеттік көрсетілетін қызметтер регламенттері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 Жамбыл облысы әкімдігінің 11.09.2017 </w:t>
      </w:r>
      <w:r>
        <w:rPr>
          <w:rFonts w:ascii="Times New Roman"/>
          <w:b w:val="false"/>
          <w:i w:val="false"/>
          <w:color w:val="000000"/>
          <w:sz w:val="28"/>
        </w:rPr>
        <w:t>№ 195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xml:space="preserve">
      3. "Мал шаруашылығы саласындағы мемлекеттік көрсетілетін қызметтер регламенттерін бекіту туралы" Жамбыл облысы әкімдігінің 2014 жылғы 27 наурыздағы </w:t>
      </w:r>
      <w:r>
        <w:rPr>
          <w:rFonts w:ascii="Times New Roman"/>
          <w:b w:val="false"/>
          <w:i w:val="false"/>
          <w:color w:val="000000"/>
          <w:sz w:val="28"/>
        </w:rPr>
        <w:t>№ 69</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2211</w:t>
      </w:r>
      <w:r>
        <w:rPr>
          <w:rFonts w:ascii="Times New Roman"/>
          <w:b w:val="false"/>
          <w:i w:val="false"/>
          <w:color w:val="000000"/>
          <w:sz w:val="28"/>
        </w:rPr>
        <w:t xml:space="preserve"> болып тіркелген, 2014 жылғы 19 мамырдағы № 72-74 (17929-17931) "Ақ жол" газетінде жарияланған) күші жойылды деп танылсын. </w:t>
      </w:r>
    </w:p>
    <w:bookmarkEnd w:id="8"/>
    <w:bookmarkStart w:name="z14" w:id="9"/>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181 қаулысымен бекiтiлген</w:t>
            </w:r>
          </w:p>
        </w:tc>
      </w:tr>
    </w:tbl>
    <w:bookmarkStart w:name="z19" w:id="11"/>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11"/>
    <w:bookmarkStart w:name="z20"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ff0000"/>
          <w:sz w:val="28"/>
        </w:rPr>
        <w:t xml:space="preserve">
      Ескерту. Регламент - жаңа редакцияда – Жамбыл облысы әкімдігінің 18.04.2016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 </w:t>
      </w:r>
    </w:p>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қызметін (бұдан әрі –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бекітілген "Жеке қосалқы шаруашылықтың бар екендігі туралы анықтама беру"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аудандық, Тараз қаласының ауыл шаруашылық бөлімдері және кенттердің, ауылдардың, ауылдық округтердің әкімшіліктері (бұдан әрi – көрсетілетін қызметті беруші) көрсетеді.</w:t>
      </w:r>
    </w:p>
    <w:bookmarkStart w:name="z22" w:id="13"/>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3"/>
    <w:bookmarkStart w:name="z23"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4" w:id="15"/>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корпорациясы);</w:t>
      </w:r>
    </w:p>
    <w:bookmarkEnd w:id="15"/>
    <w:bookmarkStart w:name="z25" w:id="16"/>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6"/>
    <w:bookmarkStart w:name="z26" w:id="1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немесе қағаз түрінде.</w:t>
      </w:r>
    </w:p>
    <w:bookmarkEnd w:id="17"/>
    <w:bookmarkStart w:name="z27" w:id="18"/>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қосалқы шаруашылықтың бар екендігі туралы анықтама.</w:t>
      </w:r>
    </w:p>
    <w:bookmarkEnd w:id="18"/>
    <w:bookmarkStart w:name="z28" w:id="19"/>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19"/>
    <w:bookmarkStart w:name="z29" w:id="20"/>
    <w:p>
      <w:pPr>
        <w:spacing w:after="0"/>
        <w:ind w:left="0"/>
        <w:jc w:val="both"/>
      </w:pPr>
      <w:r>
        <w:rPr>
          <w:rFonts w:ascii="Times New Roman"/>
          <w:b w:val="false"/>
          <w:i w:val="false"/>
          <w:color w:val="000000"/>
          <w:sz w:val="28"/>
        </w:rPr>
        <w:t>
      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20"/>
    <w:bookmarkStart w:name="z30" w:id="21"/>
    <w:p>
      <w:pPr>
        <w:spacing w:after="0"/>
        <w:ind w:left="0"/>
        <w:jc w:val="both"/>
      </w:pPr>
      <w:r>
        <w:rPr>
          <w:rFonts w:ascii="Times New Roman"/>
          <w:b w:val="false"/>
          <w:i w:val="false"/>
          <w:color w:val="000000"/>
          <w:sz w:val="28"/>
        </w:rPr>
        <w:t>
      Портал арқылы жүгінген кезде мемлекеттік қызметті көрсетудің нәтижесі көрсетілетін қызметті алушының "жеке кабинетіне" жолданады.</w:t>
      </w:r>
    </w:p>
    <w:bookmarkEnd w:id="21"/>
    <w:bookmarkStart w:name="z31" w:id="2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2"/>
    <w:bookmarkStart w:name="z32" w:id="23"/>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 не сенімхат бойынша оның өкілі стандарттың 9 тармағында көрсетілген құжаттарды тапсыру болып табылады.</w:t>
      </w:r>
    </w:p>
    <w:bookmarkEnd w:id="23"/>
    <w:bookmarkStart w:name="z33"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4"/>
    <w:bookmarkStart w:name="z34" w:id="25"/>
    <w:p>
      <w:pPr>
        <w:spacing w:after="0"/>
        <w:ind w:left="0"/>
        <w:jc w:val="both"/>
      </w:pPr>
      <w:r>
        <w:rPr>
          <w:rFonts w:ascii="Times New Roman"/>
          <w:b w:val="false"/>
          <w:i w:val="false"/>
          <w:color w:val="000000"/>
          <w:sz w:val="28"/>
        </w:rPr>
        <w:t>
      1) көрсетілетін қызметті берушінің кеңсе қызметкері өтінішті 5 (бес) минут ішінде қабылдайды, тіркейді және көрсетілетін қызметті берушінің жауапты орындаушысына қарау үшін жолдайды;</w:t>
      </w:r>
    </w:p>
    <w:bookmarkEnd w:id="25"/>
    <w:bookmarkStart w:name="z35" w:id="26"/>
    <w:p>
      <w:pPr>
        <w:spacing w:after="0"/>
        <w:ind w:left="0"/>
        <w:jc w:val="both"/>
      </w:pPr>
      <w:r>
        <w:rPr>
          <w:rFonts w:ascii="Times New Roman"/>
          <w:b w:val="false"/>
          <w:i w:val="false"/>
          <w:color w:val="000000"/>
          <w:sz w:val="28"/>
        </w:rPr>
        <w:t>
      2) көрсетілетін қызметті берушінің жауапты орындаушысы 10 (он) минут ішінде жеке қосалқы шаруашылықтың бар екендігі туралы анықтаманы әзірлейді және басшыға қол қоюға жолдайды;</w:t>
      </w:r>
    </w:p>
    <w:bookmarkEnd w:id="26"/>
    <w:bookmarkStart w:name="z36" w:id="27"/>
    <w:p>
      <w:pPr>
        <w:spacing w:after="0"/>
        <w:ind w:left="0"/>
        <w:jc w:val="both"/>
      </w:pPr>
      <w:r>
        <w:rPr>
          <w:rFonts w:ascii="Times New Roman"/>
          <w:b w:val="false"/>
          <w:i w:val="false"/>
          <w:color w:val="000000"/>
          <w:sz w:val="28"/>
        </w:rPr>
        <w:t>
      3) көрсетілетін қызметті берушінің басшысы 5 (бес) минут ішінде жеке қосалқы шаруашылықтың бар екендігі туралы анықтамаға қол қойып, кеңсеге жолдайды;</w:t>
      </w:r>
    </w:p>
    <w:bookmarkEnd w:id="27"/>
    <w:bookmarkStart w:name="z37" w:id="28"/>
    <w:p>
      <w:pPr>
        <w:spacing w:after="0"/>
        <w:ind w:left="0"/>
        <w:jc w:val="both"/>
      </w:pPr>
      <w:r>
        <w:rPr>
          <w:rFonts w:ascii="Times New Roman"/>
          <w:b w:val="false"/>
          <w:i w:val="false"/>
          <w:color w:val="000000"/>
          <w:sz w:val="28"/>
        </w:rPr>
        <w:t>
      4) көрсетілетін қызметті берушінің кеңсесі жеке қосалқы шаруашылықтың бар екендігі туралы анықтаманы 10 (он) минут ішінде тіркейді және көрсетілетін қызметті алушыға береді;</w:t>
      </w:r>
    </w:p>
    <w:bookmarkEnd w:id="28"/>
    <w:bookmarkStart w:name="z38" w:id="2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9"/>
    <w:bookmarkStart w:name="z39" w:id="30"/>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тіркейді және көрсетілетін қызметті берушінің жауапты орындаушысына жолдайды;</w:t>
      </w:r>
    </w:p>
    <w:bookmarkEnd w:id="30"/>
    <w:bookmarkStart w:name="z40" w:id="31"/>
    <w:p>
      <w:pPr>
        <w:spacing w:after="0"/>
        <w:ind w:left="0"/>
        <w:jc w:val="both"/>
      </w:pPr>
      <w:r>
        <w:rPr>
          <w:rFonts w:ascii="Times New Roman"/>
          <w:b w:val="false"/>
          <w:i w:val="false"/>
          <w:color w:val="000000"/>
          <w:sz w:val="28"/>
        </w:rPr>
        <w:t>
      2) көрсетілетін қызметті берушінің жауапты орындаушысы жеке қосалқы шаруашылықтың бар екендігі туралы анықтаманы әзірлейді және басшыға қол қоюға жолдайды;</w:t>
      </w:r>
    </w:p>
    <w:bookmarkEnd w:id="31"/>
    <w:bookmarkStart w:name="z41" w:id="32"/>
    <w:p>
      <w:pPr>
        <w:spacing w:after="0"/>
        <w:ind w:left="0"/>
        <w:jc w:val="both"/>
      </w:pPr>
      <w:r>
        <w:rPr>
          <w:rFonts w:ascii="Times New Roman"/>
          <w:b w:val="false"/>
          <w:i w:val="false"/>
          <w:color w:val="000000"/>
          <w:sz w:val="28"/>
        </w:rPr>
        <w:t>
      3) көрсетілетін қызметті берушінің басшысы жеке қосалқы шаруашылықтың бар екендігі туралы анықтамаға қол қойып, кеңсеге жолдайды;</w:t>
      </w:r>
    </w:p>
    <w:bookmarkEnd w:id="32"/>
    <w:bookmarkStart w:name="z42" w:id="33"/>
    <w:p>
      <w:pPr>
        <w:spacing w:after="0"/>
        <w:ind w:left="0"/>
        <w:jc w:val="both"/>
      </w:pPr>
      <w:r>
        <w:rPr>
          <w:rFonts w:ascii="Times New Roman"/>
          <w:b w:val="false"/>
          <w:i w:val="false"/>
          <w:color w:val="000000"/>
          <w:sz w:val="28"/>
        </w:rPr>
        <w:t>
      4) көрсетілетін қызметті берушінің кеңсесі жеке қосалқы шаруашылықтың бар екендігі туралы анықтаманы тіркейді және көрсетілетін қызметті алушыға береді;</w:t>
      </w:r>
    </w:p>
    <w:bookmarkEnd w:id="33"/>
    <w:bookmarkStart w:name="z43" w:id="34"/>
    <w:p>
      <w:pPr>
        <w:spacing w:after="0"/>
        <w:ind w:left="0"/>
        <w:jc w:val="left"/>
      </w:pPr>
      <w:r>
        <w:rPr>
          <w:rFonts w:ascii="Times New Roman"/>
          <w:b/>
          <w:i w:val="false"/>
          <w:color w:val="000000"/>
        </w:rPr>
        <w:t xml:space="preserve"> 3. Мемлекеттiк қызмет көрсету процесінде құрылымдық бөлiмшелер (қызметкерлер) мен көрсетілетін қызметті берушінің өзара іс-қимылының тәртiбiн сипаттау</w:t>
      </w:r>
    </w:p>
    <w:bookmarkEnd w:id="34"/>
    <w:bookmarkStart w:name="z44"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 (қызметкерлер) тізбесі:</w:t>
      </w:r>
    </w:p>
    <w:bookmarkEnd w:id="35"/>
    <w:bookmarkStart w:name="z45"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6" w:id="3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7"/>
    <w:bookmarkStart w:name="z47" w:id="38"/>
    <w:p>
      <w:pPr>
        <w:spacing w:after="0"/>
        <w:ind w:left="0"/>
        <w:jc w:val="both"/>
      </w:pPr>
      <w:r>
        <w:rPr>
          <w:rFonts w:ascii="Times New Roman"/>
          <w:b w:val="false"/>
          <w:i w:val="false"/>
          <w:color w:val="000000"/>
          <w:sz w:val="28"/>
        </w:rPr>
        <w:t>
      3) көрсетілетін қызметті берушінің басшысы.</w:t>
      </w:r>
    </w:p>
    <w:bookmarkEnd w:id="38"/>
    <w:bookmarkStart w:name="z48" w:id="39"/>
    <w:p>
      <w:pPr>
        <w:spacing w:after="0"/>
        <w:ind w:left="0"/>
        <w:jc w:val="both"/>
      </w:pPr>
      <w:r>
        <w:rPr>
          <w:rFonts w:ascii="Times New Roman"/>
          <w:b w:val="false"/>
          <w:i w:val="false"/>
          <w:color w:val="000000"/>
          <w:sz w:val="28"/>
        </w:rPr>
        <w:t>
      8. Құрылымдық бөлімшелер арасында рәсімдердің (іс-қимылдың) кезектілігін сипаттау, оның орындалу ұзақтығын көрсету:</w:t>
      </w:r>
    </w:p>
    <w:bookmarkEnd w:id="39"/>
    <w:bookmarkStart w:name="z49" w:id="40"/>
    <w:p>
      <w:pPr>
        <w:spacing w:after="0"/>
        <w:ind w:left="0"/>
        <w:jc w:val="both"/>
      </w:pPr>
      <w:r>
        <w:rPr>
          <w:rFonts w:ascii="Times New Roman"/>
          <w:b w:val="false"/>
          <w:i w:val="false"/>
          <w:color w:val="000000"/>
          <w:sz w:val="28"/>
        </w:rPr>
        <w:t>
      1) көрсетілетін қызметті берушінің кеңсе қызметкері өтінішті 5 (бес) минут ішінде қабылдайды, тіркейді және көрсетілетін қызметті берушінің жауапты орындаушынысына қарау үшін жолдайды;</w:t>
      </w:r>
    </w:p>
    <w:bookmarkEnd w:id="40"/>
    <w:bookmarkStart w:name="z50" w:id="41"/>
    <w:p>
      <w:pPr>
        <w:spacing w:after="0"/>
        <w:ind w:left="0"/>
        <w:jc w:val="both"/>
      </w:pPr>
      <w:r>
        <w:rPr>
          <w:rFonts w:ascii="Times New Roman"/>
          <w:b w:val="false"/>
          <w:i w:val="false"/>
          <w:color w:val="000000"/>
          <w:sz w:val="28"/>
        </w:rPr>
        <w:t>
      2) көрсетілетін қызметті берушінің жауапты орындаушысы 10 (он) минут ішінде жеке қосалқы шаруашылықтың бар екендігі туралы анықтаманы әзірлейді және басшыға қол қоюға жолдайды;</w:t>
      </w:r>
    </w:p>
    <w:bookmarkEnd w:id="41"/>
    <w:bookmarkStart w:name="z51" w:id="42"/>
    <w:p>
      <w:pPr>
        <w:spacing w:after="0"/>
        <w:ind w:left="0"/>
        <w:jc w:val="both"/>
      </w:pPr>
      <w:r>
        <w:rPr>
          <w:rFonts w:ascii="Times New Roman"/>
          <w:b w:val="false"/>
          <w:i w:val="false"/>
          <w:color w:val="000000"/>
          <w:sz w:val="28"/>
        </w:rPr>
        <w:t>
      3) көрсетілетін қызметті берушінің басшысы 5 (бес) минут ішінде жеке қосалқы шаруашылықтың бар екендігі туралы анықтамаға қол қойып, кеңсеге жолдайды;</w:t>
      </w:r>
    </w:p>
    <w:bookmarkEnd w:id="42"/>
    <w:bookmarkStart w:name="z52" w:id="43"/>
    <w:p>
      <w:pPr>
        <w:spacing w:after="0"/>
        <w:ind w:left="0"/>
        <w:jc w:val="both"/>
      </w:pPr>
      <w:r>
        <w:rPr>
          <w:rFonts w:ascii="Times New Roman"/>
          <w:b w:val="false"/>
          <w:i w:val="false"/>
          <w:color w:val="000000"/>
          <w:sz w:val="28"/>
        </w:rPr>
        <w:t>
      4) көрсетілетін қызметті берушінің кеңсесі жеке қосалқы шаруашылықтың бар екендігі туралы анықтаманы 10 (он) минут ішінде тіркейді және көрсетілетін қызметті алушыға береді.</w:t>
      </w:r>
    </w:p>
    <w:bookmarkEnd w:id="43"/>
    <w:bookmarkStart w:name="z53" w:id="4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iс-қимыл тәртiбiн, сондай-ақ мемлекеттік қызмет көрсету процесінде ақпараттық жүйелерді пайдалану тәртібін сипаттау</w:t>
      </w:r>
    </w:p>
    <w:bookmarkEnd w:id="44"/>
    <w:bookmarkStart w:name="z54" w:id="45"/>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5"/>
    <w:bookmarkStart w:name="z55" w:id="46"/>
    <w:p>
      <w:pPr>
        <w:spacing w:after="0"/>
        <w:ind w:left="0"/>
        <w:jc w:val="both"/>
      </w:pPr>
      <w:r>
        <w:rPr>
          <w:rFonts w:ascii="Times New Roman"/>
          <w:b w:val="false"/>
          <w:i w:val="false"/>
          <w:color w:val="000000"/>
          <w:sz w:val="28"/>
        </w:rPr>
        <w:t>
      Мемлекеттік корпорацияның операторы:</w:t>
      </w:r>
    </w:p>
    <w:bookmarkEnd w:id="46"/>
    <w:bookmarkStart w:name="z56" w:id="4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өтінішті "электронды" кезек тәртібімен 3 (үш) минут ішінде қабылдайды;</w:t>
      </w:r>
    </w:p>
    <w:bookmarkEnd w:id="47"/>
    <w:bookmarkStart w:name="z57"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 топтамасын толық ұсынбаған жағдайда 3 (үш) минут ішінде стандарттың 3 қосымшасына сәйкес өтінішті қабылдаудан бас тарту туралы қолхат береді;</w:t>
      </w:r>
    </w:p>
    <w:bookmarkEnd w:id="48"/>
    <w:bookmarkStart w:name="z58" w:id="49"/>
    <w:p>
      <w:pPr>
        <w:spacing w:after="0"/>
        <w:ind w:left="0"/>
        <w:jc w:val="both"/>
      </w:pPr>
      <w:r>
        <w:rPr>
          <w:rFonts w:ascii="Times New Roman"/>
          <w:b w:val="false"/>
          <w:i w:val="false"/>
          <w:color w:val="000000"/>
          <w:sz w:val="28"/>
        </w:rPr>
        <w:t>
      өзінің электронды цифрлық қолтаңбасы арқылы 10 (он) минут ішінде порталға көрсетілетін қызметті алушының деректерін тіркейді және жеке қосалқы шаруашылықтың бар екендігі туралы анықтаманың электронды нұсқасын шығарып береді;</w:t>
      </w:r>
    </w:p>
    <w:bookmarkEnd w:id="49"/>
    <w:bookmarkStart w:name="z59" w:id="5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0"/>
    <w:bookmarkStart w:name="z60" w:id="51"/>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оның өкілінің нотариалды расталған сенімхатымен) жеке басын куәландыратын құжатты көрсеткен кезде тиісті құжаттардың қабылданғаны туралы қолхат негізінде жүзеге 10 (он) минут ішінде асырылады.</w:t>
      </w:r>
    </w:p>
    <w:bookmarkEnd w:id="51"/>
    <w:bookmarkStart w:name="z61" w:id="52"/>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52"/>
    <w:bookmarkStart w:name="z62" w:id="53"/>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bookmarkEnd w:id="53"/>
    <w:bookmarkStart w:name="z63" w:id="54"/>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 (порталда тіркелмеген көрсетілетін қызметті алушылар үшін жүзеге асырылады) көмегімен порталда тіркелуді жүзеге асырады;</w:t>
      </w:r>
    </w:p>
    <w:bookmarkEnd w:id="54"/>
    <w:bookmarkStart w:name="z64" w:id="55"/>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парольді енгізу процесі (авторизациялау процесі);</w:t>
      </w:r>
    </w:p>
    <w:bookmarkEnd w:id="55"/>
    <w:bookmarkStart w:name="z65" w:id="56"/>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56"/>
    <w:bookmarkStart w:name="z66" w:id="57"/>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7"/>
    <w:bookmarkStart w:name="z67" w:id="58"/>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58"/>
    <w:bookmarkStart w:name="z68" w:id="59"/>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59"/>
    <w:bookmarkStart w:name="z69" w:id="60"/>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60"/>
    <w:bookmarkStart w:name="z70" w:id="61"/>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61"/>
    <w:bookmarkStart w:name="z71" w:id="62"/>
    <w:p>
      <w:pPr>
        <w:spacing w:after="0"/>
        <w:ind w:left="0"/>
        <w:jc w:val="both"/>
      </w:pPr>
      <w:r>
        <w:rPr>
          <w:rFonts w:ascii="Times New Roman"/>
          <w:b w:val="false"/>
          <w:i w:val="false"/>
          <w:color w:val="000000"/>
          <w:sz w:val="28"/>
        </w:rPr>
        <w:t xml:space="preserve">
      9) 3-шарт-көрсетілетін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 </w:t>
      </w:r>
    </w:p>
    <w:bookmarkEnd w:id="62"/>
    <w:bookmarkStart w:name="z72" w:id="63"/>
    <w:p>
      <w:pPr>
        <w:spacing w:after="0"/>
        <w:ind w:left="0"/>
        <w:jc w:val="both"/>
      </w:pPr>
      <w:r>
        <w:rPr>
          <w:rFonts w:ascii="Times New Roman"/>
          <w:b w:val="false"/>
          <w:i w:val="false"/>
          <w:color w:val="000000"/>
          <w:sz w:val="28"/>
        </w:rPr>
        <w:t xml:space="preserve">
      10) 6-үдеріс - көрсетілетін қызметті алушының құжаттарында кемшіліктердің болуына байланысты сұратылып отырған қызметтен бас тарту жөнінде хабарламаны қалыптастыру; </w:t>
      </w:r>
    </w:p>
    <w:bookmarkEnd w:id="63"/>
    <w:bookmarkStart w:name="z73" w:id="64"/>
    <w:p>
      <w:pPr>
        <w:spacing w:after="0"/>
        <w:ind w:left="0"/>
        <w:jc w:val="both"/>
      </w:pPr>
      <w:r>
        <w:rPr>
          <w:rFonts w:ascii="Times New Roman"/>
          <w:b w:val="false"/>
          <w:i w:val="false"/>
          <w:color w:val="000000"/>
          <w:sz w:val="28"/>
        </w:rPr>
        <w:t xml:space="preserve">
      11) 7-үдеріс – көрсетілетін қызметті алушы порталда қалыптастырылған қызметтің нәтижесін (электрондық құжат нысаны бойынша хабарлама) алады. </w:t>
      </w:r>
    </w:p>
    <w:bookmarkEnd w:id="64"/>
    <w:bookmarkStart w:name="z74" w:id="65"/>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65"/>
    <w:bookmarkStart w:name="z75" w:id="6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корпорацияларымен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66"/>
    <w:bookmarkStart w:name="z76" w:id="67"/>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және мемлекеттік қызметті берушінің (http://zhambyl.gov.kz, http://ush.zhambyl.kz) интернет-ресурстарында орналастырылады.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 – қосымша</w:t>
            </w:r>
          </w:p>
        </w:tc>
      </w:tr>
    </w:tbl>
    <w:bookmarkStart w:name="z78" w:id="6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0"/>
    <w:p>
      <w:pPr>
        <w:spacing w:after="0"/>
        <w:ind w:left="0"/>
        <w:jc w:val="left"/>
      </w:pPr>
      <w:r>
        <w:rPr>
          <w:rFonts w:ascii="Times New Roman"/>
          <w:b/>
          <w:i w:val="false"/>
          <w:color w:val="000000"/>
        </w:rPr>
        <w:t xml:space="preserve"> Шартты белгілер:</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 – қосымша</w:t>
            </w:r>
          </w:p>
        </w:tc>
      </w:tr>
    </w:tbl>
    <w:bookmarkStart w:name="z83" w:id="72"/>
    <w:p>
      <w:pPr>
        <w:spacing w:after="0"/>
        <w:ind w:left="0"/>
        <w:jc w:val="left"/>
      </w:pPr>
      <w:r>
        <w:rPr>
          <w:rFonts w:ascii="Times New Roman"/>
          <w:b/>
          <w:i w:val="false"/>
          <w:color w:val="000000"/>
        </w:rPr>
        <w:t xml:space="preserve"> Мемлекеттік қызметті беруші арқылы мемлекеттік қызмет көрсетудің бизнес-процестерінің анықтамалығы</w:t>
      </w:r>
    </w:p>
    <w:bookmarkEnd w:id="72"/>
    <w:bookmarkStart w:name="z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 – қосымша</w:t>
            </w:r>
          </w:p>
        </w:tc>
      </w:tr>
    </w:tbl>
    <w:bookmarkStart w:name="z86" w:id="74"/>
    <w:p>
      <w:pPr>
        <w:spacing w:after="0"/>
        <w:ind w:left="0"/>
        <w:jc w:val="left"/>
      </w:pPr>
      <w:r>
        <w:rPr>
          <w:rFonts w:ascii="Times New Roman"/>
          <w:b/>
          <w:i w:val="false"/>
          <w:color w:val="000000"/>
        </w:rPr>
        <w:t xml:space="preserve"> Мемлекеттік корпорациясы арқылы мемлекеттік қызмет көрсету бизнес-процестерінің анықтамалығы</w:t>
      </w:r>
    </w:p>
    <w:bookmarkEnd w:id="74"/>
    <w:bookmarkStart w:name="z8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3– қосымша</w:t>
            </w:r>
          </w:p>
        </w:tc>
      </w:tr>
    </w:tbl>
    <w:bookmarkStart w:name="z89" w:id="76"/>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 </w:t>
      </w:r>
    </w:p>
    <w:bookmarkEnd w:id="76"/>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1374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8"/>
    <w:p>
      <w:pPr>
        <w:spacing w:after="0"/>
        <w:ind w:left="0"/>
        <w:jc w:val="left"/>
      </w:pPr>
      <w:r>
        <w:rPr>
          <w:rFonts w:ascii="Times New Roman"/>
          <w:b/>
          <w:i w:val="false"/>
          <w:color w:val="000000"/>
        </w:rPr>
        <w:t xml:space="preserve"> Шартты белгілер:</w:t>
      </w:r>
    </w:p>
    <w:bookmarkEnd w:id="78"/>
    <w:bookmarkStart w:name="z9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4930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181 қаулысымен бекiтiлген</w:t>
            </w:r>
          </w:p>
        </w:tc>
      </w:tr>
    </w:tbl>
    <w:bookmarkStart w:name="z95" w:id="80"/>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өнімділігің және сапасын арттыруды субсидиялау" мемлекеттiк көрсетілетін қызмет регламенті</w:t>
      </w:r>
    </w:p>
    <w:bookmarkEnd w:id="80"/>
    <w:p>
      <w:pPr>
        <w:spacing w:after="0"/>
        <w:ind w:left="0"/>
        <w:jc w:val="both"/>
      </w:pPr>
      <w:r>
        <w:rPr>
          <w:rFonts w:ascii="Times New Roman"/>
          <w:b w:val="false"/>
          <w:i w:val="false"/>
          <w:color w:val="ff0000"/>
          <w:sz w:val="28"/>
        </w:rPr>
        <w:t xml:space="preserve">
      Ескерту. Регламент - жаңа редакцияда – Жамбыл облысы әкімдігінің 11.09.2017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 </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11284</w:t>
      </w:r>
      <w:r>
        <w:rPr>
          <w:rFonts w:ascii="Times New Roman"/>
          <w:b w:val="false"/>
          <w:i w:val="false"/>
          <w:color w:val="000000"/>
          <w:sz w:val="28"/>
        </w:rPr>
        <w:t xml:space="preserve">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әрi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аудандар мен Тараз қаласы әкімдіктерінің ауыл шаруашылығы бөлімдері (бұдан әрі – Бөлім);</w:t>
      </w:r>
    </w:p>
    <w:p>
      <w:pPr>
        <w:spacing w:after="0"/>
        <w:ind w:left="0"/>
        <w:jc w:val="both"/>
      </w:pPr>
      <w:r>
        <w:rPr>
          <w:rFonts w:ascii="Times New Roman"/>
          <w:b w:val="false"/>
          <w:i w:val="false"/>
          <w:color w:val="000000"/>
          <w:sz w:val="28"/>
        </w:rPr>
        <w:t xml:space="preserve">
      3) "электрондық үкіметтің" www.egov.kz </w:t>
      </w:r>
      <w:r>
        <w:rPr>
          <w:rFonts w:ascii="Times New Roman"/>
          <w:b w:val="false"/>
          <w:i w:val="false"/>
          <w:color w:val="000000"/>
          <w:sz w:val="28"/>
        </w:rPr>
        <w:t>веб-порталы</w:t>
      </w:r>
      <w:r>
        <w:rPr>
          <w:rFonts w:ascii="Times New Roman"/>
          <w:b w:val="false"/>
          <w:i w:val="false"/>
          <w:color w:val="000000"/>
          <w:sz w:val="28"/>
        </w:rPr>
        <w:t xml:space="preserve"> (бұдан әрі – портал) арқылы жүзеге асырылады.</w:t>
      </w:r>
    </w:p>
    <w:p>
      <w:pPr>
        <w:spacing w:after="0"/>
        <w:ind w:left="0"/>
        <w:jc w:val="both"/>
      </w:pPr>
      <w:r>
        <w:rPr>
          <w:rFonts w:ascii="Times New Roman"/>
          <w:b w:val="false"/>
          <w:i w:val="false"/>
          <w:color w:val="000000"/>
          <w:sz w:val="28"/>
        </w:rPr>
        <w:t xml:space="preserve">
      2. Мемлекеттiк қызметтi көрсету нысаны - электрондық (ішінара автоматтандырылған) немесе қағаз түрінде. </w:t>
      </w:r>
    </w:p>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w:t>
      </w:r>
      <w:r>
        <w:rPr>
          <w:rFonts w:ascii="Times New Roman"/>
          <w:b w:val="false"/>
          <w:i w:val="false"/>
          <w:color w:val="000000"/>
          <w:sz w:val="28"/>
        </w:rPr>
        <w:t>стандарттың 10-1</w:t>
      </w:r>
      <w:r>
        <w:rPr>
          <w:rFonts w:ascii="Times New Roman"/>
          <w:b w:val="false"/>
          <w:i w:val="false"/>
          <w:color w:val="000000"/>
          <w:sz w:val="28"/>
        </w:rPr>
        <w:t xml:space="preserve"> тармағында көрсетілген негіздер бойынша бас тарту туралы дәлелді жауабы.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қойылған электрондық құжат нысанындағы хабарлама жолданады.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p>
      <w:pPr>
        <w:spacing w:after="0"/>
        <w:ind w:left="0"/>
        <w:jc w:val="both"/>
      </w:pPr>
      <w:r>
        <w:rPr>
          <w:rFonts w:ascii="Times New Roman"/>
          <w:b w:val="false"/>
          <w:i w:val="false"/>
          <w:color w:val="000000"/>
          <w:sz w:val="28"/>
        </w:rPr>
        <w:t>
      1) Бөлім өтінімді алған сәттен бастап 5 (бес) жұмыс күні ішінде көрсетілетін қызметті алушының өтінімін талаптарға сәйкестігі тұрғысынан тексереді;</w:t>
      </w:r>
    </w:p>
    <w:p>
      <w:pPr>
        <w:spacing w:after="0"/>
        <w:ind w:left="0"/>
        <w:jc w:val="both"/>
      </w:pPr>
      <w:r>
        <w:rPr>
          <w:rFonts w:ascii="Times New Roman"/>
          <w:b w:val="false"/>
          <w:i w:val="false"/>
          <w:color w:val="000000"/>
          <w:sz w:val="28"/>
        </w:rPr>
        <w:t>
      сәйкес келмеген жағдайда өтінім қызмет алушыға қайтарылады;</w:t>
      </w:r>
    </w:p>
    <w:p>
      <w:pPr>
        <w:spacing w:after="0"/>
        <w:ind w:left="0"/>
        <w:jc w:val="both"/>
      </w:pPr>
      <w:r>
        <w:rPr>
          <w:rFonts w:ascii="Times New Roman"/>
          <w:b w:val="false"/>
          <w:i w:val="false"/>
          <w:color w:val="000000"/>
          <w:sz w:val="28"/>
        </w:rPr>
        <w:t>
      сәйкес келген жағдайда аудан әкімімен бекітілген, аудан бойынша жиынтық актіні Бөлім 2 (екі) жұмыс күні ішінде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3 (үш) жұмыс күні ішінде Бөлімдер ұсынған аудан бойынша жиынтық актілерді барлық деректердің болуы және толықтығы тұрғысынан қарайды;</w:t>
      </w:r>
    </w:p>
    <w:p>
      <w:pPr>
        <w:spacing w:after="0"/>
        <w:ind w:left="0"/>
        <w:jc w:val="both"/>
      </w:pPr>
      <w:r>
        <w:rPr>
          <w:rFonts w:ascii="Times New Roman"/>
          <w:b w:val="false"/>
          <w:i w:val="false"/>
          <w:color w:val="000000"/>
          <w:sz w:val="28"/>
        </w:rPr>
        <w:t>
      сәйкессіздік анықталған жағдайда, аудан бойынша жиынтық актілерді пысықтауға Бөлімге қайтарады;</w:t>
      </w:r>
    </w:p>
    <w:p>
      <w:pPr>
        <w:spacing w:after="0"/>
        <w:ind w:left="0"/>
        <w:jc w:val="both"/>
      </w:pPr>
      <w:r>
        <w:rPr>
          <w:rFonts w:ascii="Times New Roman"/>
          <w:b w:val="false"/>
          <w:i w:val="false"/>
          <w:color w:val="000000"/>
          <w:sz w:val="28"/>
        </w:rPr>
        <w:t xml:space="preserve">
      Бөлім 3 (үш) жұмыс күні ішінде көрсетілетін қызметті берушіге түзетілген және толықтырылған жиынтық актіні қайта енгізеді, ал мүмкін болмаған жағдайда өтінімді көрсетілетін қызмет алушыға қайтарады; </w:t>
      </w:r>
    </w:p>
    <w:p>
      <w:pPr>
        <w:spacing w:after="0"/>
        <w:ind w:left="0"/>
        <w:jc w:val="both"/>
      </w:pPr>
      <w:r>
        <w:rPr>
          <w:rFonts w:ascii="Times New Roman"/>
          <w:b w:val="false"/>
          <w:i w:val="false"/>
          <w:color w:val="000000"/>
          <w:sz w:val="28"/>
        </w:rPr>
        <w:t>
      сәйкес келген жағдайда, 2 (екі) жұмыс күні ішінде облыс бойынша жиынтық акт толтырады;</w:t>
      </w:r>
    </w:p>
    <w:p>
      <w:pPr>
        <w:spacing w:after="0"/>
        <w:ind w:left="0"/>
        <w:jc w:val="both"/>
      </w:pPr>
      <w:r>
        <w:rPr>
          <w:rFonts w:ascii="Times New Roman"/>
          <w:b w:val="false"/>
          <w:i w:val="false"/>
          <w:color w:val="000000"/>
          <w:sz w:val="28"/>
        </w:rPr>
        <w:t xml:space="preserve">
      тиесілі бюджеттік субсидияларды көрсетілетін қызмет алушының шотына аударуды 1 (бір) жұмыс күні ішінде аумақтық қазынашылық бөлімшесіне төлем шоттарын беру жолымен жүзеге асырады. </w:t>
      </w:r>
    </w:p>
    <w:p>
      <w:pPr>
        <w:spacing w:after="0"/>
        <w:ind w:left="0"/>
        <w:jc w:val="both"/>
      </w:pPr>
      <w:r>
        <w:rPr>
          <w:rFonts w:ascii="Times New Roman"/>
          <w:b w:val="false"/>
          <w:i w:val="false"/>
          <w:color w:val="000000"/>
          <w:sz w:val="28"/>
        </w:rPr>
        <w:t>
      Асыл тұқымды мал шаруашылығын дамыту бағыты бойынша:</w:t>
      </w:r>
    </w:p>
    <w:p>
      <w:pPr>
        <w:spacing w:after="0"/>
        <w:ind w:left="0"/>
        <w:jc w:val="both"/>
      </w:pPr>
      <w:r>
        <w:rPr>
          <w:rFonts w:ascii="Times New Roman"/>
          <w:b w:val="false"/>
          <w:i w:val="false"/>
          <w:color w:val="000000"/>
          <w:sz w:val="28"/>
        </w:rPr>
        <w:t>
      1) Бөлім өтінімді алған сәттен бастап 2 (екі) жұмыс күні ішінде көрсетілетін қызметті алушының өтінімін талаптарға сәйкестігі тұрғысынан тексереді;</w:t>
      </w:r>
    </w:p>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талдау жүйесі арқылы қайтарылады;</w:t>
      </w:r>
    </w:p>
    <w:p>
      <w:pPr>
        <w:spacing w:after="0"/>
        <w:ind w:left="0"/>
        <w:jc w:val="both"/>
      </w:pPr>
      <w:r>
        <w:rPr>
          <w:rFonts w:ascii="Times New Roman"/>
          <w:b w:val="false"/>
          <w:i w:val="false"/>
          <w:color w:val="000000"/>
          <w:sz w:val="28"/>
        </w:rPr>
        <w:t>
      сәйкес болған жағдайда жұмыс тобы өтінім келіп түскен сәттен бастап 7 (жеті) жұмыс күні ішінде өлшемшарттар мен талаптарға сәйкестігін салыстырып тексеру үшін шаруашылыққа барады;</w:t>
      </w:r>
    </w:p>
    <w:p>
      <w:pPr>
        <w:spacing w:after="0"/>
        <w:ind w:left="0"/>
        <w:jc w:val="both"/>
      </w:pPr>
      <w:r>
        <w:rPr>
          <w:rFonts w:ascii="Times New Roman"/>
          <w:b w:val="false"/>
          <w:i w:val="false"/>
          <w:color w:val="000000"/>
          <w:sz w:val="28"/>
        </w:rPr>
        <w:t xml:space="preserve">
      өлшемшарттар мен талаптарға сәйкес келмеу анықталған жағдайда, өтінім көрсетілетін қызмет алушыға ақпараттық талдау жүйесі арқылы қайтарылады; </w:t>
      </w:r>
    </w:p>
    <w:p>
      <w:pPr>
        <w:spacing w:after="0"/>
        <w:ind w:left="0"/>
        <w:jc w:val="both"/>
      </w:pPr>
      <w:r>
        <w:rPr>
          <w:rFonts w:ascii="Times New Roman"/>
          <w:b w:val="false"/>
          <w:i w:val="false"/>
          <w:color w:val="000000"/>
          <w:sz w:val="28"/>
        </w:rPr>
        <w:t>
      өлшемшарттар мен талаптарға сәйкес келген жағдайда, Бөлім өтінімді көрсетілетін қызметті берушіге ақпараттық талдау жүйесі арқылы жолдайды;</w:t>
      </w:r>
    </w:p>
    <w:p>
      <w:pPr>
        <w:spacing w:after="0"/>
        <w:ind w:left="0"/>
        <w:jc w:val="both"/>
      </w:pPr>
      <w:r>
        <w:rPr>
          <w:rFonts w:ascii="Times New Roman"/>
          <w:b w:val="false"/>
          <w:i w:val="false"/>
          <w:color w:val="000000"/>
          <w:sz w:val="28"/>
        </w:rPr>
        <w:t>
      2) көрсетілетін қызмет беруші 2 (екі) жұмыс күні ішінде ұсынылған өтінімдерді барлық деректердің болуы және толықтығы тұрғысынан қарайды, сәйкес келген жағдайда, тауар өндірушіге ақпараттық талдау жүйесі арқылы өтінімнің мақұлданғаны туралы хабарлама жолдайды;</w:t>
      </w:r>
    </w:p>
    <w:p>
      <w:pPr>
        <w:spacing w:after="0"/>
        <w:ind w:left="0"/>
        <w:jc w:val="both"/>
      </w:pPr>
      <w:r>
        <w:rPr>
          <w:rFonts w:ascii="Times New Roman"/>
          <w:b w:val="false"/>
          <w:i w:val="false"/>
          <w:color w:val="000000"/>
          <w:sz w:val="28"/>
        </w:rPr>
        <w:t>
      сәйкессіздік анықталған жағдайда, өтінім ақпараттық талдау жүйесі арқылы пысықтауға Бөлімге қайтарылады;</w:t>
      </w:r>
    </w:p>
    <w:p>
      <w:pPr>
        <w:spacing w:after="0"/>
        <w:ind w:left="0"/>
        <w:jc w:val="both"/>
      </w:pPr>
      <w:r>
        <w:rPr>
          <w:rFonts w:ascii="Times New Roman"/>
          <w:b w:val="false"/>
          <w:i w:val="false"/>
          <w:color w:val="000000"/>
          <w:sz w:val="28"/>
        </w:rPr>
        <w:t xml:space="preserve">
      Бөлім 1 (бір) жұмыс күні ішінде пысықталған актіні ақпараттық талдау жүйесі арқылы көрсетілетін қызмет берушіге енгізеді, ал мүмкін болмаған жағдайда өтінімді ақпараттық талдау жүйесі арқылы көрсетілетін қызмет алушыға қайтарады; </w:t>
      </w:r>
    </w:p>
    <w:p>
      <w:pPr>
        <w:spacing w:after="0"/>
        <w:ind w:left="0"/>
        <w:jc w:val="both"/>
      </w:pPr>
      <w:r>
        <w:rPr>
          <w:rFonts w:ascii="Times New Roman"/>
          <w:b w:val="false"/>
          <w:i w:val="false"/>
          <w:color w:val="000000"/>
          <w:sz w:val="28"/>
        </w:rPr>
        <w:t>
      сәйкес болған жағдайда өтінімді мақұлдаған сәттен бастап 2 (екі) жұмыс күні ішінде облыс бойынша жиынтық акт қалыптастырады;</w:t>
      </w:r>
    </w:p>
    <w:p>
      <w:pPr>
        <w:spacing w:after="0"/>
        <w:ind w:left="0"/>
        <w:jc w:val="both"/>
      </w:pPr>
      <w:r>
        <w:rPr>
          <w:rFonts w:ascii="Times New Roman"/>
          <w:b w:val="false"/>
          <w:i w:val="false"/>
          <w:color w:val="000000"/>
          <w:sz w:val="28"/>
        </w:rPr>
        <w:t xml:space="preserve">
      тиесілі бюджеттік субсидияларды көрсетілетін қызмет алушының шотына аударуды 2 (екі) жұмыс күні ішінде аумақтық қазынашылық бөлімшесіне төлем шоттарын беру жолымен жүзеге асырады. </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Өтінімді қабылдау және оны Стандарт талаптарына сәйкестігі және толық толтырылуы тұрғысынан тексеру;</w:t>
      </w:r>
    </w:p>
    <w:p>
      <w:pPr>
        <w:spacing w:after="0"/>
        <w:ind w:left="0"/>
        <w:jc w:val="both"/>
      </w:pPr>
      <w:r>
        <w:rPr>
          <w:rFonts w:ascii="Times New Roman"/>
          <w:b w:val="false"/>
          <w:i w:val="false"/>
          <w:color w:val="000000"/>
          <w:sz w:val="28"/>
        </w:rPr>
        <w:t>
      2) өлшемшарттар мен талаптарға сәйкес келген жағдайда, Бөлім өтінімді көрсетілетін қызметті берушіге жолдау;</w:t>
      </w:r>
    </w:p>
    <w:p>
      <w:pPr>
        <w:spacing w:after="0"/>
        <w:ind w:left="0"/>
        <w:jc w:val="both"/>
      </w:pPr>
      <w:r>
        <w:rPr>
          <w:rFonts w:ascii="Times New Roman"/>
          <w:b w:val="false"/>
          <w:i w:val="false"/>
          <w:color w:val="000000"/>
          <w:sz w:val="28"/>
        </w:rPr>
        <w:t>
      3) сәйкес келмеген жағдайда өтінім қызмет алушыға қайтарылады;</w:t>
      </w:r>
    </w:p>
    <w:p>
      <w:pPr>
        <w:spacing w:after="0"/>
        <w:ind w:left="0"/>
        <w:jc w:val="both"/>
      </w:pPr>
      <w:r>
        <w:rPr>
          <w:rFonts w:ascii="Times New Roman"/>
          <w:b w:val="false"/>
          <w:i w:val="false"/>
          <w:color w:val="000000"/>
          <w:sz w:val="28"/>
        </w:rPr>
        <w:t>
      4) мақұлданған өтінімдерден жиынтық акт қалыптастыру;</w:t>
      </w:r>
    </w:p>
    <w:p>
      <w:pPr>
        <w:spacing w:after="0"/>
        <w:ind w:left="0"/>
        <w:jc w:val="both"/>
      </w:pPr>
      <w:r>
        <w:rPr>
          <w:rFonts w:ascii="Times New Roman"/>
          <w:b w:val="false"/>
          <w:i w:val="false"/>
          <w:color w:val="000000"/>
          <w:sz w:val="28"/>
        </w:rPr>
        <w:t>
      5) көрсетілетін қызметті алушының шотына тиесілі субсидияларды аудару үшін қазынашылықтың аймақтық бөлімшесіне төлем құжаттарын ұсынады.</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 берушінің басшысы;</w:t>
      </w:r>
    </w:p>
    <w:p>
      <w:pPr>
        <w:spacing w:after="0"/>
        <w:ind w:left="0"/>
        <w:jc w:val="both"/>
      </w:pPr>
      <w:r>
        <w:rPr>
          <w:rFonts w:ascii="Times New Roman"/>
          <w:b w:val="false"/>
          <w:i w:val="false"/>
          <w:color w:val="000000"/>
          <w:sz w:val="28"/>
        </w:rPr>
        <w:t>
      4) көрсетілетін қызметті берушінің есеп бөлімі.</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p>
      <w:pPr>
        <w:spacing w:after="0"/>
        <w:ind w:left="0"/>
        <w:jc w:val="both"/>
      </w:pPr>
      <w:r>
        <w:rPr>
          <w:rFonts w:ascii="Times New Roman"/>
          <w:b w:val="false"/>
          <w:i w:val="false"/>
          <w:color w:val="000000"/>
          <w:sz w:val="28"/>
        </w:rPr>
        <w:t>
      1) Бөлім өтінімді алған сәттен бастап 5 (бес) жұмыс күні ішінде көрсетілетін қызметті алушының өтінімін талаптарға сәйкестігі тұрғысынан тексереді;</w:t>
      </w:r>
    </w:p>
    <w:p>
      <w:pPr>
        <w:spacing w:after="0"/>
        <w:ind w:left="0"/>
        <w:jc w:val="both"/>
      </w:pPr>
      <w:r>
        <w:rPr>
          <w:rFonts w:ascii="Times New Roman"/>
          <w:b w:val="false"/>
          <w:i w:val="false"/>
          <w:color w:val="000000"/>
          <w:sz w:val="28"/>
        </w:rPr>
        <w:t>
      сәйкес келмеген жағдайда өтінім қызмет алушыға қайтарылады;</w:t>
      </w:r>
    </w:p>
    <w:p>
      <w:pPr>
        <w:spacing w:after="0"/>
        <w:ind w:left="0"/>
        <w:jc w:val="both"/>
      </w:pPr>
      <w:r>
        <w:rPr>
          <w:rFonts w:ascii="Times New Roman"/>
          <w:b w:val="false"/>
          <w:i w:val="false"/>
          <w:color w:val="000000"/>
          <w:sz w:val="28"/>
        </w:rPr>
        <w:t>
      сәйкес келген жағдайда, Бөлім 2 (екі) жұмыс күні ішінде бекітілген аудан бойынша жиынтық актіні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берушінің жауапты орындаушысы жиынтық актілерді тіркеу журналына тіркейді, 3 (үш) жұмыс күні ішінде ұсынылған аудандар бойынша жиынтық актілерді барлық деректердің болуы және толықтығы тұрғысынан қарайды, сәйкес келген жағдайда, бағыттың басымдығын, сондай-ақ, аудандар бойынша жиынтық актілердің келіп түсу хронологиясын ескере отырып 2 (екі) жұмыс күні ішінде көрсетілетін қызмет алушыға тиесілі субсидиялардың көлемін көрсете отырып, облыс бойынша жиынтық акт толтырады және көрсетілетін қызмет беруші басшысына жолдайды;</w:t>
      </w:r>
    </w:p>
    <w:p>
      <w:pPr>
        <w:spacing w:after="0"/>
        <w:ind w:left="0"/>
        <w:jc w:val="both"/>
      </w:pPr>
      <w:r>
        <w:rPr>
          <w:rFonts w:ascii="Times New Roman"/>
          <w:b w:val="false"/>
          <w:i w:val="false"/>
          <w:color w:val="000000"/>
          <w:sz w:val="28"/>
        </w:rPr>
        <w:t>
      4) көрсетілетін қызмет берушінің басшысы 1 (бір) сағат ішінде тиесілі субсидиялардың көлемі көрсетілген, облыс бойынша жиынтық актіні бекітеді және оны есеп бөліміне өтінім берушінің шотына тиесілі субсидияларды аудару үшін қазынашылықтың аймақтық бөлімшесіне төлем құжаттарын ұсынуға жолдайды;</w:t>
      </w:r>
    </w:p>
    <w:p>
      <w:pPr>
        <w:spacing w:after="0"/>
        <w:ind w:left="0"/>
        <w:jc w:val="both"/>
      </w:pPr>
      <w:r>
        <w:rPr>
          <w:rFonts w:ascii="Times New Roman"/>
          <w:b w:val="false"/>
          <w:i w:val="false"/>
          <w:color w:val="000000"/>
          <w:sz w:val="28"/>
        </w:rPr>
        <w:t xml:space="preserve">
      5) көрсетілетін қызметті берушінің есеп бөлімі тиесілі бюджеттік субсидияларды көрсетілетін қызмет алушының банктік шоттарына аударуды 1 (бір) жұмыс күні ішінде аумақтық қазынашылық бөлімшесіне төлем шоттарын беру жолымен жүзеге асырады; </w:t>
      </w:r>
    </w:p>
    <w:p>
      <w:pPr>
        <w:spacing w:after="0"/>
        <w:ind w:left="0"/>
        <w:jc w:val="both"/>
      </w:pPr>
      <w:r>
        <w:rPr>
          <w:rFonts w:ascii="Times New Roman"/>
          <w:b w:val="false"/>
          <w:i w:val="false"/>
          <w:color w:val="000000"/>
          <w:sz w:val="28"/>
        </w:rPr>
        <w:t>
      Асыл тұқымды мал шаруашылығын дамыту бағыты бойынша:</w:t>
      </w:r>
    </w:p>
    <w:p>
      <w:pPr>
        <w:spacing w:after="0"/>
        <w:ind w:left="0"/>
        <w:jc w:val="both"/>
      </w:pPr>
      <w:r>
        <w:rPr>
          <w:rFonts w:ascii="Times New Roman"/>
          <w:b w:val="false"/>
          <w:i w:val="false"/>
          <w:color w:val="000000"/>
          <w:sz w:val="28"/>
        </w:rPr>
        <w:t>
      1) Бөлім өтінімді алған сәттен бастап 2 (екі) жұмыс күні ішінде көрсетілетін қызметті алушының өтінімін талаптарға сәйкестігі тұрғысынан тексереді;</w:t>
      </w:r>
    </w:p>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талдау жүйесі арқылы қайтарылады;</w:t>
      </w:r>
    </w:p>
    <w:p>
      <w:pPr>
        <w:spacing w:after="0"/>
        <w:ind w:left="0"/>
        <w:jc w:val="both"/>
      </w:pPr>
      <w:r>
        <w:rPr>
          <w:rFonts w:ascii="Times New Roman"/>
          <w:b w:val="false"/>
          <w:i w:val="false"/>
          <w:color w:val="000000"/>
          <w:sz w:val="28"/>
        </w:rPr>
        <w:t>
      сәйкес болған жағдайда жұмыс тобы өтінім келіп түскен сәттен бастап 7 (жеті) жұмыс күні ішінде өлшемшарттар мен талаптарға сәйкестігін салыстырып тексеру үшін шаруашылыққа барады;</w:t>
      </w:r>
    </w:p>
    <w:p>
      <w:pPr>
        <w:spacing w:after="0"/>
        <w:ind w:left="0"/>
        <w:jc w:val="both"/>
      </w:pPr>
      <w:r>
        <w:rPr>
          <w:rFonts w:ascii="Times New Roman"/>
          <w:b w:val="false"/>
          <w:i w:val="false"/>
          <w:color w:val="000000"/>
          <w:sz w:val="28"/>
        </w:rPr>
        <w:t xml:space="preserve">
      өлшемшарттар мен талаптарға сәйкес келмеу анықталған жағдайда, өтінім көрсетілетін қызмет алушыға ақпараттық талдау жүйесі арқылы қайтарылады; </w:t>
      </w:r>
    </w:p>
    <w:p>
      <w:pPr>
        <w:spacing w:after="0"/>
        <w:ind w:left="0"/>
        <w:jc w:val="both"/>
      </w:pPr>
      <w:r>
        <w:rPr>
          <w:rFonts w:ascii="Times New Roman"/>
          <w:b w:val="false"/>
          <w:i w:val="false"/>
          <w:color w:val="000000"/>
          <w:sz w:val="28"/>
        </w:rPr>
        <w:t>
      өлшемшарттар мен талаптарға сәйкес келген жағдайда, Бөлім өтінімді көрсетілетін қызметті берушіге ақпараттық талдау жүйесі арқылы жолдайды;</w:t>
      </w:r>
    </w:p>
    <w:p>
      <w:pPr>
        <w:spacing w:after="0"/>
        <w:ind w:left="0"/>
        <w:jc w:val="both"/>
      </w:pPr>
      <w:r>
        <w:rPr>
          <w:rFonts w:ascii="Times New Roman"/>
          <w:b w:val="false"/>
          <w:i w:val="false"/>
          <w:color w:val="000000"/>
          <w:sz w:val="28"/>
        </w:rPr>
        <w:t>
      2) көрсетілетін қызметті берушінің жауапты орындаушысы 2 (екі) жұмыс күні ішінде ұсынылған өтінімдерді барлық деректердің болуы және толықтығы тұрғысынан қарайды, сәйкес келген жағдайда, көрсетілетін қызмет алушыға ақпараттық талдау жүйесі арқылы өтінімнің мақұлданғаны туралы хабарлама жолдайды;</w:t>
      </w:r>
    </w:p>
    <w:p>
      <w:pPr>
        <w:spacing w:after="0"/>
        <w:ind w:left="0"/>
        <w:jc w:val="both"/>
      </w:pPr>
      <w:r>
        <w:rPr>
          <w:rFonts w:ascii="Times New Roman"/>
          <w:b w:val="false"/>
          <w:i w:val="false"/>
          <w:color w:val="000000"/>
          <w:sz w:val="28"/>
        </w:rPr>
        <w:t>
      өтінімді мақұлдаған сәттен бастап 2 (екі) жұмыс күні ішінде бағыттардың басымдығын, сондай-ақ өтінімдердің келіп түсу хронологиясын ескере отырып, облыс бойынша жиынтық акт қалыптастырады жиынтық акт толтырады және көрсетілетін қызмет берушінің басшысына жолдайды;</w:t>
      </w:r>
    </w:p>
    <w:p>
      <w:pPr>
        <w:spacing w:after="0"/>
        <w:ind w:left="0"/>
        <w:jc w:val="both"/>
      </w:pPr>
      <w:r>
        <w:rPr>
          <w:rFonts w:ascii="Times New Roman"/>
          <w:b w:val="false"/>
          <w:i w:val="false"/>
          <w:color w:val="000000"/>
          <w:sz w:val="28"/>
        </w:rPr>
        <w:t>
      3) көрсетілетін қызмет берушінің басшысы 1 (бір) сағат ішінде тиесілі субсидиялардың көлемі көрсетілген, облыс бойынша жиынтық актіні бекітеді және оны есеп бөліміне өтінім берушінің шотына тиесілі субсидияларды аудару үшін қазынашылықтың аймақтық бөлімшесіне төлем құжаттарын ұсынуға жолдайды;</w:t>
      </w:r>
    </w:p>
    <w:p>
      <w:pPr>
        <w:spacing w:after="0"/>
        <w:ind w:left="0"/>
        <w:jc w:val="both"/>
      </w:pPr>
      <w:r>
        <w:rPr>
          <w:rFonts w:ascii="Times New Roman"/>
          <w:b w:val="false"/>
          <w:i w:val="false"/>
          <w:color w:val="000000"/>
          <w:sz w:val="28"/>
        </w:rPr>
        <w:t xml:space="preserve">
      4) көрсетілетін қызметті берушінің есеп бөлімі тиесілі бюджеттік субсидияларды тауар өндірушілердің банктік шоттарына аударуды 2 (екі) жұмыс күні ішінде аумақтық қазынашылық бөлімшесіне төлем шоттарын беру жолымен жүзеге асырады. </w:t>
      </w:r>
    </w:p>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93" w:id="81"/>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81"/>
    <w:bookmarkStart w:name="z94" w:id="82"/>
    <w:p>
      <w:pPr>
        <w:spacing w:after="0"/>
        <w:ind w:left="0"/>
        <w:jc w:val="both"/>
      </w:pPr>
      <w:r>
        <w:rPr>
          <w:rFonts w:ascii="Times New Roman"/>
          <w:b w:val="false"/>
          <w:i w:val="false"/>
          <w:color w:val="000000"/>
          <w:sz w:val="28"/>
        </w:rPr>
        <w:t>
      Мемлекеттік корпорациясы:</w:t>
      </w:r>
    </w:p>
    <w:bookmarkEnd w:id="8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субсидия алуға өтінімді 5 (бес) минут ішінде қабылдайды;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көрсетілетін қызметті беруші өтінішті қабылдаудан бас тартады және стандарттың 3 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өтінімді 30 (отыз) минут ішінде көрсетілетін қызметті берушіге жолдайды.</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xml:space="preserve">
      Көрсетілетін қызметті беруші өтінім түскен соң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субсидия алуға өтінімдерді қарау нәтижелері туралы хабарламаны мемлекеттік корпорацияға жолдайды.</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(немесе оның өкілінің нотариалды расталған сенімхатымен), қолхат негізінде оның жауапты орындаушысы жүзеге асырады.</w:t>
      </w:r>
    </w:p>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 (порталда тіркелмеген көрсетілетін қызметті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Start w:name="z105" w:id="83"/>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83"/>
    <w:bookmarkStart w:name="z106" w:id="84"/>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84"/>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p>
      <w:pPr>
        <w:spacing w:after="0"/>
        <w:ind w:left="0"/>
        <w:jc w:val="both"/>
      </w:pPr>
      <w:r>
        <w:rPr>
          <w:rFonts w:ascii="Times New Roman"/>
          <w:b w:val="false"/>
          <w:i w:val="false"/>
          <w:color w:val="000000"/>
          <w:sz w:val="28"/>
        </w:rPr>
        <w:t xml:space="preserve">
      Портал арқылы мемлекетік қызмет көрсету кезінде қатыстырылған ақпараттық жүйелердің функционалдық өзара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Start w:name="z114" w:id="85"/>
    <w:p>
      <w:pPr>
        <w:spacing w:after="0"/>
        <w:ind w:left="0"/>
        <w:jc w:val="both"/>
      </w:pPr>
      <w:r>
        <w:rPr>
          <w:rFonts w:ascii="Times New Roman"/>
          <w:b w:val="false"/>
          <w:i w:val="false"/>
          <w:color w:val="000000"/>
          <w:sz w:val="28"/>
        </w:rPr>
        <w:t>
      Мемлекеттік қызмет көрсетудің бизнес-процестерінің анықтамасы Жамбыл облысы әкімдігінің және көрсетілетін қызметті берушінің (http://zhambyl.gov.kz, http://ush.zhambyl.kz) интернет-ресурстарында орналастырылады.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bookmarkStart w:name="z116" w:id="86"/>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86"/>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 өнімділігі</w:t>
            </w:r>
            <w:r>
              <w:br/>
            </w:r>
            <w:r>
              <w:rPr>
                <w:rFonts w:ascii="Times New Roman"/>
                <w:b w:val="false"/>
                <w:i w:val="false"/>
                <w:color w:val="000000"/>
                <w:sz w:val="20"/>
              </w:rPr>
              <w:t>және 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 (Мал шаруашылығы өнімінің өнімділігі және сапасын арттыру бағыты бойынша)</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 өнімділігі</w:t>
            </w:r>
            <w:r>
              <w:br/>
            </w:r>
            <w:r>
              <w:rPr>
                <w:rFonts w:ascii="Times New Roman"/>
                <w:b w:val="false"/>
                <w:i w:val="false"/>
                <w:color w:val="000000"/>
                <w:sz w:val="20"/>
              </w:rPr>
              <w:t>және сапасын арттыруды</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 (Асыл тұқымды мал шаруашылығын дамыту бағыты бойынша)</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