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1c72b" w14:textId="ce1c7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Дене шынықтыру және спорт саласында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2015 жылғы 15 мамырдағы № 102 қаулысы. Жамбыл облысы Әділет департаментінде 2015 жылғы 17 маусымда № 2682 болып тіркелді. Күші жойылды - Жамбыл облысы әкімдігінің 2016 жылғы 19 қыркүйектегі № 277 қаулысымен</w:t>
      </w:r>
    </w:p>
    <w:p>
      <w:pPr>
        <w:spacing w:after="0"/>
        <w:ind w:left="0"/>
        <w:jc w:val="left"/>
      </w:pPr>
      <w:r>
        <w:rPr>
          <w:rFonts w:ascii="Times New Roman"/>
          <w:b w:val="false"/>
          <w:i w:val="false"/>
          <w:color w:val="ff0000"/>
          <w:sz w:val="28"/>
        </w:rPr>
        <w:t xml:space="preserve">      Ескерту. Күші жойылды - Жамбыл облысы әкімдігінің 19.09.2016 </w:t>
      </w:r>
      <w:r>
        <w:rPr>
          <w:rFonts w:ascii="Times New Roman"/>
          <w:b w:val="false"/>
          <w:i w:val="false"/>
          <w:color w:val="ff0000"/>
          <w:sz w:val="28"/>
        </w:rPr>
        <w:t>№ 277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Қоса беріліп отырған:</w:t>
      </w:r>
      <w:r>
        <w:br/>
      </w:r>
      <w:r>
        <w:rPr>
          <w:rFonts w:ascii="Times New Roman"/>
          <w:b w:val="false"/>
          <w:i w:val="false"/>
          <w:color w:val="000000"/>
          <w:sz w:val="28"/>
        </w:rPr>
        <w:t xml:space="preserve">
      1) осы қаулыға 1-қосымшаға сәйкес "Жергілікті спорт федерацияларын аккредиттеу"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осы қаулыға 2-қосымшаға сәйкес "Қазақстан Республикасының спорт шеберлігіне кандидат, 1-разрядты спортшы cпорттық разрядтарын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3) осы қаулыға 3-қосымшаға сәйкес "2-разрядты спортшы, 3-разрядты спортшы, 1-жасөспірімдік-разрядты спортшы 2-жасөспірімдік-разрядты спортшы, 3-жасөспірімдік-разрядты спортшы спорттық разрядтарын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Жамбыл облысы әкімдігінің 23.12.2015 </w:t>
      </w:r>
      <w:r>
        <w:rPr>
          <w:rFonts w:ascii="Times New Roman"/>
          <w:b w:val="false"/>
          <w:i w:val="false"/>
          <w:color w:val="ff0000"/>
          <w:sz w:val="28"/>
        </w:rPr>
        <w:t>№ 313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2. "Жамбыл облысы әкімдігінің дене шынықтыру және спорт басқармасы" коммуналдық мемлекеттік мекемесі заңнамада белгіленген тәртіппен: </w:t>
      </w:r>
      <w:r>
        <w:br/>
      </w:r>
      <w:r>
        <w:rPr>
          <w:rFonts w:ascii="Times New Roman"/>
          <w:b w:val="false"/>
          <w:i w:val="false"/>
          <w:color w:val="000000"/>
          <w:sz w:val="28"/>
        </w:rPr>
        <w:t>
      </w:t>
      </w:r>
      <w:r>
        <w:rPr>
          <w:rFonts w:ascii="Times New Roman"/>
          <w:b w:val="false"/>
          <w:i w:val="false"/>
          <w:color w:val="000000"/>
          <w:sz w:val="28"/>
        </w:rPr>
        <w:t>1) осы қаулының әділет органдарында мемлекеттік тіркелуін;</w:t>
      </w:r>
      <w:r>
        <w:br/>
      </w:r>
      <w:r>
        <w:rPr>
          <w:rFonts w:ascii="Times New Roman"/>
          <w:b w:val="false"/>
          <w:i w:val="false"/>
          <w:color w:val="000000"/>
          <w:sz w:val="28"/>
        </w:rPr>
        <w:t>
      </w:t>
      </w:r>
      <w:r>
        <w:rPr>
          <w:rFonts w:ascii="Times New Roman"/>
          <w:b w:val="false"/>
          <w:i w:val="false"/>
          <w:color w:val="000000"/>
          <w:sz w:val="28"/>
        </w:rPr>
        <w:t>2)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r>
        <w:br/>
      </w:r>
      <w:r>
        <w:rPr>
          <w:rFonts w:ascii="Times New Roman"/>
          <w:b w:val="false"/>
          <w:i w:val="false"/>
          <w:color w:val="000000"/>
          <w:sz w:val="28"/>
        </w:rPr>
        <w:t>
      </w:t>
      </w:r>
      <w:r>
        <w:rPr>
          <w:rFonts w:ascii="Times New Roman"/>
          <w:b w:val="false"/>
          <w:i w:val="false"/>
          <w:color w:val="000000"/>
          <w:sz w:val="28"/>
        </w:rPr>
        <w:t>3) осы қаулының Жамбыл облысы әкімдігінің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3.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1) "Мемлекеттік көрсетілетін қызмет регламенттерін бекіту туралы" Жамбыл облысы әкімдігінің 2014 жылғы 27 наурыздағы </w:t>
      </w:r>
      <w:r>
        <w:rPr>
          <w:rFonts w:ascii="Times New Roman"/>
          <w:b w:val="false"/>
          <w:i w:val="false"/>
          <w:color w:val="000000"/>
          <w:sz w:val="28"/>
        </w:rPr>
        <w:t>№ 86</w:t>
      </w:r>
      <w:r>
        <w:rPr>
          <w:rFonts w:ascii="Times New Roman"/>
          <w:b w:val="false"/>
          <w:i w:val="false"/>
          <w:color w:val="000000"/>
          <w:sz w:val="28"/>
        </w:rPr>
        <w:t xml:space="preserve"> қаулысы (Нормативтік құқықтық актілердің мемлекеттік тіркеу тізілімінде № 2205 болып тіркелген, 2014 жылдың 15 мамырында № 70-71 (17927-17928) "Ақ жол"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2) "Мемлекеттік көрсетілетін қызмет регламенттерін бекіту туралы" Жамбыл облысы әкімдігінің 2014 жылғы 27 наурыздағы № 86 қаулысына толықтырулар енгізу туралы" Жамбыл облысы әкімдігінің 2014 жылғы 25 қыркүйектегі </w:t>
      </w:r>
      <w:r>
        <w:rPr>
          <w:rFonts w:ascii="Times New Roman"/>
          <w:b w:val="false"/>
          <w:i w:val="false"/>
          <w:color w:val="000000"/>
          <w:sz w:val="28"/>
        </w:rPr>
        <w:t>№ 274</w:t>
      </w:r>
      <w:r>
        <w:rPr>
          <w:rFonts w:ascii="Times New Roman"/>
          <w:b w:val="false"/>
          <w:i w:val="false"/>
          <w:color w:val="000000"/>
          <w:sz w:val="28"/>
        </w:rPr>
        <w:t xml:space="preserve"> қаулысы (Нормативтік құқықтық актілердің мемлекеттік тіркеу тізілімінде № 2352 болып тіркелген, 2014 жылдың 13 қарашасында № 156-157 (18013-18014) "Ақ жол" газетінде жарияланған). </w:t>
      </w:r>
      <w:r>
        <w:br/>
      </w:r>
      <w:r>
        <w:rPr>
          <w:rFonts w:ascii="Times New Roman"/>
          <w:b w:val="false"/>
          <w:i w:val="false"/>
          <w:color w:val="000000"/>
          <w:sz w:val="28"/>
        </w:rPr>
        <w:t>
      </w:t>
      </w:r>
      <w:r>
        <w:rPr>
          <w:rFonts w:ascii="Times New Roman"/>
          <w:b w:val="false"/>
          <w:i w:val="false"/>
          <w:color w:val="000000"/>
          <w:sz w:val="28"/>
        </w:rPr>
        <w:t xml:space="preserve">4. Осы қаулының орындалуын бақылау облыс әкімінің орынбасары Е. Манжуовқа жүктелсін. </w:t>
      </w:r>
      <w:r>
        <w:br/>
      </w:r>
      <w:r>
        <w:rPr>
          <w:rFonts w:ascii="Times New Roman"/>
          <w:b w:val="false"/>
          <w:i w:val="false"/>
          <w:color w:val="000000"/>
          <w:sz w:val="28"/>
        </w:rPr>
        <w:t>
      </w:t>
      </w:r>
      <w:r>
        <w:rPr>
          <w:rFonts w:ascii="Times New Roman"/>
          <w:b w:val="false"/>
          <w:i w:val="false"/>
          <w:color w:val="000000"/>
          <w:sz w:val="28"/>
        </w:rPr>
        <w:t>5. Осы қаулы әділет органдарында мемлекеттiк тiркелген күннен бастап күшiне енедi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Орынбеков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15 мамырдағы</w:t>
            </w:r>
            <w:r>
              <w:br/>
            </w:r>
            <w:r>
              <w:rPr>
                <w:rFonts w:ascii="Times New Roman"/>
                <w:b w:val="false"/>
                <w:i w:val="false"/>
                <w:color w:val="000000"/>
                <w:sz w:val="20"/>
              </w:rPr>
              <w:t>№ 102 қаулысымен бекітілген</w:t>
            </w:r>
          </w:p>
        </w:tc>
      </w:tr>
    </w:tbl>
    <w:p>
      <w:pPr>
        <w:spacing w:after="0"/>
        <w:ind w:left="0"/>
        <w:jc w:val="left"/>
      </w:pPr>
      <w:r>
        <w:rPr>
          <w:rFonts w:ascii="Times New Roman"/>
          <w:b/>
          <w:i w:val="false"/>
          <w:color w:val="000000"/>
        </w:rPr>
        <w:t xml:space="preserve"> "Жергілікті спорт федерацияларын аккредиттеу" мемлекеттік көрсетілетін қызмет регламенті</w:t>
      </w:r>
    </w:p>
    <w:p>
      <w:pPr>
        <w:spacing w:after="0"/>
        <w:ind w:left="0"/>
        <w:jc w:val="left"/>
      </w:pPr>
      <w:r>
        <w:rPr>
          <w:rFonts w:ascii="Times New Roman"/>
          <w:b w:val="false"/>
          <w:i w:val="false"/>
          <w:color w:val="ff0000"/>
          <w:sz w:val="28"/>
        </w:rPr>
        <w:t>      Ескерту. Тақырыбы жаңа редакцияда –</w:t>
      </w:r>
      <w:r>
        <w:rPr>
          <w:rFonts w:ascii="Times New Roman"/>
          <w:b w:val="false"/>
          <w:i w:val="false"/>
          <w:color w:val="ff0000"/>
          <w:sz w:val="28"/>
        </w:rPr>
        <w:t xml:space="preserve">Жамбыл облысы әкімдігінің 23.12.2015 </w:t>
      </w:r>
      <w:r>
        <w:rPr>
          <w:rFonts w:ascii="Times New Roman"/>
          <w:b w:val="false"/>
          <w:i w:val="false"/>
          <w:color w:val="ff0000"/>
          <w:sz w:val="28"/>
        </w:rPr>
        <w:t>№ 313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1. Жалпы ережелер </w:t>
      </w:r>
    </w:p>
    <w:p>
      <w:pPr>
        <w:spacing w:after="0"/>
        <w:ind w:left="0"/>
        <w:jc w:val="left"/>
      </w:pPr>
      <w:r>
        <w:rPr>
          <w:rFonts w:ascii="Times New Roman"/>
          <w:b w:val="false"/>
          <w:i w:val="false"/>
          <w:color w:val="000000"/>
          <w:sz w:val="28"/>
        </w:rPr>
        <w:t xml:space="preserve">      1. Осы "Жергілікті спорт федерацияларын аккредиттеу" мемлекеттік көрсетілетін қызмет регламенті (бұдан әрі – регламент)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Мәдениет және спорт министрінің 2015 жылғы 17 сәуірдегі "Дене шынықтыру және спорт саласында мемлекеттік көрсетілетін қызметтер стандарттарын бекіту туралы" </w:t>
      </w:r>
      <w:r>
        <w:rPr>
          <w:rFonts w:ascii="Times New Roman"/>
          <w:b w:val="false"/>
          <w:i w:val="false"/>
          <w:color w:val="000000"/>
          <w:sz w:val="28"/>
        </w:rPr>
        <w:t>№139</w:t>
      </w:r>
      <w:r>
        <w:rPr>
          <w:rFonts w:ascii="Times New Roman"/>
          <w:b w:val="false"/>
          <w:i w:val="false"/>
          <w:color w:val="000000"/>
          <w:sz w:val="28"/>
        </w:rPr>
        <w:t xml:space="preserve"> бұйрығымен бекітілген "Жергілікті спорт федерацияларын аккредиттеу" мемлекеттік көрсетілетін қызмет стандартына (бұдан әрі - стандарт) сәйкес әзірленген.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1-тармақ жаңа редакцияда –Жамбыл облысы әкімдігінің 23.12.2015 </w:t>
      </w:r>
      <w:r>
        <w:rPr>
          <w:rFonts w:ascii="Times New Roman"/>
          <w:b w:val="false"/>
          <w:i w:val="false"/>
          <w:color w:val="ff0000"/>
          <w:sz w:val="28"/>
        </w:rPr>
        <w:t>№ 313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2. "Жергілікті спорт федерацияларын аккредиттеу" мемлекеттік көрсетілетін қызмет (бұдан әрі - мемлекеттік көрсетілетін қызмет) Жамбыл облысы әкімдігінің дене шынықтыру және спорт басқармасымен (бұдан әрі – көрсетілетін қызметті беруші) көрсетіледі. </w:t>
      </w:r>
      <w:r>
        <w:br/>
      </w:r>
      <w:r>
        <w:rPr>
          <w:rFonts w:ascii="Times New Roman"/>
          <w:b w:val="false"/>
          <w:i w:val="false"/>
          <w:color w:val="000000"/>
          <w:sz w:val="28"/>
        </w:rPr>
        <w:t>
      </w:t>
      </w:r>
      <w:r>
        <w:rPr>
          <w:rFonts w:ascii="Times New Roman"/>
          <w:b w:val="false"/>
          <w:i w:val="false"/>
          <w:color w:val="000000"/>
          <w:sz w:val="28"/>
        </w:rPr>
        <w:t>Өтінішті қабылдау және мемлекеттік қызметті көрсету нәтижесін беру:</w:t>
      </w:r>
      <w:r>
        <w:br/>
      </w:r>
      <w:r>
        <w:rPr>
          <w:rFonts w:ascii="Times New Roman"/>
          <w:b w:val="false"/>
          <w:i w:val="false"/>
          <w:color w:val="000000"/>
          <w:sz w:val="28"/>
        </w:rPr>
        <w:t>
      </w:t>
      </w:r>
      <w:r>
        <w:rPr>
          <w:rFonts w:ascii="Times New Roman"/>
          <w:b w:val="false"/>
          <w:i w:val="false"/>
          <w:color w:val="000000"/>
          <w:sz w:val="28"/>
        </w:rPr>
        <w:t>1) көрсетілген қызмет берушінің кеңсесі;</w:t>
      </w:r>
      <w:r>
        <w:br/>
      </w:r>
      <w:r>
        <w:rPr>
          <w:rFonts w:ascii="Times New Roman"/>
          <w:b w:val="false"/>
          <w:i w:val="false"/>
          <w:color w:val="000000"/>
          <w:sz w:val="28"/>
        </w:rPr>
        <w:t>
      </w:t>
      </w:r>
      <w:r>
        <w:rPr>
          <w:rFonts w:ascii="Times New Roman"/>
          <w:b w:val="false"/>
          <w:i w:val="false"/>
          <w:color w:val="000000"/>
          <w:sz w:val="28"/>
        </w:rPr>
        <w:t>2) "электрондық үкіметтің" www.egov.kz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Жамбыл облысы әкімдігінің 23.12.2015 </w:t>
      </w:r>
      <w:r>
        <w:rPr>
          <w:rFonts w:ascii="Times New Roman"/>
          <w:b w:val="false"/>
          <w:i w:val="false"/>
          <w:color w:val="ff0000"/>
          <w:sz w:val="28"/>
        </w:rPr>
        <w:t>№ 313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нысаны: электрондық (жартылай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4. Көрсетілетін мемлекеттік қызмет нәтижесі жергілікті спорт федерацияларын аккредиттеу туралы куәлік, қайта рәсімделген аккредиттеу туралы куәлік, аккредиттеу туралы куәліктің телнұсқасы (бұдан әрі-куәлік) не Қазақстан Республикасының заңдарымен белгіленген жағдайларда және негіздер бойынша мемлекеттік қызметті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Мемлекеттік қызмет көрсету нәтижесін ұсыну нысаны: қағаз түрінде.</w:t>
      </w:r>
      <w:r>
        <w:br/>
      </w:r>
      <w:r>
        <w:rPr>
          <w:rFonts w:ascii="Times New Roman"/>
          <w:b w:val="false"/>
          <w:i w:val="false"/>
          <w:color w:val="000000"/>
          <w:sz w:val="28"/>
        </w:rPr>
        <w:t>
</w:t>
      </w:r>
    </w:p>
    <w:bookmarkStart w:name="z31" w:id="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w:t>
      </w:r>
      <w:r>
        <w:rPr>
          <w:rFonts w:ascii="Times New Roman"/>
          <w:b/>
          <w:i w:val="false"/>
          <w:color w:val="000000"/>
        </w:rPr>
        <w:t>іс-қимыл тәртібінің сипаттамасы</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5. Стандарттың 9-тармағында көрсетілген мемлекеттік қызмет көрсетуге қажетті құжаттармен қоса заңды тұлғаның басшысының (бұдан әрі - көрсетілетін қызметті алушы) өтініші (немесе портал арқылы электрондық сұраныс) не оның уәкілетті өкілінің сенімхатының болуы мемлекеттік қызмет көрсету жөніндегі рәсімді (іс-қимылды) бастау үшін негіз болып табылады.</w:t>
      </w:r>
      <w:r>
        <w:br/>
      </w:r>
      <w:r>
        <w:rPr>
          <w:rFonts w:ascii="Times New Roman"/>
          <w:b w:val="false"/>
          <w:i w:val="false"/>
          <w:color w:val="000000"/>
          <w:sz w:val="28"/>
        </w:rPr>
        <w:t>
      </w:t>
      </w:r>
      <w:r>
        <w:rPr>
          <w:rFonts w:ascii="Times New Roman"/>
          <w:b w:val="false"/>
          <w:i w:val="false"/>
          <w:color w:val="000000"/>
          <w:sz w:val="28"/>
        </w:rPr>
        <w:t>6. Мемлекеттік қызмет көрсету процесінің құрамына кіретін әрбір рәсімнің (іс-қимылдың) мазмұны, оларды орындаудың ұзақтығы:</w:t>
      </w:r>
      <w:r>
        <w:br/>
      </w:r>
      <w:r>
        <w:rPr>
          <w:rFonts w:ascii="Times New Roman"/>
          <w:b w:val="false"/>
          <w:i w:val="false"/>
          <w:color w:val="000000"/>
          <w:sz w:val="28"/>
        </w:rPr>
        <w:t>
      </w:t>
      </w:r>
      <w:r>
        <w:rPr>
          <w:rFonts w:ascii="Times New Roman"/>
          <w:b w:val="false"/>
          <w:i w:val="false"/>
          <w:color w:val="000000"/>
          <w:sz w:val="28"/>
        </w:rPr>
        <w:t>1) көрсетілетін қызметті алушы (не сенімхат бойынша оның уәкілетті өкілі) көрсетілетін қызметті берушіге стандарттың 9-тармағына сәйкес құжаттарды ұсынады;</w:t>
      </w:r>
      <w:r>
        <w:br/>
      </w:r>
      <w:r>
        <w:rPr>
          <w:rFonts w:ascii="Times New Roman"/>
          <w:b w:val="false"/>
          <w:i w:val="false"/>
          <w:color w:val="000000"/>
          <w:sz w:val="28"/>
        </w:rPr>
        <w:t>
      </w:t>
      </w:r>
      <w:r>
        <w:rPr>
          <w:rFonts w:ascii="Times New Roman"/>
          <w:b w:val="false"/>
          <w:i w:val="false"/>
          <w:color w:val="000000"/>
          <w:sz w:val="28"/>
        </w:rPr>
        <w:t>2) кеңсе қызметкері құжаттарды тіркейді, көрсетілетін қызметті алушыға (не сенімхат бойынша оның уәкілетті өкіліне) құжаттардың топтамасын қабылдаудың күні мен уақытын көрсете отырып, көрсетілетін қызметті берушінің кеңсесінде тіркеу туралы белгісі бар өтініштің көшірмесін береді және құжаттарды көрсетілетін қызметті берушінің басшысының орынбасарына ұсынады - 30 (отыз) минуттан аспайды;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басшысының орынбасары құжаттарды қарап, орындаушыға жолдайды - 15(он бес) минуттан аспайды;</w:t>
      </w:r>
      <w:r>
        <w:br/>
      </w:r>
      <w:r>
        <w:rPr>
          <w:rFonts w:ascii="Times New Roman"/>
          <w:b w:val="false"/>
          <w:i w:val="false"/>
          <w:color w:val="000000"/>
          <w:sz w:val="28"/>
        </w:rPr>
        <w:t>
      </w:t>
      </w:r>
      <w:r>
        <w:rPr>
          <w:rFonts w:ascii="Times New Roman"/>
          <w:b w:val="false"/>
          <w:i w:val="false"/>
          <w:color w:val="000000"/>
          <w:sz w:val="28"/>
        </w:rPr>
        <w:t>4) орындаушы құжаттарды қарайды және комиссия қарауына 2 (екі) күнтізбелік күн ішінде ұсынады;</w:t>
      </w:r>
      <w:r>
        <w:br/>
      </w:r>
      <w:r>
        <w:rPr>
          <w:rFonts w:ascii="Times New Roman"/>
          <w:b w:val="false"/>
          <w:i w:val="false"/>
          <w:color w:val="000000"/>
          <w:sz w:val="28"/>
        </w:rPr>
        <w:t>
      </w:t>
      </w:r>
      <w:r>
        <w:rPr>
          <w:rFonts w:ascii="Times New Roman"/>
          <w:b w:val="false"/>
          <w:i w:val="false"/>
          <w:color w:val="000000"/>
          <w:sz w:val="28"/>
        </w:rPr>
        <w:t>5) комиссия құжаттарды қарайды және көрсетілетін қызметті берушіге спорт федерациясын аккредиттеуді неаккредиттеуден бас тартуды2 (екі) күнтізбелік күн ішіндеұсынады;</w:t>
      </w:r>
      <w:r>
        <w:br/>
      </w:r>
      <w:r>
        <w:rPr>
          <w:rFonts w:ascii="Times New Roman"/>
          <w:b w:val="false"/>
          <w:i w:val="false"/>
          <w:color w:val="000000"/>
          <w:sz w:val="28"/>
        </w:rPr>
        <w:t>
      </w:t>
      </w:r>
      <w:r>
        <w:rPr>
          <w:rFonts w:ascii="Times New Roman"/>
          <w:b w:val="false"/>
          <w:i w:val="false"/>
          <w:color w:val="000000"/>
          <w:sz w:val="28"/>
        </w:rPr>
        <w:t>6) орындаушы комиссия хаттамасы негізінде бұйрық жобасын дайындап, оған қол қоюды қамтамасыз етеді, қол қойылған бұйрықтың негізінде куәлікті дайындайды және көрсетілетін қызмет берушінің басшысына 10 (он) күнтізбелік күн ішінде ұсынады не мемлекеттік қызметті көрсетуден бас тарту туралы дәлелді жауаптың жобасын 5 (бес) күнтізбелік күн ішіндедайындайды;</w:t>
      </w:r>
      <w:r>
        <w:br/>
      </w:r>
      <w:r>
        <w:rPr>
          <w:rFonts w:ascii="Times New Roman"/>
          <w:b w:val="false"/>
          <w:i w:val="false"/>
          <w:color w:val="000000"/>
          <w:sz w:val="28"/>
        </w:rPr>
        <w:t>
      </w:t>
      </w:r>
      <w:r>
        <w:rPr>
          <w:rFonts w:ascii="Times New Roman"/>
          <w:b w:val="false"/>
          <w:i w:val="false"/>
          <w:color w:val="000000"/>
          <w:sz w:val="28"/>
        </w:rPr>
        <w:t>7) көрсетілетін қызмет берушінің басшысы куәлікке не мемлекеттік қызметті көрсетуден бас тарту туралы дәлелді жауапқа қол қойып, кеңсе қызметкеріне жолдайды - 15 (он бес) минуттан аспайды;</w:t>
      </w:r>
      <w:r>
        <w:br/>
      </w:r>
      <w:r>
        <w:rPr>
          <w:rFonts w:ascii="Times New Roman"/>
          <w:b w:val="false"/>
          <w:i w:val="false"/>
          <w:color w:val="000000"/>
          <w:sz w:val="28"/>
        </w:rPr>
        <w:t>
      </w:t>
      </w:r>
      <w:r>
        <w:rPr>
          <w:rFonts w:ascii="Times New Roman"/>
          <w:b w:val="false"/>
          <w:i w:val="false"/>
          <w:color w:val="000000"/>
          <w:sz w:val="28"/>
        </w:rPr>
        <w:t>8) кеңсе қызметкері куәлікті не мемлекеттік қызметті көрсетуден бас тарту туралы дәлелді жауапты тіркейді және қызмет алушыға (не оның сенім хат бойынша уәкілетті өкіліне) 1 (бір) күнтізбелік күн ішіндебереді.</w:t>
      </w:r>
      <w:r>
        <w:br/>
      </w:r>
      <w:r>
        <w:rPr>
          <w:rFonts w:ascii="Times New Roman"/>
          <w:b w:val="false"/>
          <w:i w:val="false"/>
          <w:color w:val="000000"/>
          <w:sz w:val="28"/>
        </w:rPr>
        <w:t>
      </w:t>
      </w:r>
      <w:r>
        <w:rPr>
          <w:rFonts w:ascii="Times New Roman"/>
          <w:b w:val="false"/>
          <w:i w:val="false"/>
          <w:color w:val="000000"/>
          <w:sz w:val="28"/>
        </w:rPr>
        <w:t>7. Мемлекеттік қызмет көрсету жөніндегі рәсімнің (іс-қимылдың) нәтижесі жергілікті спорт федерациясын аккредиттеу туралы куәлік, қайта рәсімделген аккредиттеу туралы куәлік, аккредиттеу туралы куәліктің телнұсқасыне Қазақстан Республикасының заңдарымен белгіленген жағдайларда және негіздер бойынша мемлекеттік қызметті көрсетуден бас тарту туралы дәлелді жауапболып табылады.</w:t>
      </w:r>
      <w:r>
        <w:br/>
      </w:r>
      <w:r>
        <w:rPr>
          <w:rFonts w:ascii="Times New Roman"/>
          <w:b w:val="false"/>
          <w:i w:val="false"/>
          <w:color w:val="000000"/>
          <w:sz w:val="28"/>
        </w:rPr>
        <w:t>
</w:t>
      </w:r>
    </w:p>
    <w:bookmarkStart w:name="z44" w:id="1"/>
    <w:p>
      <w:pPr>
        <w:spacing w:after="0"/>
        <w:ind w:left="0"/>
        <w:jc w:val="left"/>
      </w:pPr>
      <w:r>
        <w:rPr>
          <w:rFonts w:ascii="Times New Roman"/>
          <w:b/>
          <w:i w:val="false"/>
          <w:color w:val="000000"/>
        </w:rPr>
        <w:t xml:space="preserve"> 3. Мемлекеттік қызмет көрсету процесінде көрсетілетін қызметті </w:t>
      </w:r>
      <w:r>
        <w:rPr>
          <w:rFonts w:ascii="Times New Roman"/>
          <w:b/>
          <w:i w:val="false"/>
          <w:color w:val="000000"/>
        </w:rPr>
        <w:t>берушінің құрылымдық бөлімшелерінің (қызметкерлерінің) өзара іс-қимыл тәртібінің сипаттамасы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8. Мемлекеттік қызмет көрсету жүйесіне қатысатын құрылымдық бөлімшелердің (қызметкерлердің) тізбесі:</w:t>
      </w:r>
      <w:r>
        <w:br/>
      </w:r>
      <w:r>
        <w:rPr>
          <w:rFonts w:ascii="Times New Roman"/>
          <w:b w:val="false"/>
          <w:i w:val="false"/>
          <w:color w:val="000000"/>
          <w:sz w:val="28"/>
        </w:rPr>
        <w:t>
      </w:t>
      </w:r>
      <w:r>
        <w:rPr>
          <w:rFonts w:ascii="Times New Roman"/>
          <w:b w:val="false"/>
          <w:i w:val="false"/>
          <w:color w:val="000000"/>
          <w:sz w:val="28"/>
        </w:rPr>
        <w:t>1) кеңсе қызметкері;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басшысының орынбасары;</w:t>
      </w:r>
      <w:r>
        <w:br/>
      </w:r>
      <w:r>
        <w:rPr>
          <w:rFonts w:ascii="Times New Roman"/>
          <w:b w:val="false"/>
          <w:i w:val="false"/>
          <w:color w:val="000000"/>
          <w:sz w:val="28"/>
        </w:rPr>
        <w:t>
      </w:t>
      </w:r>
      <w:r>
        <w:rPr>
          <w:rFonts w:ascii="Times New Roman"/>
          <w:b w:val="false"/>
          <w:i w:val="false"/>
          <w:color w:val="000000"/>
          <w:sz w:val="28"/>
        </w:rPr>
        <w:t>3) орындаушы;</w:t>
      </w:r>
      <w:r>
        <w:br/>
      </w:r>
      <w:r>
        <w:rPr>
          <w:rFonts w:ascii="Times New Roman"/>
          <w:b w:val="false"/>
          <w:i w:val="false"/>
          <w:color w:val="000000"/>
          <w:sz w:val="28"/>
        </w:rPr>
        <w:t>
      </w:t>
      </w:r>
      <w:r>
        <w:rPr>
          <w:rFonts w:ascii="Times New Roman"/>
          <w:b w:val="false"/>
          <w:i w:val="false"/>
          <w:color w:val="000000"/>
          <w:sz w:val="28"/>
        </w:rPr>
        <w:t>4) комиссия;</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xml:space="preserve">9. Құрылымдық бөлімшелер (қызметкерлер) арасындағы әрбір рәсімнің (іс-қимылдың) ұзақтығы көрсетілген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Start w:name="z53" w:id="2"/>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10. Қызметті портал арқылы көрсету кезіндегі көрсетілетін қызметті беруші мен көрсетілетін қызметті алушының әрекеттерінің кезектілігі мен жүгіну тәртібінің сипаттамасы:</w:t>
      </w:r>
      <w:r>
        <w:br/>
      </w:r>
      <w:r>
        <w:rPr>
          <w:rFonts w:ascii="Times New Roman"/>
          <w:b w:val="false"/>
          <w:i w:val="false"/>
          <w:color w:val="000000"/>
          <w:sz w:val="28"/>
        </w:rPr>
        <w:t>
      </w:t>
      </w:r>
      <w:r>
        <w:rPr>
          <w:rFonts w:ascii="Times New Roman"/>
          <w:b w:val="false"/>
          <w:i w:val="false"/>
          <w:color w:val="000000"/>
          <w:sz w:val="28"/>
        </w:rPr>
        <w:t>1) көрсетілетін қызметті алушы (не сенімхат бойынша оның уәкілетті өкілі) порталда тіркелуді жүзеге асырады және көрсетілетін қызметті алушының электрондық-цифрлық қолтаңбасымен (бұдан әрі – ЭЦҚ) куәландырылған сұранысы мен стандарттың 9-тармағына сәйкес құжаттарды жолдайды;</w:t>
      </w:r>
      <w:r>
        <w:br/>
      </w:r>
      <w:r>
        <w:rPr>
          <w:rFonts w:ascii="Times New Roman"/>
          <w:b w:val="false"/>
          <w:i w:val="false"/>
          <w:color w:val="000000"/>
          <w:sz w:val="28"/>
        </w:rPr>
        <w:t>
      </w:t>
      </w:r>
      <w:r>
        <w:rPr>
          <w:rFonts w:ascii="Times New Roman"/>
          <w:b w:val="false"/>
          <w:i w:val="false"/>
          <w:color w:val="000000"/>
          <w:sz w:val="28"/>
        </w:rPr>
        <w:t>2) орындаушы электрондық сұранысы мен құжаттарды қабылдайды және көрсетілетін қызметті алушының "жеке кабинетіне" құжаттардың қабылданғаны және қызмет нәтижесін алу күні көрсетілген хабарлама-есеп жолданады- 30 (отыз) минуттан аспайды;</w:t>
      </w:r>
      <w:r>
        <w:br/>
      </w:r>
      <w:r>
        <w:rPr>
          <w:rFonts w:ascii="Times New Roman"/>
          <w:b w:val="false"/>
          <w:i w:val="false"/>
          <w:color w:val="000000"/>
          <w:sz w:val="28"/>
        </w:rPr>
        <w:t>
      </w:t>
      </w:r>
      <w:r>
        <w:rPr>
          <w:rFonts w:ascii="Times New Roman"/>
          <w:b w:val="false"/>
          <w:i w:val="false"/>
          <w:color w:val="000000"/>
          <w:sz w:val="28"/>
        </w:rPr>
        <w:t>3) электрондық сұранысы мен құжаттарды қабылданғаннан кейін мемлекеттік қызмет көрсету процесінде көрсетілетін қызметті берушінің құрылымдық бөлімшелерінің (қызметкерлерінің) өзара іс-қимылы осы регламенттің 6-тармағының 2-7 тармақшаларына сәйкес 15 (он бес) күнтізбелік күн ішінде жүзеге асырылады;</w:t>
      </w:r>
      <w:r>
        <w:br/>
      </w:r>
      <w:r>
        <w:rPr>
          <w:rFonts w:ascii="Times New Roman"/>
          <w:b w:val="false"/>
          <w:i w:val="false"/>
          <w:color w:val="000000"/>
          <w:sz w:val="28"/>
        </w:rPr>
        <w:t>
      </w:t>
      </w:r>
      <w:r>
        <w:rPr>
          <w:rFonts w:ascii="Times New Roman"/>
          <w:b w:val="false"/>
          <w:i w:val="false"/>
          <w:color w:val="000000"/>
          <w:sz w:val="28"/>
        </w:rPr>
        <w:t>4) орындаушы мемлекеттік қызмет көрсетудің нәтижесін тіркейді және көрсетілетін қызметті алушының (не сенімхат бойынша оның уәкілетті өкілінің) "жеке кабинетіне" жолдайды - 15 (он бес) минуттан аспайды.</w:t>
      </w:r>
      <w:r>
        <w:br/>
      </w:r>
      <w:r>
        <w:rPr>
          <w:rFonts w:ascii="Times New Roman"/>
          <w:b w:val="false"/>
          <w:i w:val="false"/>
          <w:color w:val="000000"/>
          <w:sz w:val="28"/>
        </w:rPr>
        <w:t>
      </w:t>
      </w:r>
      <w:r>
        <w:rPr>
          <w:rFonts w:ascii="Times New Roman"/>
          <w:b w:val="false"/>
          <w:i w:val="false"/>
          <w:color w:val="000000"/>
          <w:sz w:val="28"/>
        </w:rPr>
        <w:t xml:space="preserve">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Start w:name="z60" w:id="3"/>
    <w:p>
      <w:pPr>
        <w:spacing w:after="0"/>
        <w:ind w:left="0"/>
        <w:jc w:val="left"/>
      </w:pPr>
      <w:r>
        <w:rPr>
          <w:rFonts w:ascii="Times New Roman"/>
          <w:b/>
          <w:i w:val="false"/>
          <w:color w:val="000000"/>
        </w:rPr>
        <w:t xml:space="preserve"> 5. Қорытынды ережелер</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11.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спорт федерацияларын</w:t>
            </w:r>
            <w:r>
              <w:br/>
            </w:r>
            <w:r>
              <w:rPr>
                <w:rFonts w:ascii="Times New Roman"/>
                <w:b w:val="false"/>
                <w:i w:val="false"/>
                <w:color w:val="000000"/>
                <w:sz w:val="20"/>
              </w:rPr>
              <w:t>аккредиттеу"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ff0000"/>
          <w:sz w:val="28"/>
        </w:rPr>
        <w:t xml:space="preserve">      Ескерту. 1-қосымшаның атауы жаңа редакцияда – Жамбыл облысы әкімдігінің 23.12.2015 </w:t>
      </w:r>
      <w:r>
        <w:rPr>
          <w:rFonts w:ascii="Times New Roman"/>
          <w:b w:val="false"/>
          <w:i w:val="false"/>
          <w:color w:val="ff0000"/>
          <w:sz w:val="28"/>
        </w:rPr>
        <w:t>№ 313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3" w:id="4"/>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ұзақтығы көрсетілген құрылымдық бөлімшелер ( қызметкерлер) арасындағы рәсімдер (іс-қымылдар) реттілігінің сипаттамасы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
        <w:gridCol w:w="1149"/>
        <w:gridCol w:w="2959"/>
        <w:gridCol w:w="954"/>
        <w:gridCol w:w="705"/>
        <w:gridCol w:w="901"/>
        <w:gridCol w:w="2404"/>
        <w:gridCol w:w="954"/>
        <w:gridCol w:w="2042"/>
      </w:tblGrid>
      <w:tr>
        <w:trPr>
          <w:trHeight w:val="30" w:hRule="atLeast"/>
        </w:trPr>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 (барысы, жұмыстар ағымы)</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Кеңсе қызметкері</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Кеңсе қызметкері</w:t>
            </w:r>
            <w:r>
              <w:br/>
            </w:r>
            <w:r>
              <w:rPr>
                <w:rFonts w:ascii="Times New Roman"/>
                <w:b w:val="false"/>
                <w:i w:val="false"/>
                <w:color w:val="000000"/>
                <w:sz w:val="20"/>
              </w:rPr>
              <w:t>
</w:t>
            </w:r>
          </w:p>
        </w:tc>
      </w:tr>
      <w:tr>
        <w:trPr>
          <w:trHeight w:val="30" w:hRule="atLeast"/>
        </w:trPr>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Іс-әрекеттердің (үдерістің, рәсімінің, операция) атауы және олардың сипаттамасы</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 көрсетілетін қызметті алушыға (не сенім хат бойынша оның уәкілетті өкіліне) құжаттардың топтамасын қабылдаудың күні мен уақытын көрсете отырып, көрсетілетін қызметті берушінің кеңсесінде тіркеу туралы белгісі бар өтініштің көшірмесін береді</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 хаттамасы негізінде бұйрық жобасын дайындап, оған қол қоюды қамтамасыз етеді, қол қойылған бұйрықтың негізінде куәлікті не мемлекеттік қызметті көрсетуден бас тарту туралы дәлелді жауаптың жобасын дайындайды</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Куәлікке не мемлекеттік қызметті көрсетуден бас тарту туралы дәлелді жауапқақол қояды</w:t>
            </w: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куәлікті не мемлекеттік қызметті көрсетуден бас тарту туралы дәлелді жауаптытіркейді</w:t>
            </w:r>
            <w:r>
              <w:br/>
            </w:r>
            <w:r>
              <w:rPr>
                <w:rFonts w:ascii="Times New Roman"/>
                <w:b w:val="false"/>
                <w:i w:val="false"/>
                <w:color w:val="000000"/>
                <w:sz w:val="20"/>
              </w:rPr>
              <w:t>
</w:t>
            </w:r>
          </w:p>
        </w:tc>
      </w:tr>
      <w:tr>
        <w:trPr>
          <w:trHeight w:val="30" w:hRule="atLeast"/>
        </w:trPr>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(деректер, құжат, ұйымдастыру өкімдік шешім)</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басшысының орынбасарынақұжаттарды ұсынады</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орындаушыға жолдайды</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кұжаттарды комиссия қарауына ұсынады</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берушіге спорт федерациясын аккредиттеуді не аккредиттеуден бас тартуды ұсынады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куәлікті не мемлекеттік қызметті көрсетуден бас тарту туралы дәлелді жауаптыкөрсетілетін қызметті берушінің басшысына ұсынады</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кеңсе қызметкеріне жолдайды</w:t>
            </w: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куәлікті, не мемлекеттік қызметті көрсетуден бас тарту туралы дәлелді жауапты қызмет алушыға (не оның сенім хат бойынша оның уәкілетті өкіліне) береді</w:t>
            </w:r>
            <w:r>
              <w:br/>
            </w:r>
            <w:r>
              <w:rPr>
                <w:rFonts w:ascii="Times New Roman"/>
                <w:b w:val="false"/>
                <w:i w:val="false"/>
                <w:color w:val="000000"/>
                <w:sz w:val="20"/>
              </w:rPr>
              <w:t>
</w:t>
            </w:r>
          </w:p>
        </w:tc>
      </w:tr>
      <w:tr>
        <w:trPr>
          <w:trHeight w:val="30" w:hRule="atLeast"/>
        </w:trPr>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30(отыз) минуттан аспайды</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(он бес) минуттан аспайды</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2(екі) күнтізбелік күн ішінде</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(екі) күнтізбелік күн ішінде</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10(он) күнтізбелік күн ішінде, бас тарту 5 (бес) күнтізбелік күн ішінде</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(он бес) минуттан аспайды </w:t>
            </w: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(бір) күнтізбеліккүн ішінде</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спорт федерацияларын</w:t>
            </w:r>
            <w:r>
              <w:br/>
            </w:r>
            <w:r>
              <w:rPr>
                <w:rFonts w:ascii="Times New Roman"/>
                <w:b w:val="false"/>
                <w:i w:val="false"/>
                <w:color w:val="000000"/>
                <w:sz w:val="20"/>
              </w:rPr>
              <w:t>аккредиттеу"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2-қосымшаның атауы жаңа редакцияда – Жамбыл облысы әкімдігінің 23.12.2015 </w:t>
      </w:r>
      <w:r>
        <w:rPr>
          <w:rFonts w:ascii="Times New Roman"/>
          <w:b w:val="false"/>
          <w:i w:val="false"/>
          <w:color w:val="ff0000"/>
          <w:sz w:val="28"/>
        </w:rPr>
        <w:t>№ 313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1" w:id="5"/>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261100" cy="754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261100" cy="754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спорт федерацияларын</w:t>
            </w:r>
            <w:r>
              <w:br/>
            </w:r>
            <w:r>
              <w:rPr>
                <w:rFonts w:ascii="Times New Roman"/>
                <w:b w:val="false"/>
                <w:i w:val="false"/>
                <w:color w:val="000000"/>
                <w:sz w:val="20"/>
              </w:rPr>
              <w:t>аккредиттеу"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3-қосымшаның атауы жаңа редакцияда – Жамбыл облысы әкімдігінің 23.12.2015 </w:t>
      </w:r>
      <w:r>
        <w:rPr>
          <w:rFonts w:ascii="Times New Roman"/>
          <w:b w:val="false"/>
          <w:i w:val="false"/>
          <w:color w:val="ff0000"/>
          <w:sz w:val="28"/>
        </w:rPr>
        <w:t>№ 313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"Жергілікті спорт федерацияларын аккредиттеу" мемлекеттік қызмет көрсетудің бизнес-процестерінің анықтамалығы жергілікті атқарушы органға қызметті алушы жүгіну кезінде</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3-қосымшаның тақырыбы жаңа редакцияда –Жамбыл облысы әкімдігінің 23.12.2015 </w:t>
      </w:r>
      <w:r>
        <w:rPr>
          <w:rFonts w:ascii="Times New Roman"/>
          <w:b w:val="false"/>
          <w:i w:val="false"/>
          <w:color w:val="ff0000"/>
          <w:sz w:val="28"/>
        </w:rPr>
        <w:t>№ 313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 w:id="6"/>
    <w:p>
      <w:pPr>
        <w:spacing w:after="0"/>
        <w:ind w:left="0"/>
        <w:jc w:val="left"/>
      </w:pPr>
      <w:r>
        <w:rPr>
          <w:rFonts w:ascii="Times New Roman"/>
          <w:b/>
          <w:i w:val="false"/>
          <w:color w:val="000000"/>
        </w:rPr>
        <w:t xml:space="preserve"> Шартты белгілері:</w:t>
      </w:r>
    </w:p>
    <w:bookmarkEnd w:id="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7531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753100" cy="181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15 мамырдағы</w:t>
            </w:r>
            <w:r>
              <w:br/>
            </w:r>
            <w:r>
              <w:rPr>
                <w:rFonts w:ascii="Times New Roman"/>
                <w:b w:val="false"/>
                <w:i w:val="false"/>
                <w:color w:val="000000"/>
                <w:sz w:val="20"/>
              </w:rPr>
              <w:t>№ 102 қаулысымен бекітілген</w:t>
            </w:r>
          </w:p>
        </w:tc>
      </w:tr>
    </w:tbl>
    <w:bookmarkStart w:name="z94" w:id="7"/>
    <w:p>
      <w:pPr>
        <w:spacing w:after="0"/>
        <w:ind w:left="0"/>
        <w:jc w:val="left"/>
      </w:pPr>
      <w:r>
        <w:rPr>
          <w:rFonts w:ascii="Times New Roman"/>
          <w:b/>
          <w:i w:val="false"/>
          <w:color w:val="000000"/>
        </w:rPr>
        <w:t xml:space="preserve"> "Қазақстан Республикасының спорт шеберлігіне кандидат, </w:t>
      </w:r>
      <w:r>
        <w:rPr>
          <w:rFonts w:ascii="Times New Roman"/>
          <w:b/>
          <w:i w:val="false"/>
          <w:color w:val="000000"/>
        </w:rPr>
        <w:t xml:space="preserve">1-разрядты спортшы cпорттық разрядтар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w:t>
      </w:r>
      <w:r>
        <w:rPr>
          <w:rFonts w:ascii="Times New Roman"/>
          <w:b/>
          <w:i w:val="false"/>
          <w:color w:val="000000"/>
        </w:rPr>
        <w:t>мемлекеттік көрсетілетін қызмет регламенті</w:t>
      </w:r>
    </w:p>
    <w:bookmarkEnd w:id="7"/>
    <w:bookmarkStart w:name="z97" w:id="8"/>
    <w:p>
      <w:pPr>
        <w:spacing w:after="0"/>
        <w:ind w:left="0"/>
        <w:jc w:val="left"/>
      </w:pPr>
      <w:r>
        <w:rPr>
          <w:rFonts w:ascii="Times New Roman"/>
          <w:b/>
          <w:i w:val="false"/>
          <w:color w:val="000000"/>
        </w:rPr>
        <w:t xml:space="preserve"> 1. Жалпы ережелер</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"Қазақстан Республикасының спорт шеберлігіне кандидат, 1-разрядты спортшы cпорттық разрядтар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регламенті (бұдан әрі – регламент)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Мәдениет және спорт министрінің 2015 жылғы 17 сәуірдегі </w:t>
      </w:r>
      <w:r>
        <w:rPr>
          <w:rFonts w:ascii="Times New Roman"/>
          <w:b w:val="false"/>
          <w:i w:val="false"/>
          <w:color w:val="000000"/>
          <w:sz w:val="28"/>
        </w:rPr>
        <w:t>№ 139</w:t>
      </w:r>
      <w:r>
        <w:rPr>
          <w:rFonts w:ascii="Times New Roman"/>
          <w:b w:val="false"/>
          <w:i w:val="false"/>
          <w:color w:val="000000"/>
          <w:sz w:val="28"/>
        </w:rPr>
        <w:t xml:space="preserve"> "Дене шынықтыру және спорт саласында мемлекеттік көрсетілетін қызметтер стандарттарын бекіту туралы" бұйрығымен бекітілген "Қазақстан Республикасының спорт шеберлігіне кандидат, 1-разрядты спортшы cпорттық разрядтар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қызметстандартына (бұдан әрі - стандарт) сәйкес әзірленген.</w:t>
      </w:r>
      <w:r>
        <w:br/>
      </w:r>
      <w:r>
        <w:rPr>
          <w:rFonts w:ascii="Times New Roman"/>
          <w:b w:val="false"/>
          <w:i w:val="false"/>
          <w:color w:val="000000"/>
          <w:sz w:val="28"/>
        </w:rPr>
        <w:t>
      </w:t>
      </w:r>
      <w:r>
        <w:rPr>
          <w:rFonts w:ascii="Times New Roman"/>
          <w:b w:val="false"/>
          <w:i w:val="false"/>
          <w:color w:val="000000"/>
          <w:sz w:val="28"/>
        </w:rPr>
        <w:t>2. "Қазақстан Республикасының спорт шеберлігіне кандидат, 1-разрядты спортшы cпорттық разрядтар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(бұдан әрі - мемлекеттік көрсетілетін қызмет) Жамбыл облысы әкімдігінің дене шынықтыру және спорт басқармасымен (бұдан әрі – көрсетілетін қызметті беруші) көрсетіледі.</w:t>
      </w:r>
      <w:r>
        <w:br/>
      </w:r>
      <w:r>
        <w:rPr>
          <w:rFonts w:ascii="Times New Roman"/>
          <w:b w:val="false"/>
          <w:i w:val="false"/>
          <w:color w:val="000000"/>
          <w:sz w:val="28"/>
        </w:rPr>
        <w:t>
      </w:t>
      </w:r>
      <w:r>
        <w:rPr>
          <w:rFonts w:ascii="Times New Roman"/>
          <w:b w:val="false"/>
          <w:i w:val="false"/>
          <w:color w:val="000000"/>
          <w:sz w:val="28"/>
        </w:rPr>
        <w:t>Құжаттарды қабылдау және мемлекеттік қызметті көрсету нәтижелерін беру Қазақстан Республикасы Инвестициялар және даму министрлігі Байланыс, ақпараттандыру және ақпарат комитетінің шаруашылық жүргізу құқығындағы "Халыққа қызмет көрсету орталығы" республикалық мемлекеттік кәсіпорны (бұдан әрі – Халыққа қызмет көрсету орталығы) арқылы жүзеге асырады.</w:t>
      </w:r>
      <w:r>
        <w:br/>
      </w:r>
      <w:r>
        <w:rPr>
          <w:rFonts w:ascii="Times New Roman"/>
          <w:b w:val="false"/>
          <w:i w:val="false"/>
          <w:color w:val="000000"/>
          <w:sz w:val="28"/>
        </w:rPr>
        <w:t>
      </w:t>
      </w:r>
      <w:r>
        <w:rPr>
          <w:rFonts w:ascii="Times New Roman"/>
          <w:b w:val="false"/>
          <w:i w:val="false"/>
          <w:color w:val="000000"/>
          <w:sz w:val="28"/>
        </w:rPr>
        <w:t>3.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4. Мемлекеттік көрсетілетін қызмет нәтижесі спорттық разрядты беру туралы куәлік, біліктілік санатын беру туралы куәлік не спорттық разрядты беру туралы, біліктілік санатын беру туралы бұйрықтын көшірмесі не Қазақстан Республикасының заңдарымен белгіленген жағдайларда және негіздер бойынша мемлекеттік қызметті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Мемлекеттік қызмет көрсету нәтижесін ұсыну нысаны: қағаз түрінде.</w:t>
      </w:r>
      <w:r>
        <w:br/>
      </w:r>
      <w:r>
        <w:rPr>
          <w:rFonts w:ascii="Times New Roman"/>
          <w:b w:val="false"/>
          <w:i w:val="false"/>
          <w:color w:val="000000"/>
          <w:sz w:val="28"/>
        </w:rPr>
        <w:t>
</w:t>
      </w:r>
    </w:p>
    <w:bookmarkStart w:name="z104" w:id="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w:t>
      </w:r>
      <w:r>
        <w:rPr>
          <w:rFonts w:ascii="Times New Roman"/>
          <w:b/>
          <w:i w:val="false"/>
          <w:color w:val="000000"/>
        </w:rPr>
        <w:t>іс-қимыл тәртібінің сипаттамасы</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5. Стандарттың 9-тармағында көрсетілген мемлекеттік қызмет көрсетуге қажетті құжаттармен қоса жеке тұлғаның (бұдан әрі - көрсетілетін қызметті алушы) өтініші не оның өкілінің сенімхатының болуы мемлекеттік қызмет көрсету жөніндегі рәсімді (іс-қимылды) бастау үшін негіз болып табылады.</w:t>
      </w:r>
      <w:r>
        <w:br/>
      </w:r>
      <w:r>
        <w:rPr>
          <w:rFonts w:ascii="Times New Roman"/>
          <w:b w:val="false"/>
          <w:i w:val="false"/>
          <w:color w:val="000000"/>
          <w:sz w:val="28"/>
        </w:rPr>
        <w:t>
      </w:t>
      </w:r>
      <w:r>
        <w:rPr>
          <w:rFonts w:ascii="Times New Roman"/>
          <w:b w:val="false"/>
          <w:i w:val="false"/>
          <w:color w:val="000000"/>
          <w:sz w:val="28"/>
        </w:rPr>
        <w:t>6. Мемлекеттік қызмет көрсету процессінің құрамына кіретін әрбір рәсімнің (іс-қимылдың) мазмұны, оларды орындаудың ұзақтығы: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қызметкері көрсетілетін қызметті алушының өтінішін тіркеу және қағаз түрінде көрсетілетін қызметті алушының құжаттар топтамасы келген күні Жамбыл облысы әкімдігінің дене шынықтыру және спорт басқармасының басшысының орынбасарына (бұдан әрі – басшының орынбасары) қарау үшін жіберу;</w:t>
      </w:r>
      <w:r>
        <w:br/>
      </w:r>
      <w:r>
        <w:rPr>
          <w:rFonts w:ascii="Times New Roman"/>
          <w:b w:val="false"/>
          <w:i w:val="false"/>
          <w:color w:val="000000"/>
          <w:sz w:val="28"/>
        </w:rPr>
        <w:t>
      </w:t>
      </w:r>
      <w:r>
        <w:rPr>
          <w:rFonts w:ascii="Times New Roman"/>
          <w:b w:val="false"/>
          <w:i w:val="false"/>
          <w:color w:val="000000"/>
          <w:sz w:val="28"/>
        </w:rPr>
        <w:t>2) 1 (бір) күнтізбелік күн ішінде басшының орынбасарымен өтінішті және оған қоса берілген құжаттарды қарау және жауапты орындаушыға жіберу;</w:t>
      </w:r>
      <w:r>
        <w:br/>
      </w:r>
      <w:r>
        <w:rPr>
          <w:rFonts w:ascii="Times New Roman"/>
          <w:b w:val="false"/>
          <w:i w:val="false"/>
          <w:color w:val="000000"/>
          <w:sz w:val="28"/>
        </w:rPr>
        <w:t>
      </w:t>
      </w:r>
      <w:r>
        <w:rPr>
          <w:rFonts w:ascii="Times New Roman"/>
          <w:b w:val="false"/>
          <w:i w:val="false"/>
          <w:color w:val="000000"/>
          <w:sz w:val="28"/>
        </w:rPr>
        <w:t>3) 9 (тоғыз) күнтізбелік күн ішінде жауапты орындаушы біліктілік комиссиясы немесе спорт разрядтарын беру жөніндегі комиссия (бұдан әрі - комиссия) отырысына көрсетілетін қызметті алушының құжаттар топтамасын қалыптастыруы және дайындау;</w:t>
      </w:r>
      <w:r>
        <w:br/>
      </w:r>
      <w:r>
        <w:rPr>
          <w:rFonts w:ascii="Times New Roman"/>
          <w:b w:val="false"/>
          <w:i w:val="false"/>
          <w:color w:val="000000"/>
          <w:sz w:val="28"/>
        </w:rPr>
        <w:t>
      </w:t>
      </w:r>
      <w:r>
        <w:rPr>
          <w:rFonts w:ascii="Times New Roman"/>
          <w:b w:val="false"/>
          <w:i w:val="false"/>
          <w:color w:val="000000"/>
          <w:sz w:val="28"/>
        </w:rPr>
        <w:t>4) 1 (бір) күнтізбелік күні ішінде көрсетілетін қызметті алушының өтінішін және оған қоса берілген құжаттарды комиссияның қарауы және көрсетілетін қызметті алушының өтінішті комиссияның қарау қорытындысы бойынша хаттамасын бекіту;</w:t>
      </w:r>
      <w:r>
        <w:br/>
      </w:r>
      <w:r>
        <w:rPr>
          <w:rFonts w:ascii="Times New Roman"/>
          <w:b w:val="false"/>
          <w:i w:val="false"/>
          <w:color w:val="000000"/>
          <w:sz w:val="28"/>
        </w:rPr>
        <w:t>
      </w:t>
      </w:r>
      <w:r>
        <w:rPr>
          <w:rFonts w:ascii="Times New Roman"/>
          <w:b w:val="false"/>
          <w:i w:val="false"/>
          <w:color w:val="000000"/>
          <w:sz w:val="28"/>
        </w:rPr>
        <w:t xml:space="preserve">5) комиссияның отырысының қорытындысы бойынша 2 (екі) күнтізбелік күн ішінде спорттық разрядтарды және санаттарды беру туралы бұйрықты немесе мемлекеттік қызметті көрсетуден бас тарту туралы дәлелді жауапты дайындау, қол қою; </w:t>
      </w:r>
      <w:r>
        <w:br/>
      </w:r>
      <w:r>
        <w:rPr>
          <w:rFonts w:ascii="Times New Roman"/>
          <w:b w:val="false"/>
          <w:i w:val="false"/>
          <w:color w:val="000000"/>
          <w:sz w:val="28"/>
        </w:rPr>
        <w:t>
      </w:t>
      </w:r>
      <w:r>
        <w:rPr>
          <w:rFonts w:ascii="Times New Roman"/>
          <w:b w:val="false"/>
          <w:i w:val="false"/>
          <w:color w:val="000000"/>
          <w:sz w:val="28"/>
        </w:rPr>
        <w:t xml:space="preserve">6) көрсетілетін қызметті берушінің жауапты орындаушысымен 1 (бір) күнтізбелік күн ішінде спорттық разрядты, біліктілік санаттын беру туралы бұйрықты не мемлекеттік қызметті көрсетуден бас тарту туралы дәлелді жауапты тіркеу, 5 (бес) күнтізбелік күн ішінде баспахана арқылы спорттық разрядты куәлікті, біліктілік санатын беру туралы куәлікті дайындау; </w:t>
      </w:r>
      <w:r>
        <w:br/>
      </w:r>
      <w:r>
        <w:rPr>
          <w:rFonts w:ascii="Times New Roman"/>
          <w:b w:val="false"/>
          <w:i w:val="false"/>
          <w:color w:val="000000"/>
          <w:sz w:val="28"/>
        </w:rPr>
        <w:t>
      </w:t>
      </w:r>
      <w:r>
        <w:rPr>
          <w:rFonts w:ascii="Times New Roman"/>
          <w:b w:val="false"/>
          <w:i w:val="false"/>
          <w:color w:val="000000"/>
          <w:sz w:val="28"/>
        </w:rPr>
        <w:t xml:space="preserve">7) көрсетілетін қызметті берушінің жауапты орындаушысымен мемлекеттік көрсетілетін қызмет нәтижесін 1 (бір) күнтізбелік күн ішінде </w:t>
      </w:r>
      <w:r>
        <w:rPr>
          <w:rFonts w:ascii="Times New Roman"/>
          <w:b w:val="false"/>
          <w:i w:val="false"/>
          <w:color w:val="000000"/>
          <w:sz w:val="28"/>
        </w:rPr>
        <w:t>Халыққа қызмет көрсету орталығының курьерлік қызметі өкіліне беру немесе пошта байланысы арқылы жіберу.</w:t>
      </w:r>
      <w:r>
        <w:br/>
      </w:r>
      <w:r>
        <w:rPr>
          <w:rFonts w:ascii="Times New Roman"/>
          <w:b w:val="false"/>
          <w:i w:val="false"/>
          <w:color w:val="000000"/>
          <w:sz w:val="28"/>
        </w:rPr>
        <w:t>
      </w:t>
      </w:r>
      <w:r>
        <w:rPr>
          <w:rFonts w:ascii="Times New Roman"/>
          <w:b w:val="false"/>
          <w:i w:val="false"/>
          <w:color w:val="000000"/>
          <w:sz w:val="28"/>
        </w:rPr>
        <w:t>7. Мынадай рәсімді (іс-қимылды) орындауды бастау үшін негіз болатын мемлекеттік қызмет көрсету жөніндегі рәсімнің (іс-қимылдың) нәтижелері:</w:t>
      </w:r>
      <w:r>
        <w:br/>
      </w:r>
      <w:r>
        <w:rPr>
          <w:rFonts w:ascii="Times New Roman"/>
          <w:b w:val="false"/>
          <w:i w:val="false"/>
          <w:color w:val="000000"/>
          <w:sz w:val="28"/>
        </w:rPr>
        <w:t>
      </w:t>
      </w:r>
      <w:r>
        <w:rPr>
          <w:rFonts w:ascii="Times New Roman"/>
          <w:b w:val="false"/>
          <w:i w:val="false"/>
          <w:color w:val="000000"/>
          <w:sz w:val="28"/>
        </w:rPr>
        <w:t>1) кіріс нөмірі бар тіркелген сауал;</w:t>
      </w:r>
      <w:r>
        <w:br/>
      </w:r>
      <w:r>
        <w:rPr>
          <w:rFonts w:ascii="Times New Roman"/>
          <w:b w:val="false"/>
          <w:i w:val="false"/>
          <w:color w:val="000000"/>
          <w:sz w:val="28"/>
        </w:rPr>
        <w:t>
      </w:t>
      </w:r>
      <w:r>
        <w:rPr>
          <w:rFonts w:ascii="Times New Roman"/>
          <w:b w:val="false"/>
          <w:i w:val="false"/>
          <w:color w:val="000000"/>
          <w:sz w:val="28"/>
        </w:rPr>
        <w:t>2) ұсынылған құжаттардың толықтығы;</w:t>
      </w:r>
      <w:r>
        <w:br/>
      </w:r>
      <w:r>
        <w:rPr>
          <w:rFonts w:ascii="Times New Roman"/>
          <w:b w:val="false"/>
          <w:i w:val="false"/>
          <w:color w:val="000000"/>
          <w:sz w:val="28"/>
        </w:rPr>
        <w:t>
      </w:t>
      </w:r>
      <w:r>
        <w:rPr>
          <w:rFonts w:ascii="Times New Roman"/>
          <w:b w:val="false"/>
          <w:i w:val="false"/>
          <w:color w:val="000000"/>
          <w:sz w:val="28"/>
        </w:rPr>
        <w:t>3) тиісті комиссияның қарау нәтижелері бойынша шешімдері;</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спорттық разряд немесе санат беру бойынша шешіміне не мемлекеттік қызметті көрсетуден бас тарту туралы дәлелді жауапқа қол қою;</w:t>
      </w:r>
      <w:r>
        <w:br/>
      </w:r>
      <w:r>
        <w:rPr>
          <w:rFonts w:ascii="Times New Roman"/>
          <w:b w:val="false"/>
          <w:i w:val="false"/>
          <w:color w:val="000000"/>
          <w:sz w:val="28"/>
        </w:rPr>
        <w:t>
      </w:t>
      </w:r>
      <w:r>
        <w:rPr>
          <w:rFonts w:ascii="Times New Roman"/>
          <w:b w:val="false"/>
          <w:i w:val="false"/>
          <w:color w:val="000000"/>
          <w:sz w:val="28"/>
        </w:rPr>
        <w:t>5) мемлекеттік көрсетілетін қызмет нәтижесін қағаз тасығышта жіберу.</w:t>
      </w:r>
      <w:r>
        <w:br/>
      </w:r>
      <w:r>
        <w:rPr>
          <w:rFonts w:ascii="Times New Roman"/>
          <w:b w:val="false"/>
          <w:i w:val="false"/>
          <w:color w:val="000000"/>
          <w:sz w:val="28"/>
        </w:rPr>
        <w:t>
</w:t>
      </w:r>
    </w:p>
    <w:bookmarkStart w:name="z122" w:id="1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берушініңқұрылымдық бөлімшелерінің (қызметкерлерінің) өзара іс-қимыл тәртібінің сипаттамасы</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8. Мемлекеттік қызмет көрсету процесіне қатысатын көрсетілетін қызметті берушінің құрылымдық бөлімшелері және қызметкерлері: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2) басшының орынбасары;</w:t>
      </w:r>
      <w:r>
        <w:br/>
      </w:r>
      <w:r>
        <w:rPr>
          <w:rFonts w:ascii="Times New Roman"/>
          <w:b w:val="false"/>
          <w:i w:val="false"/>
          <w:color w:val="000000"/>
          <w:sz w:val="28"/>
        </w:rPr>
        <w:t>
      </w:t>
      </w:r>
      <w:r>
        <w:rPr>
          <w:rFonts w:ascii="Times New Roman"/>
          <w:b w:val="false"/>
          <w:i w:val="false"/>
          <w:color w:val="000000"/>
          <w:sz w:val="28"/>
        </w:rPr>
        <w:t>3) жоғарғы спорт жетістіктері бөлімінің, бұқаралық және ұлттық спорт түрлері бөлімінің жауапты орындаушылары;</w:t>
      </w:r>
      <w:r>
        <w:br/>
      </w:r>
      <w:r>
        <w:rPr>
          <w:rFonts w:ascii="Times New Roman"/>
          <w:b w:val="false"/>
          <w:i w:val="false"/>
          <w:color w:val="000000"/>
          <w:sz w:val="28"/>
        </w:rPr>
        <w:t>
      </w:t>
      </w:r>
      <w:r>
        <w:rPr>
          <w:rFonts w:ascii="Times New Roman"/>
          <w:b w:val="false"/>
          <w:i w:val="false"/>
          <w:color w:val="000000"/>
          <w:sz w:val="28"/>
        </w:rPr>
        <w:t>4) біліктілік комиссиясы немесе спорт разрядтарын беру жөніндегі комиссия;</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xml:space="preserve">9. Әрбір іс-қимылының орындау мерзімі көрсетілген іс-қимылдар реттілігінің сипаттамасы осы мемлекеттік көрсетілетін қызмет регламентіне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Start w:name="z130" w:id="11"/>
    <w:p>
      <w:pPr>
        <w:spacing w:after="0"/>
        <w:ind w:left="0"/>
        <w:jc w:val="left"/>
      </w:pPr>
      <w:r>
        <w:rPr>
          <w:rFonts w:ascii="Times New Roman"/>
          <w:b/>
          <w:i w:val="false"/>
          <w:color w:val="000000"/>
        </w:rPr>
        <w:t xml:space="preserve"> 4. Мемлекеттік қызмет көрсету процесінде Халыққа қызмет көрсету </w:t>
      </w:r>
      <w:r>
        <w:rPr>
          <w:rFonts w:ascii="Times New Roman"/>
          <w:b/>
          <w:i w:val="false"/>
          <w:color w:val="000000"/>
        </w:rPr>
        <w:t>орталығымен, өзара іс-қимыл тәртібінің, сондай-ақ ақпаратты жүйені пайдалану тәртібінің сипаттамасы</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Халыққа қызмет көрсету орталығына және (немесе) өзге де көрсетілетін қызметті берушіге өтініш беру тәртібінің сипаттамасы, көрсетілетін қызметті алушының сұрауын өңдеу ұзақтығы Халыққа қызмет көрсету орталығымен функционалдық өзара iс-қимылдың схемасы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Көрсетілетін қызметті алу үшін көрсетілетін қызметті алушы тіркелген жері бойынша Халыққа қызмет көрсету орталығына өтініш береді.</w:t>
      </w:r>
      <w:r>
        <w:br/>
      </w:r>
      <w:r>
        <w:rPr>
          <w:rFonts w:ascii="Times New Roman"/>
          <w:b w:val="false"/>
          <w:i w:val="false"/>
          <w:color w:val="000000"/>
          <w:sz w:val="28"/>
        </w:rPr>
        <w:t>
      </w:t>
      </w:r>
      <w:r>
        <w:rPr>
          <w:rFonts w:ascii="Times New Roman"/>
          <w:b w:val="false"/>
          <w:i w:val="false"/>
          <w:color w:val="000000"/>
          <w:sz w:val="28"/>
        </w:rPr>
        <w:t>Халыққа қызмет көрсету орталығыда қабылдау "электрондық кезек" тәртібімен жеделдетілген қызмет көрсетусіз жүзеге асырылады. Мемлекеттік көрсетілетін қызметті алушының қалауы бойынша портал арқылы электрондық кезекті "броньдауға" болады.</w:t>
      </w:r>
      <w:r>
        <w:br/>
      </w:r>
      <w:r>
        <w:rPr>
          <w:rFonts w:ascii="Times New Roman"/>
          <w:b w:val="false"/>
          <w:i w:val="false"/>
          <w:color w:val="000000"/>
          <w:sz w:val="28"/>
        </w:rPr>
        <w:t>
      </w:t>
      </w:r>
      <w:r>
        <w:rPr>
          <w:rFonts w:ascii="Times New Roman"/>
          <w:b w:val="false"/>
          <w:i w:val="false"/>
          <w:color w:val="000000"/>
          <w:sz w:val="28"/>
        </w:rPr>
        <w:t>Тізілімдеме өтініштің қабылданғанын растау болып табылады, оның көшірмесі аталған органның құжатты қабылдаған күні және нәтижені берудің жоспарланған күні туралы белгісін қоя отырып, көрсетілетін қызметті алушыға беріледі.</w:t>
      </w:r>
      <w:r>
        <w:br/>
      </w:r>
      <w:r>
        <w:rPr>
          <w:rFonts w:ascii="Times New Roman"/>
          <w:b w:val="false"/>
          <w:i w:val="false"/>
          <w:color w:val="000000"/>
          <w:sz w:val="28"/>
        </w:rPr>
        <w:t>
      </w:t>
      </w:r>
      <w:r>
        <w:rPr>
          <w:rFonts w:ascii="Times New Roman"/>
          <w:b w:val="false"/>
          <w:i w:val="false"/>
          <w:color w:val="000000"/>
          <w:sz w:val="28"/>
        </w:rPr>
        <w:t xml:space="preserve">Халыққа қызмет көрсету орталығында көрсетілетін қызметті алушының сұрауын өңдеу ұзақтығы </w:t>
      </w:r>
      <w:r>
        <w:rPr>
          <w:rFonts w:ascii="Times New Roman"/>
          <w:b/>
          <w:i w:val="false"/>
          <w:color w:val="000000"/>
          <w:sz w:val="28"/>
        </w:rPr>
        <w:t xml:space="preserve">– </w:t>
      </w:r>
      <w:r>
        <w:rPr>
          <w:rFonts w:ascii="Times New Roman"/>
          <w:b w:val="false"/>
          <w:i w:val="false"/>
          <w:color w:val="000000"/>
          <w:sz w:val="28"/>
        </w:rPr>
        <w:t>20 минут.</w:t>
      </w:r>
      <w:r>
        <w:br/>
      </w:r>
      <w:r>
        <w:rPr>
          <w:rFonts w:ascii="Times New Roman"/>
          <w:b w:val="false"/>
          <w:i w:val="false"/>
          <w:color w:val="000000"/>
          <w:sz w:val="28"/>
        </w:rPr>
        <w:t>
      </w:t>
      </w:r>
      <w:r>
        <w:rPr>
          <w:rFonts w:ascii="Times New Roman"/>
          <w:b w:val="false"/>
          <w:i w:val="false"/>
          <w:color w:val="000000"/>
          <w:sz w:val="28"/>
        </w:rPr>
        <w:t>11. Мемлекеттік қызметті көрсетудің нәтижесін Халыққа қызмет көрсету орталығы арқылы алу процесінің сипаттамасы, оның ұзақтығы:</w:t>
      </w:r>
      <w:r>
        <w:br/>
      </w:r>
      <w:r>
        <w:rPr>
          <w:rFonts w:ascii="Times New Roman"/>
          <w:b w:val="false"/>
          <w:i w:val="false"/>
          <w:color w:val="000000"/>
          <w:sz w:val="28"/>
        </w:rPr>
        <w:t>
      </w:t>
      </w:r>
      <w:r>
        <w:rPr>
          <w:rFonts w:ascii="Times New Roman"/>
          <w:b w:val="false"/>
          <w:i w:val="false"/>
          <w:color w:val="000000"/>
          <w:sz w:val="28"/>
        </w:rPr>
        <w:t>1) мемлекеттік қызмет көрсетудің нәтижесін алу үшін көрсетілетін қызметті алушы өтініш берген кезде өзіне берілген құжаттардың тізілімдемесімен Халыққа қызмет көрсету орталығына өтініш жасайды;</w:t>
      </w:r>
      <w:r>
        <w:br/>
      </w:r>
      <w:r>
        <w:rPr>
          <w:rFonts w:ascii="Times New Roman"/>
          <w:b w:val="false"/>
          <w:i w:val="false"/>
          <w:color w:val="000000"/>
          <w:sz w:val="28"/>
        </w:rPr>
        <w:t>
      </w:t>
      </w:r>
      <w:r>
        <w:rPr>
          <w:rFonts w:ascii="Times New Roman"/>
          <w:b w:val="false"/>
          <w:i w:val="false"/>
          <w:color w:val="000000"/>
          <w:sz w:val="28"/>
        </w:rPr>
        <w:t>2) мемлекеттік қызмет көрсетудің нәтижесін алудың ұзақтығы – 20 минут.</w:t>
      </w:r>
      <w:r>
        <w:br/>
      </w:r>
      <w:r>
        <w:rPr>
          <w:rFonts w:ascii="Times New Roman"/>
          <w:b w:val="false"/>
          <w:i w:val="false"/>
          <w:color w:val="000000"/>
          <w:sz w:val="28"/>
        </w:rPr>
        <w:t>
      </w:t>
      </w:r>
      <w:r>
        <w:rPr>
          <w:rFonts w:ascii="Times New Roman"/>
          <w:b w:val="false"/>
          <w:i w:val="false"/>
          <w:color w:val="000000"/>
          <w:sz w:val="28"/>
        </w:rPr>
        <w:t>12. Халыққа қызмет көрсету орталығы арқылы қадамдық әрекет және шешiмi:</w:t>
      </w:r>
      <w:r>
        <w:br/>
      </w:r>
      <w:r>
        <w:rPr>
          <w:rFonts w:ascii="Times New Roman"/>
          <w:b w:val="false"/>
          <w:i w:val="false"/>
          <w:color w:val="000000"/>
          <w:sz w:val="28"/>
        </w:rPr>
        <w:t>
      </w:t>
      </w:r>
      <w:r>
        <w:rPr>
          <w:rFonts w:ascii="Times New Roman"/>
          <w:b w:val="false"/>
          <w:i w:val="false"/>
          <w:color w:val="000000"/>
          <w:sz w:val="28"/>
        </w:rPr>
        <w:t>1) көрсетілетін қызметті алушы Халыққа қызмет көрсету орталығына өтінішін береді;</w:t>
      </w:r>
      <w:r>
        <w:br/>
      </w:r>
      <w:r>
        <w:rPr>
          <w:rFonts w:ascii="Times New Roman"/>
          <w:b w:val="false"/>
          <w:i w:val="false"/>
          <w:color w:val="000000"/>
          <w:sz w:val="28"/>
        </w:rPr>
        <w:t>
      </w:t>
      </w:r>
      <w:r>
        <w:rPr>
          <w:rFonts w:ascii="Times New Roman"/>
          <w:b w:val="false"/>
          <w:i w:val="false"/>
          <w:color w:val="000000"/>
          <w:sz w:val="28"/>
        </w:rPr>
        <w:t>2) Халыққа қызмет көрсету орталығының қызметкері көрсетілетін қызметті алушының жеке басын не оның өкілінің сенімхаты бойынша жеке басын сәйкестендіреді және мемлекеттік көрсетілетін қызмет стандарты көздейтін құжаттар тізіміне сәйкес құжаттар топтамасын толық болуын тексереді, өтінішін тіркеуді жүргізеді.</w:t>
      </w:r>
      <w:r>
        <w:br/>
      </w:r>
      <w:r>
        <w:rPr>
          <w:rFonts w:ascii="Times New Roman"/>
          <w:b w:val="false"/>
          <w:i w:val="false"/>
          <w:color w:val="000000"/>
          <w:sz w:val="28"/>
        </w:rPr>
        <w:t>
      </w:t>
      </w:r>
      <w:r>
        <w:rPr>
          <w:rFonts w:ascii="Times New Roman"/>
          <w:b w:val="false"/>
          <w:i w:val="false"/>
          <w:color w:val="000000"/>
          <w:sz w:val="28"/>
        </w:rPr>
        <w:t>Көрсетілетін қызметті алушы құжаттар топтамасын толық ұсынбаған жағдайда, Халыққа қызмет көрсету орталығының қызметкері өтініш қабылдаудан бас тартады;</w:t>
      </w:r>
      <w:r>
        <w:br/>
      </w:r>
      <w:r>
        <w:rPr>
          <w:rFonts w:ascii="Times New Roman"/>
          <w:b w:val="false"/>
          <w:i w:val="false"/>
          <w:color w:val="000000"/>
          <w:sz w:val="28"/>
        </w:rPr>
        <w:t>
      </w:t>
      </w:r>
      <w:r>
        <w:rPr>
          <w:rFonts w:ascii="Times New Roman"/>
          <w:b w:val="false"/>
          <w:i w:val="false"/>
          <w:color w:val="000000"/>
          <w:sz w:val="28"/>
        </w:rPr>
        <w:t>3) Халыққа қызмет көрсету орталығының жинақтау бөлімінің инспекторы көрсетілетін қызметті берушіге құжаттарды пошта, не курьерлік қызмет арқылы жібереді;</w:t>
      </w:r>
      <w:r>
        <w:br/>
      </w:r>
      <w:r>
        <w:rPr>
          <w:rFonts w:ascii="Times New Roman"/>
          <w:b w:val="false"/>
          <w:i w:val="false"/>
          <w:color w:val="000000"/>
          <w:sz w:val="28"/>
        </w:rPr>
        <w:t>
      </w:t>
      </w:r>
      <w:r>
        <w:rPr>
          <w:rFonts w:ascii="Times New Roman"/>
          <w:b w:val="false"/>
          <w:i w:val="false"/>
          <w:color w:val="000000"/>
          <w:sz w:val="28"/>
        </w:rPr>
        <w:t xml:space="preserve">4) көрсетілетін қызметті беруші спорттық разрядтарды, санаттарды беруді </w:t>
      </w:r>
      <w:r>
        <w:br/>
      </w:r>
      <w:r>
        <w:rPr>
          <w:rFonts w:ascii="Times New Roman"/>
          <w:b w:val="false"/>
          <w:i w:val="false"/>
          <w:color w:val="000000"/>
          <w:sz w:val="28"/>
        </w:rPr>
        <w:t>
      </w:t>
      </w:r>
      <w:r>
        <w:rPr>
          <w:rFonts w:ascii="Times New Roman"/>
          <w:b w:val="false"/>
          <w:i w:val="false"/>
          <w:color w:val="000000"/>
          <w:sz w:val="28"/>
        </w:rPr>
        <w:t xml:space="preserve"> қарау, рәсімдеу процедурасын жүргізеді және мемлекеттік көрсетілетін қызмет нәтижесін жауапты орындаушы арқылы поштамен не курьерлік қызмет арқылы Халыққа қызмет көрсету орталығына жібереді;</w:t>
      </w:r>
      <w:r>
        <w:br/>
      </w:r>
      <w:r>
        <w:rPr>
          <w:rFonts w:ascii="Times New Roman"/>
          <w:b w:val="false"/>
          <w:i w:val="false"/>
          <w:color w:val="000000"/>
          <w:sz w:val="28"/>
        </w:rPr>
        <w:t>
      </w:t>
      </w:r>
      <w:r>
        <w:rPr>
          <w:rFonts w:ascii="Times New Roman"/>
          <w:b w:val="false"/>
          <w:i w:val="false"/>
          <w:color w:val="000000"/>
          <w:sz w:val="28"/>
        </w:rPr>
        <w:t>5) Халыққа қызмет көрсету орталығы көрсетілетін қызметті алушыға спорттық разряд беру туралы куәлік, жаттықтырушыларға, әдіскерлерге, нұсқаушы-спортшыларға санаттар беру туралы куәлік, спорттан төреші санатын беру туралы куәлік немесе спорттық разряд, санаттар беру туралы бұйрықтың көшірмесін не мемлекеттік қызметті көрсетуден бас тарту туралы дәлелді жауапты береді.</w:t>
      </w:r>
      <w:r>
        <w:br/>
      </w:r>
      <w:r>
        <w:rPr>
          <w:rFonts w:ascii="Times New Roman"/>
          <w:b w:val="false"/>
          <w:i w:val="false"/>
          <w:color w:val="000000"/>
          <w:sz w:val="28"/>
        </w:rPr>
        <w:t>
</w:t>
      </w:r>
    </w:p>
    <w:bookmarkStart w:name="z148" w:id="12"/>
    <w:p>
      <w:pPr>
        <w:spacing w:after="0"/>
        <w:ind w:left="0"/>
        <w:jc w:val="left"/>
      </w:pPr>
      <w:r>
        <w:rPr>
          <w:rFonts w:ascii="Times New Roman"/>
          <w:b/>
          <w:i w:val="false"/>
          <w:color w:val="000000"/>
        </w:rPr>
        <w:t xml:space="preserve"> 5. Қорытынды ережелер</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13.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Халыққа қызмет көрсету орталықтарымен өзара іс-қимыл тәртібінің сипаттамасы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Республикасының</w:t>
            </w:r>
            <w:r>
              <w:br/>
            </w:r>
            <w:r>
              <w:rPr>
                <w:rFonts w:ascii="Times New Roman"/>
                <w:b w:val="false"/>
                <w:i w:val="false"/>
                <w:color w:val="000000"/>
                <w:sz w:val="20"/>
              </w:rPr>
              <w:t>спорт шеберлігіне кандидат, 1-</w:t>
            </w:r>
            <w:r>
              <w:br/>
            </w:r>
            <w:r>
              <w:rPr>
                <w:rFonts w:ascii="Times New Roman"/>
                <w:b w:val="false"/>
                <w:i w:val="false"/>
                <w:color w:val="000000"/>
                <w:sz w:val="20"/>
              </w:rPr>
              <w:t>разрядты спортшы cпорттық</w:t>
            </w:r>
            <w:r>
              <w:br/>
            </w:r>
            <w:r>
              <w:rPr>
                <w:rFonts w:ascii="Times New Roman"/>
                <w:b w:val="false"/>
                <w:i w:val="false"/>
                <w:color w:val="000000"/>
                <w:sz w:val="20"/>
              </w:rPr>
              <w:t>разрядтар және біліктiлiгi</w:t>
            </w:r>
            <w:r>
              <w:br/>
            </w:r>
            <w:r>
              <w:rPr>
                <w:rFonts w:ascii="Times New Roman"/>
                <w:b w:val="false"/>
                <w:i w:val="false"/>
                <w:color w:val="000000"/>
                <w:sz w:val="20"/>
              </w:rPr>
              <w:t>жоғары деңгейдегi бірiншi</w:t>
            </w:r>
            <w:r>
              <w:br/>
            </w:r>
            <w:r>
              <w:rPr>
                <w:rFonts w:ascii="Times New Roman"/>
                <w:b w:val="false"/>
                <w:i w:val="false"/>
                <w:color w:val="000000"/>
                <w:sz w:val="20"/>
              </w:rPr>
              <w:t>санатты жаттықтырушы,</w:t>
            </w:r>
            <w:r>
              <w:br/>
            </w:r>
            <w:r>
              <w:rPr>
                <w:rFonts w:ascii="Times New Roman"/>
                <w:b w:val="false"/>
                <w:i w:val="false"/>
                <w:color w:val="000000"/>
                <w:sz w:val="20"/>
              </w:rPr>
              <w:t>біліктiлiгi орта деңгейдегi</w:t>
            </w:r>
            <w:r>
              <w:br/>
            </w:r>
            <w:r>
              <w:rPr>
                <w:rFonts w:ascii="Times New Roman"/>
                <w:b w:val="false"/>
                <w:i w:val="false"/>
                <w:color w:val="000000"/>
                <w:sz w:val="20"/>
              </w:rPr>
              <w:t>бірiншi санатты жаттықтырушы,</w:t>
            </w:r>
            <w:r>
              <w:br/>
            </w:r>
            <w:r>
              <w:rPr>
                <w:rFonts w:ascii="Times New Roman"/>
                <w:b w:val="false"/>
                <w:i w:val="false"/>
                <w:color w:val="000000"/>
                <w:sz w:val="20"/>
              </w:rPr>
              <w:t>біліктiлiгi жоғары деңгейдегi</w:t>
            </w:r>
            <w:r>
              <w:br/>
            </w:r>
            <w:r>
              <w:rPr>
                <w:rFonts w:ascii="Times New Roman"/>
                <w:b w:val="false"/>
                <w:i w:val="false"/>
                <w:color w:val="000000"/>
                <w:sz w:val="20"/>
              </w:rPr>
              <w:t>бірiншi санатты әдiскер,</w:t>
            </w:r>
            <w:r>
              <w:br/>
            </w:r>
            <w:r>
              <w:rPr>
                <w:rFonts w:ascii="Times New Roman"/>
                <w:b w:val="false"/>
                <w:i w:val="false"/>
                <w:color w:val="000000"/>
                <w:sz w:val="20"/>
              </w:rPr>
              <w:t>біліктiлiгi орта деңгейдегi</w:t>
            </w:r>
            <w:r>
              <w:br/>
            </w:r>
            <w:r>
              <w:rPr>
                <w:rFonts w:ascii="Times New Roman"/>
                <w:b w:val="false"/>
                <w:i w:val="false"/>
                <w:color w:val="000000"/>
                <w:sz w:val="20"/>
              </w:rPr>
              <w:t>бірiншi санатты әдiскер,</w:t>
            </w:r>
            <w:r>
              <w:br/>
            </w:r>
            <w:r>
              <w:rPr>
                <w:rFonts w:ascii="Times New Roman"/>
                <w:b w:val="false"/>
                <w:i w:val="false"/>
                <w:color w:val="000000"/>
                <w:sz w:val="20"/>
              </w:rPr>
              <w:t>біліктiлiгi жоғары деңгейдегi</w:t>
            </w:r>
            <w:r>
              <w:br/>
            </w:r>
            <w:r>
              <w:rPr>
                <w:rFonts w:ascii="Times New Roman"/>
                <w:b w:val="false"/>
                <w:i w:val="false"/>
                <w:color w:val="000000"/>
                <w:sz w:val="20"/>
              </w:rPr>
              <w:t>бірiншi санатты нұсқаушы-</w:t>
            </w:r>
            <w:r>
              <w:br/>
            </w:r>
            <w:r>
              <w:rPr>
                <w:rFonts w:ascii="Times New Roman"/>
                <w:b w:val="false"/>
                <w:i w:val="false"/>
                <w:color w:val="000000"/>
                <w:sz w:val="20"/>
              </w:rPr>
              <w:t>портшы, бірiншi санатты спорт</w:t>
            </w:r>
            <w:r>
              <w:br/>
            </w:r>
            <w:r>
              <w:rPr>
                <w:rFonts w:ascii="Times New Roman"/>
                <w:b w:val="false"/>
                <w:i w:val="false"/>
                <w:color w:val="000000"/>
                <w:sz w:val="20"/>
              </w:rPr>
              <w:t>төрешiсi біліктілік санаттарын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1-қосымша</w:t>
            </w:r>
          </w:p>
        </w:tc>
      </w:tr>
    </w:tbl>
    <w:bookmarkStart w:name="z151" w:id="13"/>
    <w:p>
      <w:pPr>
        <w:spacing w:after="0"/>
        <w:ind w:left="0"/>
        <w:jc w:val="left"/>
      </w:pPr>
      <w:r>
        <w:rPr>
          <w:rFonts w:ascii="Times New Roman"/>
          <w:b/>
          <w:i w:val="false"/>
          <w:color w:val="000000"/>
        </w:rPr>
        <w:t xml:space="preserve"> Әрбір іс-қимылды орындау мерзімі көрсетілген іс-қимылдардың реттілігін сипаттау</w:t>
      </w:r>
    </w:p>
    <w:bookmarkEnd w:id="1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388100" cy="612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388100" cy="612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спорт шеберлігіне кандидат, 1-</w:t>
            </w:r>
            <w:r>
              <w:br/>
            </w:r>
            <w:r>
              <w:rPr>
                <w:rFonts w:ascii="Times New Roman"/>
                <w:b w:val="false"/>
                <w:i w:val="false"/>
                <w:color w:val="000000"/>
                <w:sz w:val="20"/>
              </w:rPr>
              <w:t>азрядты спортшы cпорттық</w:t>
            </w:r>
            <w:r>
              <w:br/>
            </w:r>
            <w:r>
              <w:rPr>
                <w:rFonts w:ascii="Times New Roman"/>
                <w:b w:val="false"/>
                <w:i w:val="false"/>
                <w:color w:val="000000"/>
                <w:sz w:val="20"/>
              </w:rPr>
              <w:t>разрядтар және біліктiлiгi</w:t>
            </w:r>
            <w:r>
              <w:br/>
            </w:r>
            <w:r>
              <w:rPr>
                <w:rFonts w:ascii="Times New Roman"/>
                <w:b w:val="false"/>
                <w:i w:val="false"/>
                <w:color w:val="000000"/>
                <w:sz w:val="20"/>
              </w:rPr>
              <w:t>жоғары деңгейдегi бірiншi</w:t>
            </w:r>
            <w:r>
              <w:br/>
            </w:r>
            <w:r>
              <w:rPr>
                <w:rFonts w:ascii="Times New Roman"/>
                <w:b w:val="false"/>
                <w:i w:val="false"/>
                <w:color w:val="000000"/>
                <w:sz w:val="20"/>
              </w:rPr>
              <w:t>санатты жаттықтырушы,</w:t>
            </w:r>
            <w:r>
              <w:br/>
            </w:r>
            <w:r>
              <w:rPr>
                <w:rFonts w:ascii="Times New Roman"/>
                <w:b w:val="false"/>
                <w:i w:val="false"/>
                <w:color w:val="000000"/>
                <w:sz w:val="20"/>
              </w:rPr>
              <w:t>біліктiлiгi орта деңгейдегi</w:t>
            </w:r>
            <w:r>
              <w:br/>
            </w:r>
            <w:r>
              <w:rPr>
                <w:rFonts w:ascii="Times New Roman"/>
                <w:b w:val="false"/>
                <w:i w:val="false"/>
                <w:color w:val="000000"/>
                <w:sz w:val="20"/>
              </w:rPr>
              <w:t>бірiншi санатты жаттықтырушы,</w:t>
            </w:r>
            <w:r>
              <w:br/>
            </w:r>
            <w:r>
              <w:rPr>
                <w:rFonts w:ascii="Times New Roman"/>
                <w:b w:val="false"/>
                <w:i w:val="false"/>
                <w:color w:val="000000"/>
                <w:sz w:val="20"/>
              </w:rPr>
              <w:t>біліктiлiгi жоғары деңгейдегi</w:t>
            </w:r>
            <w:r>
              <w:br/>
            </w:r>
            <w:r>
              <w:rPr>
                <w:rFonts w:ascii="Times New Roman"/>
                <w:b w:val="false"/>
                <w:i w:val="false"/>
                <w:color w:val="000000"/>
                <w:sz w:val="20"/>
              </w:rPr>
              <w:t>бірiншi санатты әдiскер,</w:t>
            </w:r>
            <w:r>
              <w:br/>
            </w:r>
            <w:r>
              <w:rPr>
                <w:rFonts w:ascii="Times New Roman"/>
                <w:b w:val="false"/>
                <w:i w:val="false"/>
                <w:color w:val="000000"/>
                <w:sz w:val="20"/>
              </w:rPr>
              <w:t>біліктiлiгi орта деңгейдегi</w:t>
            </w:r>
            <w:r>
              <w:br/>
            </w:r>
            <w:r>
              <w:rPr>
                <w:rFonts w:ascii="Times New Roman"/>
                <w:b w:val="false"/>
                <w:i w:val="false"/>
                <w:color w:val="000000"/>
                <w:sz w:val="20"/>
              </w:rPr>
              <w:t>бірiншi санатты әдiскер,</w:t>
            </w:r>
            <w:r>
              <w:br/>
            </w:r>
            <w:r>
              <w:rPr>
                <w:rFonts w:ascii="Times New Roman"/>
                <w:b w:val="false"/>
                <w:i w:val="false"/>
                <w:color w:val="000000"/>
                <w:sz w:val="20"/>
              </w:rPr>
              <w:t>біліктiлiгi жоғары деңгейдегi</w:t>
            </w:r>
            <w:r>
              <w:br/>
            </w:r>
            <w:r>
              <w:rPr>
                <w:rFonts w:ascii="Times New Roman"/>
                <w:b w:val="false"/>
                <w:i w:val="false"/>
                <w:color w:val="000000"/>
                <w:sz w:val="20"/>
              </w:rPr>
              <w:t>бірiншi санатты нұсқаушы-</w:t>
            </w:r>
            <w:r>
              <w:br/>
            </w:r>
            <w:r>
              <w:rPr>
                <w:rFonts w:ascii="Times New Roman"/>
                <w:b w:val="false"/>
                <w:i w:val="false"/>
                <w:color w:val="000000"/>
                <w:sz w:val="20"/>
              </w:rPr>
              <w:t>портшы, бірiншi санатты спорт</w:t>
            </w:r>
            <w:r>
              <w:br/>
            </w:r>
            <w:r>
              <w:rPr>
                <w:rFonts w:ascii="Times New Roman"/>
                <w:b w:val="false"/>
                <w:i w:val="false"/>
                <w:color w:val="000000"/>
                <w:sz w:val="20"/>
              </w:rPr>
              <w:t>төрешiсi біліктілік санаттарын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 xml:space="preserve">қызмет регламентіне </w:t>
            </w:r>
            <w:r>
              <w:rPr>
                <w:rFonts w:ascii="Times New Roman"/>
                <w:b w:val="false"/>
                <w:i w:val="false"/>
                <w:color w:val="000000"/>
                <w:sz w:val="20"/>
              </w:rPr>
              <w:t>2-қосымша</w:t>
            </w:r>
          </w:p>
        </w:tc>
      </w:tr>
    </w:tbl>
    <w:bookmarkStart w:name="z156" w:id="14"/>
    <w:p>
      <w:pPr>
        <w:spacing w:after="0"/>
        <w:ind w:left="0"/>
        <w:jc w:val="left"/>
      </w:pPr>
      <w:r>
        <w:rPr>
          <w:rFonts w:ascii="Times New Roman"/>
          <w:b/>
          <w:i w:val="false"/>
          <w:color w:val="000000"/>
        </w:rPr>
        <w:t xml:space="preserve"> Халыққа қызмет көрсету орталығымен функционалдық өзара іс-қимыл схемасы</w:t>
      </w:r>
    </w:p>
    <w:bookmarkEnd w:id="1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16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спорт шеберлігіне кандидат, 1-</w:t>
            </w:r>
            <w:r>
              <w:br/>
            </w:r>
            <w:r>
              <w:rPr>
                <w:rFonts w:ascii="Times New Roman"/>
                <w:b w:val="false"/>
                <w:i w:val="false"/>
                <w:color w:val="000000"/>
                <w:sz w:val="20"/>
              </w:rPr>
              <w:t>разрядты спортшы cпорттық</w:t>
            </w:r>
            <w:r>
              <w:br/>
            </w:r>
            <w:r>
              <w:rPr>
                <w:rFonts w:ascii="Times New Roman"/>
                <w:b w:val="false"/>
                <w:i w:val="false"/>
                <w:color w:val="000000"/>
                <w:sz w:val="20"/>
              </w:rPr>
              <w:t>разрядтар және біліктiлiгi</w:t>
            </w:r>
            <w:r>
              <w:br/>
            </w:r>
            <w:r>
              <w:rPr>
                <w:rFonts w:ascii="Times New Roman"/>
                <w:b w:val="false"/>
                <w:i w:val="false"/>
                <w:color w:val="000000"/>
                <w:sz w:val="20"/>
              </w:rPr>
              <w:t>жоғары деңгейдегi бірiншi</w:t>
            </w:r>
            <w:r>
              <w:br/>
            </w:r>
            <w:r>
              <w:rPr>
                <w:rFonts w:ascii="Times New Roman"/>
                <w:b w:val="false"/>
                <w:i w:val="false"/>
                <w:color w:val="000000"/>
                <w:sz w:val="20"/>
              </w:rPr>
              <w:t>санатты жаттықтырушы,</w:t>
            </w:r>
            <w:r>
              <w:br/>
            </w:r>
            <w:r>
              <w:rPr>
                <w:rFonts w:ascii="Times New Roman"/>
                <w:b w:val="false"/>
                <w:i w:val="false"/>
                <w:color w:val="000000"/>
                <w:sz w:val="20"/>
              </w:rPr>
              <w:t>біліктiлiгi орта деңгейдегi</w:t>
            </w:r>
            <w:r>
              <w:br/>
            </w:r>
            <w:r>
              <w:rPr>
                <w:rFonts w:ascii="Times New Roman"/>
                <w:b w:val="false"/>
                <w:i w:val="false"/>
                <w:color w:val="000000"/>
                <w:sz w:val="20"/>
              </w:rPr>
              <w:t>бірiншi санатты жаттықтырушы,</w:t>
            </w:r>
            <w:r>
              <w:br/>
            </w:r>
            <w:r>
              <w:rPr>
                <w:rFonts w:ascii="Times New Roman"/>
                <w:b w:val="false"/>
                <w:i w:val="false"/>
                <w:color w:val="000000"/>
                <w:sz w:val="20"/>
              </w:rPr>
              <w:t>біліктiлiгi жоғары деңгейдегi</w:t>
            </w:r>
            <w:r>
              <w:br/>
            </w:r>
            <w:r>
              <w:rPr>
                <w:rFonts w:ascii="Times New Roman"/>
                <w:b w:val="false"/>
                <w:i w:val="false"/>
                <w:color w:val="000000"/>
                <w:sz w:val="20"/>
              </w:rPr>
              <w:t>бірiншi санатты әдiскер,</w:t>
            </w:r>
            <w:r>
              <w:br/>
            </w:r>
            <w:r>
              <w:rPr>
                <w:rFonts w:ascii="Times New Roman"/>
                <w:b w:val="false"/>
                <w:i w:val="false"/>
                <w:color w:val="000000"/>
                <w:sz w:val="20"/>
              </w:rPr>
              <w:t>біліктiлiгi орта деңгейдегi</w:t>
            </w:r>
            <w:r>
              <w:br/>
            </w:r>
            <w:r>
              <w:rPr>
                <w:rFonts w:ascii="Times New Roman"/>
                <w:b w:val="false"/>
                <w:i w:val="false"/>
                <w:color w:val="000000"/>
                <w:sz w:val="20"/>
              </w:rPr>
              <w:t>бірiншi санатты әдiскер,</w:t>
            </w:r>
            <w:r>
              <w:br/>
            </w:r>
            <w:r>
              <w:rPr>
                <w:rFonts w:ascii="Times New Roman"/>
                <w:b w:val="false"/>
                <w:i w:val="false"/>
                <w:color w:val="000000"/>
                <w:sz w:val="20"/>
              </w:rPr>
              <w:t>біліктiлiгi жоғары деңгейдегi</w:t>
            </w:r>
            <w:r>
              <w:br/>
            </w:r>
            <w:r>
              <w:rPr>
                <w:rFonts w:ascii="Times New Roman"/>
                <w:b w:val="false"/>
                <w:i w:val="false"/>
                <w:color w:val="000000"/>
                <w:sz w:val="20"/>
              </w:rPr>
              <w:t>бірiншi санатты нұсқаушы-</w:t>
            </w:r>
            <w:r>
              <w:br/>
            </w:r>
            <w:r>
              <w:rPr>
                <w:rFonts w:ascii="Times New Roman"/>
                <w:b w:val="false"/>
                <w:i w:val="false"/>
                <w:color w:val="000000"/>
                <w:sz w:val="20"/>
              </w:rPr>
              <w:t>портшы, бірiншi санатты спорт</w:t>
            </w:r>
            <w:r>
              <w:br/>
            </w:r>
            <w:r>
              <w:rPr>
                <w:rFonts w:ascii="Times New Roman"/>
                <w:b w:val="false"/>
                <w:i w:val="false"/>
                <w:color w:val="000000"/>
                <w:sz w:val="20"/>
              </w:rPr>
              <w:t>төрешiсi біліктілік санаттарын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3-қосымша</w:t>
            </w:r>
          </w:p>
        </w:tc>
      </w:tr>
    </w:tbl>
    <w:bookmarkStart w:name="z160" w:id="15"/>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r>
        <w:rPr>
          <w:rFonts w:ascii="Times New Roman"/>
          <w:b/>
          <w:i w:val="false"/>
          <w:color w:val="000000"/>
        </w:rPr>
        <w:t>"Қазақстан Республикасының спорт шеберлігіне кандидат, 1-разрядты спортшы cпорттық разрядтар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w:t>
      </w:r>
    </w:p>
    <w:bookmarkEnd w:id="1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9309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930900" cy="163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15 мамырдағы</w:t>
            </w:r>
            <w:r>
              <w:br/>
            </w:r>
            <w:r>
              <w:rPr>
                <w:rFonts w:ascii="Times New Roman"/>
                <w:b w:val="false"/>
                <w:i w:val="false"/>
                <w:color w:val="000000"/>
                <w:sz w:val="20"/>
              </w:rPr>
              <w:t>№ 102 қаулысымен бекітілген</w:t>
            </w:r>
          </w:p>
        </w:tc>
      </w:tr>
    </w:tbl>
    <w:bookmarkStart w:name="z168" w:id="16"/>
    <w:p>
      <w:pPr>
        <w:spacing w:after="0"/>
        <w:ind w:left="0"/>
        <w:jc w:val="left"/>
      </w:pPr>
      <w:r>
        <w:rPr>
          <w:rFonts w:ascii="Times New Roman"/>
          <w:b/>
          <w:i w:val="false"/>
          <w:color w:val="000000"/>
        </w:rPr>
        <w:t xml:space="preserve"> "2-разрядты спортшы, 3-разрядты спортшы, 1-жасөспірімдік-разрядты спортшы, 2-жасөспірімдік-разрядты спортшы, 3-жасөспірімдік-разрядты спортшы спорттық разрядтар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көрсетілетін қызмет регламенті</w:t>
      </w:r>
    </w:p>
    <w:bookmarkEnd w:id="16"/>
    <w:bookmarkStart w:name="z169" w:id="17"/>
    <w:p>
      <w:pPr>
        <w:spacing w:after="0"/>
        <w:ind w:left="0"/>
        <w:jc w:val="left"/>
      </w:pPr>
      <w:r>
        <w:rPr>
          <w:rFonts w:ascii="Times New Roman"/>
          <w:b/>
          <w:i w:val="false"/>
          <w:color w:val="000000"/>
        </w:rPr>
        <w:t xml:space="preserve"> 1. Жалпы ережелер</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"2-разрядты спортшы, 3-разрядты спортшы, 1-жасөспірімдік-разрядты спортшы, 2-жасөспірімдік-разрядты спортшы, 3-жасөспірімдік-разрядты спортшы спорттық разрядтар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көрсетілетін қызмет регламенті (бұдан әрі – регламент)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Мәдениет және спорт министрінің 2015 жылғы 17 сәуірдегі </w:t>
      </w:r>
      <w:r>
        <w:rPr>
          <w:rFonts w:ascii="Times New Roman"/>
          <w:b w:val="false"/>
          <w:i w:val="false"/>
          <w:color w:val="000000"/>
          <w:sz w:val="28"/>
        </w:rPr>
        <w:t>№ 139</w:t>
      </w:r>
      <w:r>
        <w:rPr>
          <w:rFonts w:ascii="Times New Roman"/>
          <w:b w:val="false"/>
          <w:i w:val="false"/>
          <w:color w:val="000000"/>
          <w:sz w:val="28"/>
        </w:rPr>
        <w:t xml:space="preserve"> "Дене шынықтыру және спорт саласында мемлекеттік көрсетілетін қызметтер стандарттарын бекіту туралы" бұйрығымен бекітілген "2-разрядты спортшы, 3-разрядты спортшы, 1-жасөспірімдік-разрядты спортшы, 2-жасөспірімдік-разрядты спортшы, 3-жасөспірімдік-разрядты спортшы спорттық разрядтар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көрсетілетін қызметстандартына (бұдан әрі - стандарт) сәйкес әзірленген.</w:t>
      </w:r>
      <w:r>
        <w:br/>
      </w:r>
      <w:r>
        <w:rPr>
          <w:rFonts w:ascii="Times New Roman"/>
          <w:b w:val="false"/>
          <w:i w:val="false"/>
          <w:color w:val="000000"/>
          <w:sz w:val="28"/>
        </w:rPr>
        <w:t>
      </w:t>
      </w:r>
      <w:r>
        <w:rPr>
          <w:rFonts w:ascii="Times New Roman"/>
          <w:b w:val="false"/>
          <w:i w:val="false"/>
          <w:color w:val="000000"/>
          <w:sz w:val="28"/>
        </w:rPr>
        <w:t>2. "2-разрядты спортшы, 3-разрядты спортшы, 1-жасөспірімдік-разрядты спортшы, 2-жасөспірімдік-разрядты спортшы, 3-жасөспірімдік-разрядты спортшы спорттық разрядтар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көрсетілетін қызмет Жамбыл облысы аудандары әкімдіктерінің және Тараз қаласы әкімдігінің дене шынықтыру және спорт бөлімдерімен (бұдан әрі – көрсетілетін қызметті беруші) көрсетіледі.</w:t>
      </w:r>
      <w:r>
        <w:br/>
      </w:r>
      <w:r>
        <w:rPr>
          <w:rFonts w:ascii="Times New Roman"/>
          <w:b w:val="false"/>
          <w:i w:val="false"/>
          <w:color w:val="000000"/>
          <w:sz w:val="28"/>
        </w:rPr>
        <w:t>
      </w:t>
      </w:r>
      <w:r>
        <w:rPr>
          <w:rFonts w:ascii="Times New Roman"/>
          <w:b w:val="false"/>
          <w:i w:val="false"/>
          <w:color w:val="000000"/>
          <w:sz w:val="28"/>
        </w:rPr>
        <w:t>Құжаттарды қабылдау және мемлекеттік қызметті көрсету нәтижелерін беру Қазақстан Республикасы Инвестициялар және даму министрлігі Байланыс, ақпараттандыру және ақпарат комитетінің шаруашылық жүргізу құқығындағы "Халыққа қызмет көрсету орталығы" республикалық мемлекеттік кәсіпорны (бұдан әрі – Халыққа қызмет көрсету орталығы) арқылы жүзеге асырады.</w:t>
      </w:r>
      <w:r>
        <w:br/>
      </w:r>
      <w:r>
        <w:rPr>
          <w:rFonts w:ascii="Times New Roman"/>
          <w:b w:val="false"/>
          <w:i w:val="false"/>
          <w:color w:val="000000"/>
          <w:sz w:val="28"/>
        </w:rPr>
        <w:t>
      </w:t>
      </w:r>
      <w:r>
        <w:rPr>
          <w:rFonts w:ascii="Times New Roman"/>
          <w:b w:val="false"/>
          <w:i w:val="false"/>
          <w:color w:val="000000"/>
          <w:sz w:val="28"/>
        </w:rPr>
        <w:t>3.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4. Мемлекеттік көрсетілетін қызмет нәтижесі спорттық разрядты беру туралы куәлік, біліктілік санаттын беру туралы куәлік не спорттық разрядты беру туралы, біліктілік санатты беру туралы бұйрықтын көшірмесі не Қазақстан Республикасының заңдарымен белгіленген жағдайларда және негіздер бойынша мемлекеттік қызметті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Мемлекеттік қызмет көрсету нәтижесін ұсыну нысаны: қағаз түрінде.</w:t>
      </w:r>
      <w:r>
        <w:br/>
      </w:r>
      <w:r>
        <w:rPr>
          <w:rFonts w:ascii="Times New Roman"/>
          <w:b w:val="false"/>
          <w:i w:val="false"/>
          <w:color w:val="000000"/>
          <w:sz w:val="28"/>
        </w:rPr>
        <w:t>
</w:t>
      </w:r>
    </w:p>
    <w:bookmarkStart w:name="z176" w:id="1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w:t>
      </w:r>
      <w:r>
        <w:rPr>
          <w:rFonts w:ascii="Times New Roman"/>
          <w:b/>
          <w:i w:val="false"/>
          <w:color w:val="000000"/>
        </w:rPr>
        <w:t>іс-қимыл тәртібінің сипаттамасы</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5. Стандарттың 9-тармағында көрсетілген мемлекеттік қызмет көрсетуге қажетті құжаттармен қоса жеке тұлғаның (бұдан әрі - көрсетілетін қызметті алушы) өтініші не оның өкілінің сенімхатының болуы мемлекеттік қызмет көрсету жөніндегі рәсімді (іс-қимылды) бастау үшін негіз болып табылады.</w:t>
      </w:r>
      <w:r>
        <w:br/>
      </w:r>
      <w:r>
        <w:rPr>
          <w:rFonts w:ascii="Times New Roman"/>
          <w:b w:val="false"/>
          <w:i w:val="false"/>
          <w:color w:val="000000"/>
          <w:sz w:val="28"/>
        </w:rPr>
        <w:t>
      </w:t>
      </w:r>
      <w:r>
        <w:rPr>
          <w:rFonts w:ascii="Times New Roman"/>
          <w:b w:val="false"/>
          <w:i w:val="false"/>
          <w:color w:val="000000"/>
          <w:sz w:val="28"/>
        </w:rPr>
        <w:t>6. Мемлекеттік қызмет көрсету процесінің құрамына кіретін әрбір рәсімнің (іс-қимылдың) мазмұны, оларды орындау ұзақтығы: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қызметкері көрсетілетін қызметті алушының өтінішін тіркеу және қағаз түрінде көрсетілетін қызметті алушының құжаттар топтамасы келген күні Жамбыл облысы аудандары әкімдіктерінің және Тараз қаласы әкімдігінің дене шынықтыру және спорт бөлімінің басшысына (бұдан әрі – көрсетілетін қызметті берушінің басшысы) қарау үшін жіберу;</w:t>
      </w:r>
      <w:r>
        <w:br/>
      </w:r>
      <w:r>
        <w:rPr>
          <w:rFonts w:ascii="Times New Roman"/>
          <w:b w:val="false"/>
          <w:i w:val="false"/>
          <w:color w:val="000000"/>
          <w:sz w:val="28"/>
        </w:rPr>
        <w:t>
      </w:t>
      </w:r>
      <w:r>
        <w:rPr>
          <w:rFonts w:ascii="Times New Roman"/>
          <w:b w:val="false"/>
          <w:i w:val="false"/>
          <w:color w:val="000000"/>
          <w:sz w:val="28"/>
        </w:rPr>
        <w:t>2) 1 (бір) күнтізбелік күн ішінде көрсетілетін қызметті берушінің басшысымен өтінішті және оған қоса берілген құжаттарды қарау және жауапты орындаушыға жіберу;</w:t>
      </w:r>
      <w:r>
        <w:br/>
      </w:r>
      <w:r>
        <w:rPr>
          <w:rFonts w:ascii="Times New Roman"/>
          <w:b w:val="false"/>
          <w:i w:val="false"/>
          <w:color w:val="000000"/>
          <w:sz w:val="28"/>
        </w:rPr>
        <w:t>
      </w:t>
      </w:r>
      <w:r>
        <w:rPr>
          <w:rFonts w:ascii="Times New Roman"/>
          <w:b w:val="false"/>
          <w:i w:val="false"/>
          <w:color w:val="000000"/>
          <w:sz w:val="28"/>
        </w:rPr>
        <w:t xml:space="preserve">3) 9 (тоғыз) күнтізбелік күн ішінде жауапты орындаушы аудандық (қалалық) спорттық разрядтарды және санаттарды беру бойынша комиссияның (бұдан әрі - комиссия) отырысына көрсетілетін қызметті алушының құжаттар </w:t>
      </w:r>
      <w:r>
        <w:rPr>
          <w:rFonts w:ascii="Times New Roman"/>
          <w:b w:val="false"/>
          <w:i w:val="false"/>
          <w:color w:val="000000"/>
          <w:sz w:val="28"/>
        </w:rPr>
        <w:t>топтамасын қалыптастыруы және дайындау;</w:t>
      </w:r>
      <w:r>
        <w:br/>
      </w:r>
      <w:r>
        <w:rPr>
          <w:rFonts w:ascii="Times New Roman"/>
          <w:b w:val="false"/>
          <w:i w:val="false"/>
          <w:color w:val="000000"/>
          <w:sz w:val="28"/>
        </w:rPr>
        <w:t>
      </w:t>
      </w:r>
      <w:r>
        <w:rPr>
          <w:rFonts w:ascii="Times New Roman"/>
          <w:b w:val="false"/>
          <w:i w:val="false"/>
          <w:color w:val="000000"/>
          <w:sz w:val="28"/>
        </w:rPr>
        <w:t>4) 1 (бір) күнтізбелік күні ішінде көрсетілетін қызметті алушының өтінішін және оған қоса берілген құжаттарды комиссияның қарауы және көрсетілетін қызметті алушының өтінішті комиссияның қарау қорытындысы бойынша хатаммасын бекіту;</w:t>
      </w:r>
      <w:r>
        <w:br/>
      </w:r>
      <w:r>
        <w:rPr>
          <w:rFonts w:ascii="Times New Roman"/>
          <w:b w:val="false"/>
          <w:i w:val="false"/>
          <w:color w:val="000000"/>
          <w:sz w:val="28"/>
        </w:rPr>
        <w:t>
      </w:t>
      </w:r>
      <w:r>
        <w:rPr>
          <w:rFonts w:ascii="Times New Roman"/>
          <w:b w:val="false"/>
          <w:i w:val="false"/>
          <w:color w:val="000000"/>
          <w:sz w:val="28"/>
        </w:rPr>
        <w:t xml:space="preserve">5) комиссияның отырысының қорытындысы бойынша 2 (екі) күнтізбелік күн ішінде спорттық разрядтарды және санаттарды беру туралы бұйрықты немесе мемлекеттік қызметті көрсетуден бас тарту туралы дәлелді жауапты дайындау, қол қою; </w:t>
      </w:r>
      <w:r>
        <w:br/>
      </w:r>
      <w:r>
        <w:rPr>
          <w:rFonts w:ascii="Times New Roman"/>
          <w:b w:val="false"/>
          <w:i w:val="false"/>
          <w:color w:val="000000"/>
          <w:sz w:val="28"/>
        </w:rPr>
        <w:t>
      </w:t>
      </w:r>
      <w:r>
        <w:rPr>
          <w:rFonts w:ascii="Times New Roman"/>
          <w:b w:val="false"/>
          <w:i w:val="false"/>
          <w:color w:val="000000"/>
          <w:sz w:val="28"/>
        </w:rPr>
        <w:t xml:space="preserve">6) көрсетілетін қызметті берушінің жауапты орындаушысымен 1 (бір) күнтізбелік күні ішінде спорттық разрядты, біліктілік санаттын беру туралы бұйрықты не мемлекеттік қызметті көрсетуден бас тарту туралы дәлелді жауапты тіркеу, 5 (бес) күнтізбелік күн ішінде баспахана арқылы спорттық разрядты куәлікті, біліктілік санатын беру туралы куәлікті дайындау; </w:t>
      </w:r>
      <w:r>
        <w:br/>
      </w:r>
      <w:r>
        <w:rPr>
          <w:rFonts w:ascii="Times New Roman"/>
          <w:b w:val="false"/>
          <w:i w:val="false"/>
          <w:color w:val="000000"/>
          <w:sz w:val="28"/>
        </w:rPr>
        <w:t>
      </w:t>
      </w:r>
      <w:r>
        <w:rPr>
          <w:rFonts w:ascii="Times New Roman"/>
          <w:b w:val="false"/>
          <w:i w:val="false"/>
          <w:color w:val="000000"/>
          <w:sz w:val="28"/>
        </w:rPr>
        <w:t>7) көрсетілетін қызметті берушінің жауапты орындаушысымен мемлекеттік көрсетілетін қызмет нәтижесін 1 (бір) күнтізбелік күн ішінде Халыққа қызмет көрсету орталығының курьерлік қызметі өкіліне беру немесе пошта байланысы арқылы жіберу.</w:t>
      </w:r>
      <w:r>
        <w:br/>
      </w:r>
      <w:r>
        <w:rPr>
          <w:rFonts w:ascii="Times New Roman"/>
          <w:b w:val="false"/>
          <w:i w:val="false"/>
          <w:color w:val="000000"/>
          <w:sz w:val="28"/>
        </w:rPr>
        <w:t>
      </w:t>
      </w:r>
      <w:r>
        <w:rPr>
          <w:rFonts w:ascii="Times New Roman"/>
          <w:b w:val="false"/>
          <w:i w:val="false"/>
          <w:color w:val="000000"/>
          <w:sz w:val="28"/>
        </w:rPr>
        <w:t>7. Мынадай рәсімді (іс-қимылды) орындауды бастау үшін негіз болатын мемлекеттік қызмет көрсету жөніндегі рәсімнің (іс-қимылдың) нәтижелері:</w:t>
      </w:r>
      <w:r>
        <w:br/>
      </w:r>
      <w:r>
        <w:rPr>
          <w:rFonts w:ascii="Times New Roman"/>
          <w:b w:val="false"/>
          <w:i w:val="false"/>
          <w:color w:val="000000"/>
          <w:sz w:val="28"/>
        </w:rPr>
        <w:t>
      </w:t>
      </w:r>
      <w:r>
        <w:rPr>
          <w:rFonts w:ascii="Times New Roman"/>
          <w:b w:val="false"/>
          <w:i w:val="false"/>
          <w:color w:val="000000"/>
          <w:sz w:val="28"/>
        </w:rPr>
        <w:t>1) кіріс нөмірі бар тіркелген сауал;</w:t>
      </w:r>
      <w:r>
        <w:br/>
      </w:r>
      <w:r>
        <w:rPr>
          <w:rFonts w:ascii="Times New Roman"/>
          <w:b w:val="false"/>
          <w:i w:val="false"/>
          <w:color w:val="000000"/>
          <w:sz w:val="28"/>
        </w:rPr>
        <w:t>
      </w:t>
      </w:r>
      <w:r>
        <w:rPr>
          <w:rFonts w:ascii="Times New Roman"/>
          <w:b w:val="false"/>
          <w:i w:val="false"/>
          <w:color w:val="000000"/>
          <w:sz w:val="28"/>
        </w:rPr>
        <w:t>2) ұсынылған құжаттардың толықтығы;</w:t>
      </w:r>
      <w:r>
        <w:br/>
      </w:r>
      <w:r>
        <w:rPr>
          <w:rFonts w:ascii="Times New Roman"/>
          <w:b w:val="false"/>
          <w:i w:val="false"/>
          <w:color w:val="000000"/>
          <w:sz w:val="28"/>
        </w:rPr>
        <w:t>
      </w:t>
      </w:r>
      <w:r>
        <w:rPr>
          <w:rFonts w:ascii="Times New Roman"/>
          <w:b w:val="false"/>
          <w:i w:val="false"/>
          <w:color w:val="000000"/>
          <w:sz w:val="28"/>
        </w:rPr>
        <w:t>3) комиссияның қарау нәтижелері бойынша шешімдері;</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спорттық разряд немесе санат беру бойынша шешіміне не мемлекеттік қызметті көрсетуден бас тарту туралы дәлелді жауапқа қол қоюы;</w:t>
      </w:r>
      <w:r>
        <w:br/>
      </w:r>
      <w:r>
        <w:rPr>
          <w:rFonts w:ascii="Times New Roman"/>
          <w:b w:val="false"/>
          <w:i w:val="false"/>
          <w:color w:val="000000"/>
          <w:sz w:val="28"/>
        </w:rPr>
        <w:t>
      </w:t>
      </w:r>
      <w:r>
        <w:rPr>
          <w:rFonts w:ascii="Times New Roman"/>
          <w:b w:val="false"/>
          <w:i w:val="false"/>
          <w:color w:val="000000"/>
          <w:sz w:val="28"/>
        </w:rPr>
        <w:t>5) мемлекеттік көрсетілетін қызмет нәтижесін қағаз тасығышта жіберу.</w:t>
      </w:r>
      <w:r>
        <w:br/>
      </w:r>
      <w:r>
        <w:rPr>
          <w:rFonts w:ascii="Times New Roman"/>
          <w:b w:val="false"/>
          <w:i w:val="false"/>
          <w:color w:val="000000"/>
          <w:sz w:val="28"/>
        </w:rPr>
        <w:t>
</w:t>
      </w:r>
    </w:p>
    <w:bookmarkStart w:name="z194" w:id="1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8. Мемлекеттік қызмет көрсету процесіне қатысатын көрсетілетін қызметті берушінің құрылымдық бөлімшелері және қызметкерлері: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3) жауапты орындаушы;</w:t>
      </w:r>
      <w:r>
        <w:br/>
      </w:r>
      <w:r>
        <w:rPr>
          <w:rFonts w:ascii="Times New Roman"/>
          <w:b w:val="false"/>
          <w:i w:val="false"/>
          <w:color w:val="000000"/>
          <w:sz w:val="28"/>
        </w:rPr>
        <w:t>
      </w:t>
      </w:r>
      <w:r>
        <w:rPr>
          <w:rFonts w:ascii="Times New Roman"/>
          <w:b w:val="false"/>
          <w:i w:val="false"/>
          <w:color w:val="000000"/>
          <w:sz w:val="28"/>
        </w:rPr>
        <w:t>4) аудандық (қалалық) спорттық разрядтарды және санаттарды беру бойынша комиссия.</w:t>
      </w:r>
      <w:r>
        <w:br/>
      </w:r>
      <w:r>
        <w:rPr>
          <w:rFonts w:ascii="Times New Roman"/>
          <w:b w:val="false"/>
          <w:i w:val="false"/>
          <w:color w:val="000000"/>
          <w:sz w:val="28"/>
        </w:rPr>
        <w:t>
      </w:t>
      </w:r>
      <w:r>
        <w:rPr>
          <w:rFonts w:ascii="Times New Roman"/>
          <w:b w:val="false"/>
          <w:i w:val="false"/>
          <w:color w:val="000000"/>
          <w:sz w:val="28"/>
        </w:rPr>
        <w:t xml:space="preserve">9. Әрбір іс-қимылының орындау мерзімі көрсетілген іс-қимылдар реттілігінің сипаттамасы осы мемлекеттік көрсетілетін қызмет регламентіне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Start w:name="z201" w:id="20"/>
    <w:p>
      <w:pPr>
        <w:spacing w:after="0"/>
        <w:ind w:left="0"/>
        <w:jc w:val="left"/>
      </w:pPr>
      <w:r>
        <w:rPr>
          <w:rFonts w:ascii="Times New Roman"/>
          <w:b/>
          <w:i w:val="false"/>
          <w:color w:val="000000"/>
        </w:rPr>
        <w:t xml:space="preserve"> 4. Мемлекеттік қызмет көрсету процесінде Халыққа қызмет көрсету орталығымен, өзара іс-қимыл тәртібінің, сондай-ақ ақпаратты жүйені пайдалану тәртібінің сипаттамасы</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Халыққа қызмет көрсету орталығына және (немесе) өзге де көрсетілетін қызметті берушілерге өтініш беру тәртібінің сипаттамасы, көрсетілетін қызметті алушының сұрауын өңдеу ұзақтығы Халыққа қызмет көрсету орталығымен функционалдық өзара iс-қимылдың схемасы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Көрсетілетін қызметті алу үшін көрсетілетін қызметті алушы тіркелген жері бойынша Халыққа қызмет көрсету орталығына өтініш береді.</w:t>
      </w:r>
      <w:r>
        <w:br/>
      </w:r>
      <w:r>
        <w:rPr>
          <w:rFonts w:ascii="Times New Roman"/>
          <w:b w:val="false"/>
          <w:i w:val="false"/>
          <w:color w:val="000000"/>
          <w:sz w:val="28"/>
        </w:rPr>
        <w:t>
      </w:t>
      </w:r>
      <w:r>
        <w:rPr>
          <w:rFonts w:ascii="Times New Roman"/>
          <w:b w:val="false"/>
          <w:i w:val="false"/>
          <w:color w:val="000000"/>
          <w:sz w:val="28"/>
        </w:rPr>
        <w:t>Халыққа қызмет көрсету орталығында қабылдау "электрондық кезек" тәртібімен жеделдетілген қызмет көрсетусіз жүзеге асырылады. Мемлекеттік көрсетілетін қызметті алушының қалауы бойынша портал арқылы электрондық кезекті "броньдауға" болады.</w:t>
      </w:r>
      <w:r>
        <w:br/>
      </w:r>
      <w:r>
        <w:rPr>
          <w:rFonts w:ascii="Times New Roman"/>
          <w:b w:val="false"/>
          <w:i w:val="false"/>
          <w:color w:val="000000"/>
          <w:sz w:val="28"/>
        </w:rPr>
        <w:t>
      </w:t>
      </w:r>
      <w:r>
        <w:rPr>
          <w:rFonts w:ascii="Times New Roman"/>
          <w:b w:val="false"/>
          <w:i w:val="false"/>
          <w:color w:val="000000"/>
          <w:sz w:val="28"/>
        </w:rPr>
        <w:t>Тізілімдеме өтініштің қабылданғанын растау болып табылады, оның көшірмесі аталған органның құжатты қабылдаған күні және нәтижені берудің жоспарланған күні туралы белгісін қоя отырып, көрсетілетін қызметті алушыға беріледі.</w:t>
      </w:r>
      <w:r>
        <w:br/>
      </w:r>
      <w:r>
        <w:rPr>
          <w:rFonts w:ascii="Times New Roman"/>
          <w:b w:val="false"/>
          <w:i w:val="false"/>
          <w:color w:val="000000"/>
          <w:sz w:val="28"/>
        </w:rPr>
        <w:t>
      </w:t>
      </w:r>
      <w:r>
        <w:rPr>
          <w:rFonts w:ascii="Times New Roman"/>
          <w:b w:val="false"/>
          <w:i w:val="false"/>
          <w:color w:val="000000"/>
          <w:sz w:val="28"/>
        </w:rPr>
        <w:t>Халыққа қызмет көрсету орталығында көрсетілетін қызметті алушының сұрауын өңдеу ұзақтығы – 20 минут.</w:t>
      </w:r>
      <w:r>
        <w:br/>
      </w:r>
      <w:r>
        <w:rPr>
          <w:rFonts w:ascii="Times New Roman"/>
          <w:b w:val="false"/>
          <w:i w:val="false"/>
          <w:color w:val="000000"/>
          <w:sz w:val="28"/>
        </w:rPr>
        <w:t>
      </w:t>
      </w:r>
      <w:r>
        <w:rPr>
          <w:rFonts w:ascii="Times New Roman"/>
          <w:b w:val="false"/>
          <w:i w:val="false"/>
          <w:color w:val="000000"/>
          <w:sz w:val="28"/>
        </w:rPr>
        <w:t>11. Мемлекеттік қызметті көрсетудің нәтижесін Халыққа қызмет көрсету орталығы арқылы алу процесінің сипаттамасы, оның ұзақтығы:</w:t>
      </w:r>
      <w:r>
        <w:br/>
      </w:r>
      <w:r>
        <w:rPr>
          <w:rFonts w:ascii="Times New Roman"/>
          <w:b w:val="false"/>
          <w:i w:val="false"/>
          <w:color w:val="000000"/>
          <w:sz w:val="28"/>
        </w:rPr>
        <w:t>
      </w:t>
      </w:r>
      <w:r>
        <w:rPr>
          <w:rFonts w:ascii="Times New Roman"/>
          <w:b w:val="false"/>
          <w:i w:val="false"/>
          <w:color w:val="000000"/>
          <w:sz w:val="28"/>
        </w:rPr>
        <w:t>1) мемлекеттік қызмет көрсетудің нәтижесін алу үшін көрсетілетін қызметті алушы өтініш берген кезде өзіне берілген құжаттардың тізілімдемесімен Халыққа қызмет көрсету орталығына өтініш жасайды;</w:t>
      </w:r>
      <w:r>
        <w:br/>
      </w:r>
      <w:r>
        <w:rPr>
          <w:rFonts w:ascii="Times New Roman"/>
          <w:b w:val="false"/>
          <w:i w:val="false"/>
          <w:color w:val="000000"/>
          <w:sz w:val="28"/>
        </w:rPr>
        <w:t>
      </w:t>
      </w:r>
      <w:r>
        <w:rPr>
          <w:rFonts w:ascii="Times New Roman"/>
          <w:b w:val="false"/>
          <w:i w:val="false"/>
          <w:color w:val="000000"/>
          <w:sz w:val="28"/>
        </w:rPr>
        <w:t>2) мемлекеттік қызмет көрсетудің нәтижесін алудың ұзақтығы – 20 минут.</w:t>
      </w:r>
      <w:r>
        <w:br/>
      </w:r>
      <w:r>
        <w:rPr>
          <w:rFonts w:ascii="Times New Roman"/>
          <w:b w:val="false"/>
          <w:i w:val="false"/>
          <w:color w:val="000000"/>
          <w:sz w:val="28"/>
        </w:rPr>
        <w:t>
      </w:t>
      </w:r>
      <w:r>
        <w:rPr>
          <w:rFonts w:ascii="Times New Roman"/>
          <w:b w:val="false"/>
          <w:i w:val="false"/>
          <w:color w:val="000000"/>
          <w:sz w:val="28"/>
        </w:rPr>
        <w:t>12. Халыққа қызмет көрсету орталығы арқылы қадамдық әрекет және шешiмi:</w:t>
      </w:r>
      <w:r>
        <w:br/>
      </w:r>
      <w:r>
        <w:rPr>
          <w:rFonts w:ascii="Times New Roman"/>
          <w:b w:val="false"/>
          <w:i w:val="false"/>
          <w:color w:val="000000"/>
          <w:sz w:val="28"/>
        </w:rPr>
        <w:t>
      </w:t>
      </w:r>
      <w:r>
        <w:rPr>
          <w:rFonts w:ascii="Times New Roman"/>
          <w:b w:val="false"/>
          <w:i w:val="false"/>
          <w:color w:val="000000"/>
          <w:sz w:val="28"/>
        </w:rPr>
        <w:t>1) көрсетілетін қызметті алушы Халыққа қызмет көрсету орталығына өтінішін береді;</w:t>
      </w:r>
      <w:r>
        <w:br/>
      </w:r>
      <w:r>
        <w:rPr>
          <w:rFonts w:ascii="Times New Roman"/>
          <w:b w:val="false"/>
          <w:i w:val="false"/>
          <w:color w:val="000000"/>
          <w:sz w:val="28"/>
        </w:rPr>
        <w:t>
      </w:t>
      </w:r>
      <w:r>
        <w:rPr>
          <w:rFonts w:ascii="Times New Roman"/>
          <w:b w:val="false"/>
          <w:i w:val="false"/>
          <w:color w:val="000000"/>
          <w:sz w:val="28"/>
        </w:rPr>
        <w:t>2) Халыққа қызмет көрсету орталығының қызметкері көрсетілетін қызметті алушының жеке басын не оның өкілінің сенімхаты бойынша жеке басын сәйкестендіреді және мемлекеттік көрсетілетін қызмет стандарты көздейтін құжаттар тізіміне сәйкес құжаттар топтамасын толық болуын тексереді, өтінішін тіркеуді жүргізеді.</w:t>
      </w:r>
      <w:r>
        <w:br/>
      </w:r>
      <w:r>
        <w:rPr>
          <w:rFonts w:ascii="Times New Roman"/>
          <w:b w:val="false"/>
          <w:i w:val="false"/>
          <w:color w:val="000000"/>
          <w:sz w:val="28"/>
        </w:rPr>
        <w:t>
      </w:t>
      </w:r>
      <w:r>
        <w:rPr>
          <w:rFonts w:ascii="Times New Roman"/>
          <w:b w:val="false"/>
          <w:i w:val="false"/>
          <w:color w:val="000000"/>
          <w:sz w:val="28"/>
        </w:rPr>
        <w:t>Көрсетілетін қызметті алушы құжаттар топтамасын толық ұсынбаған жағдайда, Халыққа қызмет көрсету орталығының қызметкері өтініш қабылдаудан бас тартады;</w:t>
      </w:r>
      <w:r>
        <w:br/>
      </w:r>
      <w:r>
        <w:rPr>
          <w:rFonts w:ascii="Times New Roman"/>
          <w:b w:val="false"/>
          <w:i w:val="false"/>
          <w:color w:val="000000"/>
          <w:sz w:val="28"/>
        </w:rPr>
        <w:t>
      </w:t>
      </w:r>
      <w:r>
        <w:rPr>
          <w:rFonts w:ascii="Times New Roman"/>
          <w:b w:val="false"/>
          <w:i w:val="false"/>
          <w:color w:val="000000"/>
          <w:sz w:val="28"/>
        </w:rPr>
        <w:t xml:space="preserve">3) Халыққа қызмет көрсету орталығының жинақтау бөлімінің инспекторы </w:t>
      </w:r>
      <w:r>
        <w:rPr>
          <w:rFonts w:ascii="Times New Roman"/>
          <w:b w:val="false"/>
          <w:i w:val="false"/>
          <w:color w:val="000000"/>
          <w:sz w:val="28"/>
        </w:rPr>
        <w:t xml:space="preserve">көрсетілетін қызметті берушіге құжаттарды пошта, не курьерлік қызмет </w:t>
      </w:r>
      <w:r>
        <w:rPr>
          <w:rFonts w:ascii="Times New Roman"/>
          <w:b w:val="false"/>
          <w:i w:val="false"/>
          <w:color w:val="000000"/>
          <w:sz w:val="28"/>
        </w:rPr>
        <w:t>арқылы жібереді;</w:t>
      </w:r>
      <w:r>
        <w:br/>
      </w:r>
      <w:r>
        <w:rPr>
          <w:rFonts w:ascii="Times New Roman"/>
          <w:b w:val="false"/>
          <w:i w:val="false"/>
          <w:color w:val="000000"/>
          <w:sz w:val="28"/>
        </w:rPr>
        <w:t>
      </w:t>
      </w:r>
      <w:r>
        <w:rPr>
          <w:rFonts w:ascii="Times New Roman"/>
          <w:b w:val="false"/>
          <w:i w:val="false"/>
          <w:color w:val="000000"/>
          <w:sz w:val="28"/>
        </w:rPr>
        <w:t>4) көрсетілетін қызметті беруші спорттық разрядтарды, санаттарды беруді қарау, рәсімдеу процедурасын жүргізеді және мемлекеттік көрсетілетін қызмет нәтижесін жауапты орындаушы арқылы поштамен не курьерлік қызмет арқылы Халыққа қызмет көрсету орталығына жібереді.</w:t>
      </w:r>
      <w:r>
        <w:br/>
      </w:r>
      <w:r>
        <w:rPr>
          <w:rFonts w:ascii="Times New Roman"/>
          <w:b w:val="false"/>
          <w:i w:val="false"/>
          <w:color w:val="000000"/>
          <w:sz w:val="28"/>
        </w:rPr>
        <w:t>
      </w:t>
      </w:r>
      <w:r>
        <w:rPr>
          <w:rFonts w:ascii="Times New Roman"/>
          <w:b w:val="false"/>
          <w:i w:val="false"/>
          <w:color w:val="000000"/>
          <w:sz w:val="28"/>
        </w:rPr>
        <w:t>5) Халыққа қызмет көрсету орталығы көрсетілетін қызметті алушыға спорттық разряд беру туралы куәлік, жаттықтырушыларға, әдіскерлерге, нұсқаушы-спортшыларға санаттар беру туралы куәлік, спорттан төреші санатын беру туралы куәлік немесе спорттық разряд, санаттар беру туралы бұйрықтың көшірмесін не мемлекеттік қызметті көрсетуден бас тарту туралы дәлелді жауапты береді.</w:t>
      </w:r>
      <w:r>
        <w:br/>
      </w:r>
      <w:r>
        <w:rPr>
          <w:rFonts w:ascii="Times New Roman"/>
          <w:b w:val="false"/>
          <w:i w:val="false"/>
          <w:color w:val="000000"/>
          <w:sz w:val="28"/>
        </w:rPr>
        <w:t>
</w:t>
      </w:r>
    </w:p>
    <w:bookmarkStart w:name="z219" w:id="21"/>
    <w:p>
      <w:pPr>
        <w:spacing w:after="0"/>
        <w:ind w:left="0"/>
        <w:jc w:val="left"/>
      </w:pPr>
      <w:r>
        <w:rPr>
          <w:rFonts w:ascii="Times New Roman"/>
          <w:b/>
          <w:i w:val="false"/>
          <w:color w:val="000000"/>
        </w:rPr>
        <w:t xml:space="preserve"> 5. Қорытынды ережелер</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13.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Халыққа қызмет көрсету орталықтарымен өзара іс-қимыл тәртібінің сипаттамасы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"2-разрядты спортшы, 3-</w:t>
            </w:r>
            <w:r>
              <w:br/>
            </w:r>
            <w:r>
              <w:rPr>
                <w:rFonts w:ascii="Times New Roman"/>
                <w:b w:val="false"/>
                <w:i w:val="false"/>
                <w:color w:val="000000"/>
                <w:sz w:val="20"/>
              </w:rPr>
              <w:t>разрядты спортшы, 1-</w:t>
            </w:r>
            <w:r>
              <w:br/>
            </w:r>
            <w:r>
              <w:rPr>
                <w:rFonts w:ascii="Times New Roman"/>
                <w:b w:val="false"/>
                <w:i w:val="false"/>
                <w:color w:val="000000"/>
                <w:sz w:val="20"/>
              </w:rPr>
              <w:t>жасөспірімдік-разрядты спортшы,</w:t>
            </w:r>
            <w:r>
              <w:br/>
            </w:r>
            <w:r>
              <w:rPr>
                <w:rFonts w:ascii="Times New Roman"/>
                <w:b w:val="false"/>
                <w:i w:val="false"/>
                <w:color w:val="000000"/>
                <w:sz w:val="20"/>
              </w:rPr>
              <w:t>2-жасөспірімдік-разрядты</w:t>
            </w:r>
            <w:r>
              <w:br/>
            </w:r>
            <w:r>
              <w:rPr>
                <w:rFonts w:ascii="Times New Roman"/>
                <w:b w:val="false"/>
                <w:i w:val="false"/>
                <w:color w:val="000000"/>
                <w:sz w:val="20"/>
              </w:rPr>
              <w:t>спортшы, 3-жасөспірімдік-</w:t>
            </w:r>
            <w:r>
              <w:br/>
            </w:r>
            <w:r>
              <w:rPr>
                <w:rFonts w:ascii="Times New Roman"/>
                <w:b w:val="false"/>
                <w:i w:val="false"/>
                <w:color w:val="000000"/>
                <w:sz w:val="20"/>
              </w:rPr>
              <w:t>азрядты спортшы спорттық</w:t>
            </w:r>
            <w:r>
              <w:br/>
            </w:r>
            <w:r>
              <w:rPr>
                <w:rFonts w:ascii="Times New Roman"/>
                <w:b w:val="false"/>
                <w:i w:val="false"/>
                <w:color w:val="000000"/>
                <w:sz w:val="20"/>
              </w:rPr>
              <w:t>разрядтар және біліктiлiгi</w:t>
            </w:r>
            <w:r>
              <w:br/>
            </w:r>
            <w:r>
              <w:rPr>
                <w:rFonts w:ascii="Times New Roman"/>
                <w:b w:val="false"/>
                <w:i w:val="false"/>
                <w:color w:val="000000"/>
                <w:sz w:val="20"/>
              </w:rPr>
              <w:t>жоғары деңгейдегi екiншi</w:t>
            </w:r>
            <w:r>
              <w:br/>
            </w:r>
            <w:r>
              <w:rPr>
                <w:rFonts w:ascii="Times New Roman"/>
                <w:b w:val="false"/>
                <w:i w:val="false"/>
                <w:color w:val="000000"/>
                <w:sz w:val="20"/>
              </w:rPr>
              <w:t>санатты жаттықтырушы,</w:t>
            </w:r>
            <w:r>
              <w:br/>
            </w:r>
            <w:r>
              <w:rPr>
                <w:rFonts w:ascii="Times New Roman"/>
                <w:b w:val="false"/>
                <w:i w:val="false"/>
                <w:color w:val="000000"/>
                <w:sz w:val="20"/>
              </w:rPr>
              <w:t>біліктiлiгi орта деңгейдегi екiншi</w:t>
            </w:r>
            <w:r>
              <w:br/>
            </w:r>
            <w:r>
              <w:rPr>
                <w:rFonts w:ascii="Times New Roman"/>
                <w:b w:val="false"/>
                <w:i w:val="false"/>
                <w:color w:val="000000"/>
                <w:sz w:val="20"/>
              </w:rPr>
              <w:t>санатты жаттықтырушы,</w:t>
            </w:r>
            <w:r>
              <w:br/>
            </w:r>
            <w:r>
              <w:rPr>
                <w:rFonts w:ascii="Times New Roman"/>
                <w:b w:val="false"/>
                <w:i w:val="false"/>
                <w:color w:val="000000"/>
                <w:sz w:val="20"/>
              </w:rPr>
              <w:t>біліктiлiгi жоғары деңгейдегi</w:t>
            </w:r>
            <w:r>
              <w:br/>
            </w:r>
            <w:r>
              <w:rPr>
                <w:rFonts w:ascii="Times New Roman"/>
                <w:b w:val="false"/>
                <w:i w:val="false"/>
                <w:color w:val="000000"/>
                <w:sz w:val="20"/>
              </w:rPr>
              <w:t>екiншi санатты әдiскер,</w:t>
            </w:r>
            <w:r>
              <w:br/>
            </w:r>
            <w:r>
              <w:rPr>
                <w:rFonts w:ascii="Times New Roman"/>
                <w:b w:val="false"/>
                <w:i w:val="false"/>
                <w:color w:val="000000"/>
                <w:sz w:val="20"/>
              </w:rPr>
              <w:t>біліктiлiгi орта деңгейдегi екiншi</w:t>
            </w:r>
            <w:r>
              <w:br/>
            </w:r>
            <w:r>
              <w:rPr>
                <w:rFonts w:ascii="Times New Roman"/>
                <w:b w:val="false"/>
                <w:i w:val="false"/>
                <w:color w:val="000000"/>
                <w:sz w:val="20"/>
              </w:rPr>
              <w:t>санатты әдiскер, біліктiлiгi</w:t>
            </w:r>
            <w:r>
              <w:br/>
            </w:r>
            <w:r>
              <w:rPr>
                <w:rFonts w:ascii="Times New Roman"/>
                <w:b w:val="false"/>
                <w:i w:val="false"/>
                <w:color w:val="000000"/>
                <w:sz w:val="20"/>
              </w:rPr>
              <w:t>жоғары деңгейдегi екiншi</w:t>
            </w:r>
            <w:r>
              <w:br/>
            </w:r>
            <w:r>
              <w:rPr>
                <w:rFonts w:ascii="Times New Roman"/>
                <w:b w:val="false"/>
                <w:i w:val="false"/>
                <w:color w:val="000000"/>
                <w:sz w:val="20"/>
              </w:rPr>
              <w:t>санатты нұсқаушы-спортшы,</w:t>
            </w:r>
            <w:r>
              <w:br/>
            </w:r>
            <w:r>
              <w:rPr>
                <w:rFonts w:ascii="Times New Roman"/>
                <w:b w:val="false"/>
                <w:i w:val="false"/>
                <w:color w:val="000000"/>
                <w:sz w:val="20"/>
              </w:rPr>
              <w:t>спорт төрешiсi біліктілік</w:t>
            </w:r>
            <w:r>
              <w:br/>
            </w:r>
            <w:r>
              <w:rPr>
                <w:rFonts w:ascii="Times New Roman"/>
                <w:b w:val="false"/>
                <w:i w:val="false"/>
                <w:color w:val="000000"/>
                <w:sz w:val="20"/>
              </w:rPr>
              <w:t>санаттарын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bookmarkStart w:name="z222" w:id="22"/>
    <w:p>
      <w:pPr>
        <w:spacing w:after="0"/>
        <w:ind w:left="0"/>
        <w:jc w:val="left"/>
      </w:pPr>
      <w:r>
        <w:rPr>
          <w:rFonts w:ascii="Times New Roman"/>
          <w:b/>
          <w:i w:val="false"/>
          <w:color w:val="000000"/>
        </w:rPr>
        <w:t xml:space="preserve"> Әрбір іс-қимылды орындау мерзімі көрсетілген іс-қимылдардың реттілігін сипаттау</w:t>
      </w:r>
    </w:p>
    <w:bookmarkEnd w:id="22"/>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362700" cy="589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362700" cy="589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"2-разрядты спортшы, 3-</w:t>
            </w:r>
            <w:r>
              <w:br/>
            </w:r>
            <w:r>
              <w:rPr>
                <w:rFonts w:ascii="Times New Roman"/>
                <w:b w:val="false"/>
                <w:i w:val="false"/>
                <w:color w:val="000000"/>
                <w:sz w:val="20"/>
              </w:rPr>
              <w:t>разрядты спортшы, 1-</w:t>
            </w:r>
            <w:r>
              <w:br/>
            </w:r>
            <w:r>
              <w:rPr>
                <w:rFonts w:ascii="Times New Roman"/>
                <w:b w:val="false"/>
                <w:i w:val="false"/>
                <w:color w:val="000000"/>
                <w:sz w:val="20"/>
              </w:rPr>
              <w:t>жасөспірімдік-разрядты</w:t>
            </w:r>
            <w:r>
              <w:br/>
            </w:r>
            <w:r>
              <w:rPr>
                <w:rFonts w:ascii="Times New Roman"/>
                <w:b w:val="false"/>
                <w:i w:val="false"/>
                <w:color w:val="000000"/>
                <w:sz w:val="20"/>
              </w:rPr>
              <w:t>спортшы, 2-жасөспірімдік-</w:t>
            </w:r>
            <w:r>
              <w:br/>
            </w:r>
            <w:r>
              <w:rPr>
                <w:rFonts w:ascii="Times New Roman"/>
                <w:b w:val="false"/>
                <w:i w:val="false"/>
                <w:color w:val="000000"/>
                <w:sz w:val="20"/>
              </w:rPr>
              <w:t>разрядты спортшы, 3-</w:t>
            </w:r>
            <w:r>
              <w:br/>
            </w:r>
            <w:r>
              <w:rPr>
                <w:rFonts w:ascii="Times New Roman"/>
                <w:b w:val="false"/>
                <w:i w:val="false"/>
                <w:color w:val="000000"/>
                <w:sz w:val="20"/>
              </w:rPr>
              <w:t>жасөспірімдік-разрядты спортшы</w:t>
            </w:r>
            <w:r>
              <w:br/>
            </w:r>
            <w:r>
              <w:rPr>
                <w:rFonts w:ascii="Times New Roman"/>
                <w:b w:val="false"/>
                <w:i w:val="false"/>
                <w:color w:val="000000"/>
                <w:sz w:val="20"/>
              </w:rPr>
              <w:t>спорттық разрядтар және</w:t>
            </w:r>
            <w:r>
              <w:br/>
            </w:r>
            <w:r>
              <w:rPr>
                <w:rFonts w:ascii="Times New Roman"/>
                <w:b w:val="false"/>
                <w:i w:val="false"/>
                <w:color w:val="000000"/>
                <w:sz w:val="20"/>
              </w:rPr>
              <w:t>біліктiлiгi жоғары деңгейдегi</w:t>
            </w:r>
            <w:r>
              <w:br/>
            </w:r>
            <w:r>
              <w:rPr>
                <w:rFonts w:ascii="Times New Roman"/>
                <w:b w:val="false"/>
                <w:i w:val="false"/>
                <w:color w:val="000000"/>
                <w:sz w:val="20"/>
              </w:rPr>
              <w:t>екiншi санатты жаттықтырушы,</w:t>
            </w:r>
            <w:r>
              <w:br/>
            </w:r>
            <w:r>
              <w:rPr>
                <w:rFonts w:ascii="Times New Roman"/>
                <w:b w:val="false"/>
                <w:i w:val="false"/>
                <w:color w:val="000000"/>
                <w:sz w:val="20"/>
              </w:rPr>
              <w:t>біліктiлiгi орта деңгейдегi екiншi</w:t>
            </w:r>
            <w:r>
              <w:br/>
            </w:r>
            <w:r>
              <w:rPr>
                <w:rFonts w:ascii="Times New Roman"/>
                <w:b w:val="false"/>
                <w:i w:val="false"/>
                <w:color w:val="000000"/>
                <w:sz w:val="20"/>
              </w:rPr>
              <w:t>санатты жаттықтырушы,</w:t>
            </w:r>
            <w:r>
              <w:br/>
            </w:r>
            <w:r>
              <w:rPr>
                <w:rFonts w:ascii="Times New Roman"/>
                <w:b w:val="false"/>
                <w:i w:val="false"/>
                <w:color w:val="000000"/>
                <w:sz w:val="20"/>
              </w:rPr>
              <w:t>біліктiлiгi жоғары деңгейдегi</w:t>
            </w:r>
            <w:r>
              <w:br/>
            </w:r>
            <w:r>
              <w:rPr>
                <w:rFonts w:ascii="Times New Roman"/>
                <w:b w:val="false"/>
                <w:i w:val="false"/>
                <w:color w:val="000000"/>
                <w:sz w:val="20"/>
              </w:rPr>
              <w:t>екiншi санатты әдiскер,</w:t>
            </w:r>
            <w:r>
              <w:br/>
            </w:r>
            <w:r>
              <w:rPr>
                <w:rFonts w:ascii="Times New Roman"/>
                <w:b w:val="false"/>
                <w:i w:val="false"/>
                <w:color w:val="000000"/>
                <w:sz w:val="20"/>
              </w:rPr>
              <w:t>біліктiлiгi орта деңгейдегi екiншi</w:t>
            </w:r>
            <w:r>
              <w:br/>
            </w:r>
            <w:r>
              <w:rPr>
                <w:rFonts w:ascii="Times New Roman"/>
                <w:b w:val="false"/>
                <w:i w:val="false"/>
                <w:color w:val="000000"/>
                <w:sz w:val="20"/>
              </w:rPr>
              <w:t>санатты әдiскер, біліктiлiгi</w:t>
            </w:r>
            <w:r>
              <w:br/>
            </w:r>
            <w:r>
              <w:rPr>
                <w:rFonts w:ascii="Times New Roman"/>
                <w:b w:val="false"/>
                <w:i w:val="false"/>
                <w:color w:val="000000"/>
                <w:sz w:val="20"/>
              </w:rPr>
              <w:t>жоғары деңгейдегi екiншi</w:t>
            </w:r>
            <w:r>
              <w:br/>
            </w:r>
            <w:r>
              <w:rPr>
                <w:rFonts w:ascii="Times New Roman"/>
                <w:b w:val="false"/>
                <w:i w:val="false"/>
                <w:color w:val="000000"/>
                <w:sz w:val="20"/>
              </w:rPr>
              <w:t>санатты нұсқаушы-спортшы,</w:t>
            </w:r>
            <w:r>
              <w:br/>
            </w:r>
            <w:r>
              <w:rPr>
                <w:rFonts w:ascii="Times New Roman"/>
                <w:b w:val="false"/>
                <w:i w:val="false"/>
                <w:color w:val="000000"/>
                <w:sz w:val="20"/>
              </w:rPr>
              <w:t>спорт төрешiсi біліктілік</w:t>
            </w:r>
            <w:r>
              <w:br/>
            </w:r>
            <w:r>
              <w:rPr>
                <w:rFonts w:ascii="Times New Roman"/>
                <w:b w:val="false"/>
                <w:i w:val="false"/>
                <w:color w:val="000000"/>
                <w:sz w:val="20"/>
              </w:rPr>
              <w:t>санаттарын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bookmarkStart w:name="z226" w:id="23"/>
    <w:p>
      <w:pPr>
        <w:spacing w:after="0"/>
        <w:ind w:left="0"/>
        <w:jc w:val="left"/>
      </w:pPr>
      <w:r>
        <w:rPr>
          <w:rFonts w:ascii="Times New Roman"/>
          <w:b/>
          <w:i w:val="false"/>
          <w:color w:val="000000"/>
        </w:rPr>
        <w:t xml:space="preserve"> Халыққа қызмет көрсету орталығымен функционалдық өзара іс-қимыл схемасы</w:t>
      </w:r>
    </w:p>
    <w:bookmarkEnd w:id="2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06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"2-разрядты спортшы, 3-</w:t>
            </w:r>
            <w:r>
              <w:br/>
            </w:r>
            <w:r>
              <w:rPr>
                <w:rFonts w:ascii="Times New Roman"/>
                <w:b w:val="false"/>
                <w:i w:val="false"/>
                <w:color w:val="000000"/>
                <w:sz w:val="20"/>
              </w:rPr>
              <w:t>разрядты спортшы, 1-</w:t>
            </w:r>
            <w:r>
              <w:br/>
            </w:r>
            <w:r>
              <w:rPr>
                <w:rFonts w:ascii="Times New Roman"/>
                <w:b w:val="false"/>
                <w:i w:val="false"/>
                <w:color w:val="000000"/>
                <w:sz w:val="20"/>
              </w:rPr>
              <w:t>жасөспірімдік-разрядты</w:t>
            </w:r>
            <w:r>
              <w:br/>
            </w:r>
            <w:r>
              <w:rPr>
                <w:rFonts w:ascii="Times New Roman"/>
                <w:b w:val="false"/>
                <w:i w:val="false"/>
                <w:color w:val="000000"/>
                <w:sz w:val="20"/>
              </w:rPr>
              <w:t>спортшы, 2-жасөспірімдік-</w:t>
            </w:r>
            <w:r>
              <w:br/>
            </w:r>
            <w:r>
              <w:rPr>
                <w:rFonts w:ascii="Times New Roman"/>
                <w:b w:val="false"/>
                <w:i w:val="false"/>
                <w:color w:val="000000"/>
                <w:sz w:val="20"/>
              </w:rPr>
              <w:t>разрядты спортшы, 3-</w:t>
            </w:r>
            <w:r>
              <w:br/>
            </w:r>
            <w:r>
              <w:rPr>
                <w:rFonts w:ascii="Times New Roman"/>
                <w:b w:val="false"/>
                <w:i w:val="false"/>
                <w:color w:val="000000"/>
                <w:sz w:val="20"/>
              </w:rPr>
              <w:t>жасөспірімдік-разрядты спортшы</w:t>
            </w:r>
            <w:r>
              <w:br/>
            </w:r>
            <w:r>
              <w:rPr>
                <w:rFonts w:ascii="Times New Roman"/>
                <w:b w:val="false"/>
                <w:i w:val="false"/>
                <w:color w:val="000000"/>
                <w:sz w:val="20"/>
              </w:rPr>
              <w:t>спорттық разрядтар және</w:t>
            </w:r>
            <w:r>
              <w:br/>
            </w:r>
            <w:r>
              <w:rPr>
                <w:rFonts w:ascii="Times New Roman"/>
                <w:b w:val="false"/>
                <w:i w:val="false"/>
                <w:color w:val="000000"/>
                <w:sz w:val="20"/>
              </w:rPr>
              <w:t>біліктiлiгi жоғары деңгейдегi</w:t>
            </w:r>
            <w:r>
              <w:br/>
            </w:r>
            <w:r>
              <w:rPr>
                <w:rFonts w:ascii="Times New Roman"/>
                <w:b w:val="false"/>
                <w:i w:val="false"/>
                <w:color w:val="000000"/>
                <w:sz w:val="20"/>
              </w:rPr>
              <w:t>екiншi санатты жаттықтырушы,</w:t>
            </w:r>
            <w:r>
              <w:br/>
            </w:r>
            <w:r>
              <w:rPr>
                <w:rFonts w:ascii="Times New Roman"/>
                <w:b w:val="false"/>
                <w:i w:val="false"/>
                <w:color w:val="000000"/>
                <w:sz w:val="20"/>
              </w:rPr>
              <w:t>біліктiлiгi орта деңгейдегi екiншi</w:t>
            </w:r>
            <w:r>
              <w:br/>
            </w:r>
            <w:r>
              <w:rPr>
                <w:rFonts w:ascii="Times New Roman"/>
                <w:b w:val="false"/>
                <w:i w:val="false"/>
                <w:color w:val="000000"/>
                <w:sz w:val="20"/>
              </w:rPr>
              <w:t>санатты жаттықтырушы,</w:t>
            </w:r>
            <w:r>
              <w:br/>
            </w:r>
            <w:r>
              <w:rPr>
                <w:rFonts w:ascii="Times New Roman"/>
                <w:b w:val="false"/>
                <w:i w:val="false"/>
                <w:color w:val="000000"/>
                <w:sz w:val="20"/>
              </w:rPr>
              <w:t>біліктiлiгi жоғары деңгейдегi</w:t>
            </w:r>
            <w:r>
              <w:br/>
            </w:r>
            <w:r>
              <w:rPr>
                <w:rFonts w:ascii="Times New Roman"/>
                <w:b w:val="false"/>
                <w:i w:val="false"/>
                <w:color w:val="000000"/>
                <w:sz w:val="20"/>
              </w:rPr>
              <w:t>екiншi санатты әдiскер,</w:t>
            </w:r>
            <w:r>
              <w:br/>
            </w:r>
            <w:r>
              <w:rPr>
                <w:rFonts w:ascii="Times New Roman"/>
                <w:b w:val="false"/>
                <w:i w:val="false"/>
                <w:color w:val="000000"/>
                <w:sz w:val="20"/>
              </w:rPr>
              <w:t>біліктiлiгi орта деңгейдегi екiншi</w:t>
            </w:r>
            <w:r>
              <w:br/>
            </w:r>
            <w:r>
              <w:rPr>
                <w:rFonts w:ascii="Times New Roman"/>
                <w:b w:val="false"/>
                <w:i w:val="false"/>
                <w:color w:val="000000"/>
                <w:sz w:val="20"/>
              </w:rPr>
              <w:t>санатты әдiскер, біліктiлiгi</w:t>
            </w:r>
            <w:r>
              <w:br/>
            </w:r>
            <w:r>
              <w:rPr>
                <w:rFonts w:ascii="Times New Roman"/>
                <w:b w:val="false"/>
                <w:i w:val="false"/>
                <w:color w:val="000000"/>
                <w:sz w:val="20"/>
              </w:rPr>
              <w:t>жоғары деңгейдегi екiншi</w:t>
            </w:r>
            <w:r>
              <w:br/>
            </w:r>
            <w:r>
              <w:rPr>
                <w:rFonts w:ascii="Times New Roman"/>
                <w:b w:val="false"/>
                <w:i w:val="false"/>
                <w:color w:val="000000"/>
                <w:sz w:val="20"/>
              </w:rPr>
              <w:t>санатты нұсқаушы-спортшы,</w:t>
            </w:r>
            <w:r>
              <w:br/>
            </w:r>
            <w:r>
              <w:rPr>
                <w:rFonts w:ascii="Times New Roman"/>
                <w:b w:val="false"/>
                <w:i w:val="false"/>
                <w:color w:val="000000"/>
                <w:sz w:val="20"/>
              </w:rPr>
              <w:t>спорт төрешiсi біліктілік</w:t>
            </w:r>
            <w:r>
              <w:br/>
            </w:r>
            <w:r>
              <w:rPr>
                <w:rFonts w:ascii="Times New Roman"/>
                <w:b w:val="false"/>
                <w:i w:val="false"/>
                <w:color w:val="000000"/>
                <w:sz w:val="20"/>
              </w:rPr>
              <w:t>санаттарын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3-қосымша</w:t>
            </w:r>
          </w:p>
        </w:tc>
      </w:tr>
    </w:tbl>
    <w:bookmarkStart w:name="z230" w:id="24"/>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r>
        <w:rPr>
          <w:rFonts w:ascii="Times New Roman"/>
          <w:b/>
          <w:i w:val="false"/>
          <w:color w:val="000000"/>
        </w:rPr>
        <w:t>"2-разрядты спортшы, 3-разрядты спортшы, 1-жасөспірімдік-разрядты спортшы, 2-жасөспірімдік-разрядты спортшы, 3-жасөспірімдік-разрядты спортшы спорттық разрядтар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w:t>
      </w:r>
    </w:p>
    <w:bookmarkEnd w:id="2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06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p>
    <w:p>
      <w:pPr>
        <w:spacing w:after="0"/>
        <w:ind w:left="0"/>
        <w:jc w:val="both"/>
      </w:pPr>
      <w:r>
        <w:drawing>
          <wp:inline distT="0" distB="0" distL="0" distR="0">
            <wp:extent cx="6477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47700" cy="4216400"/>
                    </a:xfrm>
                    <a:prstGeom prst="rect">
                      <a:avLst/>
                    </a:prstGeom>
                  </pic:spPr>
                </pic:pic>
              </a:graphicData>
            </a:graphic>
          </wp:inline>
        </w:drawing>
      </w:r>
    </w:p>
    <w:p>
      <w:pPr>
        <w:spacing w:after="0"/>
        <w:ind w:left="0"/>
        <w:jc w:val="left"/>
      </w:pPr>
      <w:r>
        <w:rPr>
          <w:rFonts w:ascii="Times New Roman"/>
          <w:b/>
          <w:i w:val="false"/>
          <w:color w:val="000000"/>
          <w:sz w:val="28"/>
        </w:rPr>
        <w:t>Шартты белгілер:</w:t>
      </w:r>
      <w:r>
        <w:br/>
      </w:r>
      <w:r>
        <w:rPr>
          <w:rFonts w:ascii="Times New Roman"/>
          <w:b w:val="false"/>
          <w:i w:val="false"/>
          <w:color w:val="000000"/>
          <w:sz w:val="28"/>
        </w:rPr>
        <w:t>      </w:t>
      </w:r>
    </w:p>
    <w:p>
      <w:pPr>
        <w:spacing w:after="0"/>
        <w:ind w:left="0"/>
        <w:jc w:val="both"/>
      </w:pPr>
      <w:r>
        <w:drawing>
          <wp:inline distT="0" distB="0" distL="0" distR="0">
            <wp:extent cx="71120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112000" cy="175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