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697c3" w14:textId="86697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2015 жылғы 24 сәуірдегі № 69 қаулысы. Жамбыл облысы Әділет департаментінде 2015 жылғы 3 маусымда № 2655 болып тіркелді. Күші жойылды – Жамбыл облысы әкімдігінің 2016 жылғы 4 наурыздығы № 79 қаулысымен</w:t>
      </w:r>
    </w:p>
    <w:p>
      <w:pPr>
        <w:spacing w:after="0"/>
        <w:ind w:left="0"/>
        <w:jc w:val="left"/>
      </w:pPr>
      <w:r>
        <w:rPr>
          <w:rFonts w:ascii="Times New Roman"/>
          <w:b w:val="false"/>
          <w:i w:val="false"/>
          <w:color w:val="ff0000"/>
          <w:sz w:val="28"/>
        </w:rPr>
        <w:t>      Ескерту. Күші жойылды – Жамбыл облысы әкімдігінің 04.03.2016 № 79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 "Суармалы егістікті суарылмайтын алқап түрлеріне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 xml:space="preserve"> "Ауыл шаруашылығы алқаптарының бір түрден екінші түрге ауыстыру шешімін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w:t>
      </w:r>
      <w:r>
        <w:rPr>
          <w:rFonts w:ascii="Times New Roman"/>
          <w:b w:val="false"/>
          <w:i w:val="false"/>
          <w:color w:val="000000"/>
          <w:sz w:val="28"/>
        </w:rPr>
        <w:t xml:space="preserve"> "Елді мекен шегінде объект салу үшін жер учаскесін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"Жамбыл облысы әкімдігінің жер қатынастары басқармасы"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 xml:space="preserve"> 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мемлекеттік тіркеуден өткеннен кейін күнтізбелік он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"Жер қатынастары саласындағы мемлекеттік көрсетілетін қызметтер регламенттерін бекіту туралы" Жамбыл облысы әкімдігінің 2014 жылғы 28 мамырдағы № </w:t>
      </w:r>
      <w:r>
        <w:rPr>
          <w:rFonts w:ascii="Times New Roman"/>
          <w:b w:val="false"/>
          <w:i w:val="false"/>
          <w:color w:val="000000"/>
          <w:sz w:val="28"/>
        </w:rPr>
        <w:t>169</w:t>
      </w:r>
      <w:r>
        <w:rPr>
          <w:rFonts w:ascii="Times New Roman"/>
          <w:b w:val="false"/>
          <w:i w:val="false"/>
          <w:color w:val="000000"/>
          <w:sz w:val="28"/>
        </w:rPr>
        <w:t xml:space="preserve"> қаулысының (Нормативтік құқықтық актілерді мемлекеттік тіркеу тізілімінде № 2266 болып тіркелген, 2014 жылғы 24 шілдедегі № 108 (17965) "Ақ жол" газетінде жарияланған) күші жойылды деп танылсын.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Қ.Әбдірайымовқа жүктелсін. </w:t>
      </w:r>
      <w:r>
        <w:br/>
      </w:r>
      <w:r>
        <w:rPr>
          <w:rFonts w:ascii="Times New Roman"/>
          <w:b w:val="false"/>
          <w:i w:val="false"/>
          <w:color w:val="000000"/>
          <w:sz w:val="28"/>
        </w:rPr>
        <w:t xml:space="preserve">
      5. </w:t>
      </w:r>
      <w:r>
        <w:rPr>
          <w:rFonts w:ascii="Times New Roman"/>
          <w:b w:val="false"/>
          <w:i w:val="false"/>
          <w:color w:val="000000"/>
          <w:sz w:val="28"/>
        </w:rPr>
        <w:t xml:space="preserve"> 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23" w:id="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0"/>
    <w:bookmarkStart w:name="z24"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15.00-ге дейін түскі үзіліспен, сағат 9.00-ден 19.00-ге дейін.</w:t>
      </w:r>
      <w:r>
        <w:br/>
      </w:r>
      <w:r>
        <w:rPr>
          <w:rFonts w:ascii="Times New Roman"/>
          <w:b w:val="false"/>
          <w:i w:val="false"/>
          <w:color w:val="000000"/>
          <w:sz w:val="28"/>
        </w:rPr>
        <w:t>
      </w:t>
      </w:r>
      <w:r>
        <w:rPr>
          <w:rFonts w:ascii="Times New Roman"/>
          <w:b w:val="false"/>
          <w:i w:val="false"/>
          <w:color w:val="000000"/>
          <w:sz w:val="28"/>
        </w:rPr>
        <w:t>Өтініштер қабылдау және мемлекеттік көрсетілген қызмет нәтижелерін беру сағат 13.00-ден бастап 15.00-ге дейін түскі үзіліспен сағат 9.00-ден бастап 19.00-ге дейін.</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xml:space="preserve">
      2) </w:t>
      </w:r>
      <w:r>
        <w:rPr>
          <w:rFonts w:ascii="Times New Roman"/>
          <w:b w:val="false"/>
          <w:i w:val="false"/>
          <w:color w:val="000000"/>
          <w:sz w:val="28"/>
        </w:rPr>
        <w:t xml:space="preserve"> ХҚКО–Қазақстан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w:t>
      </w:r>
      <w:r>
        <w:br/>
      </w:r>
      <w:r>
        <w:rPr>
          <w:rFonts w:ascii="Times New Roman"/>
          <w:b w:val="false"/>
          <w:i w:val="false"/>
          <w:color w:val="000000"/>
          <w:sz w:val="28"/>
        </w:rPr>
        <w:t>
      </w:t>
      </w:r>
      <w:r>
        <w:rPr>
          <w:rFonts w:ascii="Times New Roman"/>
          <w:b w:val="false"/>
          <w:i w:val="false"/>
          <w:color w:val="000000"/>
          <w:sz w:val="28"/>
        </w:rPr>
        <w:t xml:space="preserve">ХҚКО жүгінген кезде құжаттарды қабылдау күні мемлекеттік қызмет көрсету мерзіміне кірмейді. </w:t>
      </w:r>
      <w:r>
        <w:br/>
      </w:r>
      <w:r>
        <w:rPr>
          <w:rFonts w:ascii="Times New Roman"/>
          <w:b w:val="false"/>
          <w:i w:val="false"/>
          <w:color w:val="000000"/>
          <w:sz w:val="28"/>
        </w:rPr>
        <w:t>
</w:t>
      </w:r>
    </w:p>
    <w:bookmarkStart w:name="z38" w:id="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немесе ХҚКО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272 бұйрығының 7-қосымшасында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Өтінішті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 xml:space="preserve">Көрсетілген қызметті беруші көрсетілген қызметті алушыдан құжаттарды алған күннен бастап екі жұмыс күні ішінде ұсынылған құжаттардың толықтығын тексеруге міндетті.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белгіленген мерзімде (стандарттың 3–қосымшадағы нысанға сәйкес) өтінішті одан әрі қатыстырудан дәлелді жазбаша бас тартады. </w:t>
      </w:r>
      <w:r>
        <w:br/>
      </w:r>
      <w:r>
        <w:rPr>
          <w:rFonts w:ascii="Times New Roman"/>
          <w:b w:val="false"/>
          <w:i w:val="false"/>
          <w:color w:val="000000"/>
          <w:sz w:val="28"/>
        </w:rPr>
        <w:t xml:space="preserve">
      2) </w:t>
      </w:r>
      <w:r>
        <w:rPr>
          <w:rFonts w:ascii="Times New Roman"/>
          <w:b w:val="false"/>
          <w:i w:val="false"/>
          <w:color w:val="000000"/>
          <w:sz w:val="28"/>
        </w:rPr>
        <w:t xml:space="preserve"> 2-іс-қимыл – көрсетілетін қызметті беруші басшылығының көрсетілетін қызметті алушының құжаттарымен танысуы.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көрсетілетін қызметті беруші қызметкерінің көрсетілетін қызметті алушының ұсынған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дәлелді жауапқа қол қою үшін жолдау. Орындалу ұзақтығы – 1 (бір)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дәлелдi жауапқа қол қоюы.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 іс-қимыл - жер учаскесінің кадастрлық (бағалау) құнының бекітілген актісін немесе мемлекеттік қызметті көрсетуден бас тарту туралы дәлелді жауапты көрсетілетін қызмет алушыға беру немесе ХҚКО жолдау.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ХҚКО жүгінген кезде – 3 (үш) жұмыс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6-тармағында көрсетілген 1-ші іс-қимыл бойынша көрсетілетін мемлекеттiк қызмет рәсiмінің (iс-қимылының) нәтижесi көрсетiлетiн қызметті алушы немесе ХҚКО ұсынған, тіркелген құжаттар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1-іс-қимылдың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 2-ші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 үшін көрсетілетін қызметті берушінің қызметкеріне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көрсетілетін мемлекеттiк қызмет рәсiмінің (iс-қимылының) нәтижесi жер учаскесінің кадастрлық (бағалау) құнының дайындалған актісі немесе мемлекеттік қызметті көрсетуден бас тарту туралы дәлелді жауап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болады. 3-ші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жер учаскесінің кадастрлық (бағалау) құнының бекітілген актісі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4-ші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 үшін көрсетілетін қызметті берушінің кеңсесіне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көрсетілетін мемлекеттiк қызмет рәсiмінің (iс-қимылының) нәтижесi көрсетілетін қызмет алушының немесе ХҚКО курьерінің мемлекеттік көрсетілетін қызмет нәтижесін алу жөніндегі қолхаты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56" w:id="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ХҚКО қызметкері. </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Стандарттың 9-тармағындағы көрсетiлетiн қызметті алушы немесе ХҚКО ұсынған құжаттарды қабылдайды және тіркейді. Өтінішті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 көрсетілетін қызметті алушының құжаттарымен танысады және көрсетілетін қызметті берушінің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дәлелді жауапқа қол қою үшін жолдайды. Орындалу ұзақтығы – 1 (бір)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басшысы жер учаскесінің кадастрлық (бағалау) құнының актісін бекітеді немесе мемлекеттік қызметті көрсетуден бас тарту туралы дәлелді жауапқа қол қояды.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кеңсесі жер учаскесінің кадастрлық (бағалау) құнының актісін немесе мемлекеттік қызметті көрсетуден бас тарту туралы дәлелді жауапты көрсетілетін қызметті алушыға береді немесе ХҚКО жолдайды. Орындалу ұзақтығы – 1 (бір) жұмыс күн ішінде.</w:t>
      </w:r>
      <w:r>
        <w:br/>
      </w:r>
      <w:r>
        <w:rPr>
          <w:rFonts w:ascii="Times New Roman"/>
          <w:b w:val="false"/>
          <w:i w:val="false"/>
          <w:color w:val="000000"/>
          <w:sz w:val="28"/>
        </w:rPr>
        <w:t>
</w:t>
      </w:r>
    </w:p>
    <w:bookmarkStart w:name="z68" w:id="4"/>
    <w:p>
      <w:pPr>
        <w:spacing w:after="0"/>
        <w:ind w:left="0"/>
        <w:jc w:val="left"/>
      </w:pPr>
      <w:r>
        <w:rPr>
          <w:rFonts w:ascii="Times New Roman"/>
          <w:b/>
          <w:i w:val="false"/>
          <w:color w:val="000000"/>
        </w:rPr>
        <w:t xml:space="preserve"> 4. ХҚКО-мен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4"/>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 алушылар мемлекеттік көрсетілетін қызметті алу үшін ХҚКО жүгінеді және Стандарттың 9-тармағында аталған құжаттарды ұсынады.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 алушының сұранымын өңдеу ұзақтығы 15 (он бес) минутты құрайды. </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ХҚКО қызметкері.</w:t>
      </w:r>
      <w:r>
        <w:br/>
      </w:r>
      <w:r>
        <w:rPr>
          <w:rFonts w:ascii="Times New Roman"/>
          <w:b w:val="false"/>
          <w:i w:val="false"/>
          <w:color w:val="000000"/>
          <w:sz w:val="28"/>
        </w:rPr>
        <w:t>
      </w:t>
      </w:r>
      <w:r>
        <w:rPr>
          <w:rFonts w:ascii="Times New Roman"/>
          <w:b w:val="false"/>
          <w:i w:val="false"/>
          <w:color w:val="000000"/>
          <w:sz w:val="28"/>
        </w:rPr>
        <w:t xml:space="preserve">ХҚКО қызметкері көрсетілетін қызмет алушының сұранымын ХҚКО біріктірілген ақпараттық жүйесінде (бұдан әрі – ХҚКО 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ХҚКО-мен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r>
        <w:br/>
      </w:r>
      <w:r>
        <w:rPr>
          <w:rFonts w:ascii="Times New Roman"/>
          <w:b w:val="false"/>
          <w:i w:val="false"/>
          <w:color w:val="000000"/>
          <w:sz w:val="28"/>
        </w:rPr>
        <w:t xml:space="preserve">
      1) </w:t>
      </w:r>
      <w:r>
        <w:rPr>
          <w:rFonts w:ascii="Times New Roman"/>
          <w:b w:val="false"/>
          <w:i w:val="false"/>
          <w:color w:val="000000"/>
          <w:sz w:val="28"/>
        </w:rPr>
        <w:t xml:space="preserve"> 1 процесс-ХҚКО қызметкерінің қызмет көрсету үшін "Е-лицензиялау" МДҚ АЖ логин мен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2 процесс – ХҚКО қызметкерінің осы Регламентте көрсетілген қызметті таңдауы, қызмет көрсету үшін сұраным нысанын экранға шығаруы және ХҚКО қызметкерінің көрсетілетін қызмет алушының деректерін енгізуі;</w:t>
      </w:r>
      <w:r>
        <w:br/>
      </w:r>
      <w:r>
        <w:rPr>
          <w:rFonts w:ascii="Times New Roman"/>
          <w:b w:val="false"/>
          <w:i w:val="false"/>
          <w:color w:val="000000"/>
          <w:sz w:val="28"/>
        </w:rPr>
        <w:t xml:space="preserve">
      3) </w:t>
      </w:r>
      <w:r>
        <w:rPr>
          <w:rFonts w:ascii="Times New Roman"/>
          <w:b w:val="false"/>
          <w:i w:val="false"/>
          <w:color w:val="000000"/>
          <w:sz w:val="28"/>
        </w:rPr>
        <w:t xml:space="preserve"> 3 процесс – көрсетілетін қызметті алушының деректері туралы сұранымды ЭҮШ арқылы – ЖТ МДҚ/ЗТ МДҚ жолдау; </w:t>
      </w:r>
      <w:r>
        <w:br/>
      </w:r>
      <w:r>
        <w:rPr>
          <w:rFonts w:ascii="Times New Roman"/>
          <w:b w:val="false"/>
          <w:i w:val="false"/>
          <w:color w:val="000000"/>
          <w:sz w:val="28"/>
        </w:rPr>
        <w:t xml:space="preserve">
      4) </w:t>
      </w:r>
      <w:r>
        <w:rPr>
          <w:rFonts w:ascii="Times New Roman"/>
          <w:b w:val="false"/>
          <w:i w:val="false"/>
          <w:color w:val="000000"/>
          <w:sz w:val="28"/>
        </w:rPr>
        <w:t xml:space="preserve"> 1 шарт – көрсетілетін қызметті алушы деректерінің ЖТ МДҚ/ЗТ МДҚ-да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6) </w:t>
      </w:r>
      <w:r>
        <w:rPr>
          <w:rFonts w:ascii="Times New Roman"/>
          <w:b w:val="false"/>
          <w:i w:val="false"/>
          <w:color w:val="000000"/>
          <w:sz w:val="28"/>
        </w:rPr>
        <w:t xml:space="preserve"> 5 процесс – ХҚКО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процесс – ХҚКО қызметкерінің ЭЦҚ куәландырылған (қол қойылған) электрондық құжатты (мемлекеттік көрсетілетін қызметті алушының сұранымын) ЭҮШ арқылы "Е-лицензиялау" МДҚ АЖ жіберу; </w:t>
      </w:r>
      <w:r>
        <w:br/>
      </w:r>
      <w:r>
        <w:rPr>
          <w:rFonts w:ascii="Times New Roman"/>
          <w:b w:val="false"/>
          <w:i w:val="false"/>
          <w:color w:val="000000"/>
          <w:sz w:val="28"/>
        </w:rPr>
        <w:t xml:space="preserve">
      8) </w:t>
      </w:r>
      <w:r>
        <w:rPr>
          <w:rFonts w:ascii="Times New Roman"/>
          <w:b w:val="false"/>
          <w:i w:val="false"/>
          <w:color w:val="000000"/>
          <w:sz w:val="28"/>
        </w:rPr>
        <w:t xml:space="preserve"> 7 процесс – электрондық құжатты "Е-лицензиялау" МДҚ АЖ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10) </w:t>
      </w:r>
      <w:r>
        <w:rPr>
          <w:rFonts w:ascii="Times New Roman"/>
          <w:b w:val="false"/>
          <w:i w:val="false"/>
          <w:color w:val="000000"/>
          <w:sz w:val="28"/>
        </w:rPr>
        <w:t xml:space="preserve"> 8 процесс – "Е-лицензиялау" МДҚ АЖ-де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11)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ХҚКО қызметкері арқылы алуы.</w:t>
      </w:r>
      <w:r>
        <w:br/>
      </w:r>
      <w:r>
        <w:rPr>
          <w:rFonts w:ascii="Times New Roman"/>
          <w:b w:val="false"/>
          <w:i w:val="false"/>
          <w:color w:val="000000"/>
          <w:sz w:val="28"/>
        </w:rPr>
        <w:t xml:space="preserve">
      11. </w:t>
      </w:r>
      <w:r>
        <w:rPr>
          <w:rFonts w:ascii="Times New Roman"/>
          <w:b w:val="false"/>
          <w:i w:val="false"/>
          <w:color w:val="000000"/>
          <w:sz w:val="28"/>
        </w:rPr>
        <w:t xml:space="preserve"> ХҚКО арқылы көрсетілетін мемлекеттік қызмет нәтижесін алу процесі:</w:t>
      </w:r>
      <w:r>
        <w:br/>
      </w:r>
      <w:r>
        <w:rPr>
          <w:rFonts w:ascii="Times New Roman"/>
          <w:b w:val="false"/>
          <w:i w:val="false"/>
          <w:color w:val="000000"/>
          <w:sz w:val="28"/>
        </w:rPr>
        <w:t xml:space="preserve">
      1) </w:t>
      </w:r>
      <w:r>
        <w:rPr>
          <w:rFonts w:ascii="Times New Roman"/>
          <w:b w:val="false"/>
          <w:i w:val="false"/>
          <w:color w:val="000000"/>
          <w:sz w:val="28"/>
        </w:rPr>
        <w:t xml:space="preserve"> тәсілі – ХҚКО жер учаскесінің кадастрлық (бағалау) құнының бекітілген актісі немесе мемлекеттік қызмет көрсетуден бас тарту туралы дәлелді жауап ұсынылады;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ХҚКО құжаттар топтамасын тапсырған сәттен бастап мемлекеттік қызметті көрсету ұзақтығы – 3 (үш) жұмыс күн ішінде.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 1 қосымша</w:t>
            </w:r>
          </w:p>
        </w:tc>
      </w:tr>
    </w:tbl>
    <w:bookmarkStart w:name="z89" w:id="5"/>
    <w:p>
      <w:pPr>
        <w:spacing w:after="0"/>
        <w:ind w:left="0"/>
        <w:jc w:val="left"/>
      </w:pPr>
      <w:r>
        <w:rPr>
          <w:rFonts w:ascii="Times New Roman"/>
          <w:b/>
          <w:i w:val="false"/>
          <w:color w:val="000000"/>
        </w:rPr>
        <w:t xml:space="preserve"> Әрбір iс-қимылды (рәсімді) өту блок-схемасы</w:t>
      </w:r>
    </w:p>
    <w:bookmarkEnd w:id="5"/>
    <w:bookmarkStart w:name="z90" w:id="6"/>
    <w:p>
      <w:pPr>
        <w:spacing w:after="0"/>
        <w:ind w:left="0"/>
        <w:jc w:val="both"/>
      </w:pPr>
      <w:r>
        <w:rPr>
          <w:rFonts w:ascii="Times New Roman"/>
          <w:b w:val="false"/>
          <w:i w:val="false"/>
          <w:color w:val="000000"/>
          <w:sz w:val="28"/>
        </w:rPr>
        <w:t>            </w:t>
      </w:r>
    </w:p>
    <w:bookmarkEnd w:id="6"/>
    <w:p>
      <w:pPr>
        <w:spacing w:after="0"/>
        <w:ind w:left="0"/>
        <w:jc w:val="both"/>
      </w:pPr>
      <w:r>
        <w:drawing>
          <wp:inline distT="0" distB="0" distL="0" distR="0">
            <wp:extent cx="4521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212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 2 қосымша</w:t>
            </w:r>
          </w:p>
        </w:tc>
      </w:tr>
    </w:tbl>
    <w:bookmarkStart w:name="z92" w:id="7"/>
    <w:p>
      <w:pPr>
        <w:spacing w:after="0"/>
        <w:ind w:left="0"/>
        <w:jc w:val="left"/>
      </w:pPr>
      <w:r>
        <w:rPr>
          <w:rFonts w:ascii="Times New Roman"/>
          <w:b/>
          <w:i w:val="false"/>
          <w:color w:val="000000"/>
        </w:rPr>
        <w:t xml:space="preserve"> ХҚКО арқылы мемлекеттік қызмет көрсету кезіндегі функционалдық өзара іс-қимылдың № 1 диаграммасы </w:t>
      </w:r>
    </w:p>
    <w:bookmarkEnd w:id="7"/>
    <w:bookmarkStart w:name="z93" w:id="8"/>
    <w:p>
      <w:pPr>
        <w:spacing w:after="0"/>
        <w:ind w:left="0"/>
        <w:jc w:val="left"/>
      </w:pPr>
    </w:p>
    <w:bookmarkEnd w:id="8"/>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11600"/>
                    </a:xfrm>
                    <a:prstGeom prst="rect">
                      <a:avLst/>
                    </a:prstGeom>
                  </pic:spPr>
                </pic:pic>
              </a:graphicData>
            </a:graphic>
          </wp:inline>
        </w:drawing>
      </w:r>
    </w:p>
    <w:p>
      <w:pPr>
        <w:spacing w:after="0"/>
        <w:ind w:left="0"/>
        <w:jc w:val="left"/>
      </w:pPr>
      <w:r>
        <w:br/>
      </w:r>
    </w:p>
    <w:bookmarkStart w:name="z94" w:id="9"/>
    <w:p>
      <w:pPr>
        <w:spacing w:after="0"/>
        <w:ind w:left="0"/>
        <w:jc w:val="left"/>
      </w:pPr>
      <w:r>
        <w:rPr>
          <w:rFonts w:ascii="Times New Roman"/>
          <w:b/>
          <w:i w:val="false"/>
          <w:color w:val="000000"/>
        </w:rPr>
        <w:t xml:space="preserve"> Шартты белгілер:</w:t>
      </w:r>
    </w:p>
    <w:bookmarkEnd w:id="9"/>
    <w:bookmarkStart w:name="z95" w:id="10"/>
    <w:p>
      <w:pPr>
        <w:spacing w:after="0"/>
        <w:ind w:left="0"/>
        <w:jc w:val="both"/>
      </w:pPr>
      <w:r>
        <w:rPr>
          <w:rFonts w:ascii="Times New Roman"/>
          <w:b w:val="false"/>
          <w:i w:val="false"/>
          <w:color w:val="000000"/>
          <w:sz w:val="28"/>
        </w:rPr>
        <w:t>            </w:t>
      </w:r>
    </w:p>
    <w:bookmarkEnd w:id="10"/>
    <w:p>
      <w:pPr>
        <w:spacing w:after="0"/>
        <w:ind w:left="0"/>
        <w:jc w:val="both"/>
      </w:pPr>
      <w:r>
        <w:drawing>
          <wp:inline distT="0" distB="0" distL="0" distR="0">
            <wp:extent cx="58166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166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7-1 қосымша</w:t>
            </w:r>
          </w:p>
        </w:tc>
      </w:tr>
    </w:tbl>
    <w:bookmarkStart w:name="z97" w:id="1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w:t>
      </w:r>
      <w:r>
        <w:br/>
      </w:r>
      <w:r>
        <w:rPr>
          <w:rFonts w:ascii="Times New Roman"/>
          <w:b/>
          <w:i w:val="false"/>
          <w:color w:val="000000"/>
        </w:rPr>
        <w:t>мемлекеттік қызметін көрсетудің бизнес-процестерінің анықтамалығы</w:t>
      </w:r>
    </w:p>
    <w:bookmarkEnd w:id="11"/>
    <w:bookmarkStart w:name="z98" w:id="12"/>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 </w:t>
      </w:r>
    </w:p>
    <w:bookmarkEnd w:id="12"/>
    <w:bookmarkStart w:name="z99" w:id="13"/>
    <w:p>
      <w:pPr>
        <w:spacing w:after="0"/>
        <w:ind w:left="0"/>
        <w:jc w:val="both"/>
      </w:pPr>
      <w:r>
        <w:rPr>
          <w:rFonts w:ascii="Times New Roman"/>
          <w:b w:val="false"/>
          <w:i w:val="false"/>
          <w:color w:val="000000"/>
          <w:sz w:val="28"/>
        </w:rPr>
        <w:t>            </w:t>
      </w:r>
    </w:p>
    <w:bookmarkEnd w:id="1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14"/>
    <w:p>
      <w:pPr>
        <w:spacing w:after="0"/>
        <w:ind w:left="0"/>
        <w:jc w:val="left"/>
      </w:pPr>
      <w:r>
        <w:rPr>
          <w:rFonts w:ascii="Times New Roman"/>
          <w:b/>
          <w:i w:val="false"/>
          <w:color w:val="000000"/>
        </w:rPr>
        <w:t xml:space="preserve"> ХҚКО арқылы мемлекеттік қызмет көрсету кезінде</w:t>
      </w:r>
    </w:p>
    <w:bookmarkEnd w:id="14"/>
    <w:bookmarkStart w:name="z101" w:id="15"/>
    <w:p>
      <w:pPr>
        <w:spacing w:after="0"/>
        <w:ind w:left="0"/>
        <w:jc w:val="both"/>
      </w:pPr>
      <w:r>
        <w:rPr>
          <w:rFonts w:ascii="Times New Roman"/>
          <w:b w:val="false"/>
          <w:i w:val="false"/>
          <w:color w:val="000000"/>
          <w:sz w:val="28"/>
        </w:rPr>
        <w:t>            </w:t>
      </w:r>
    </w:p>
    <w:bookmarkEnd w:id="1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 w:id="16"/>
    <w:p>
      <w:pPr>
        <w:spacing w:after="0"/>
        <w:ind w:left="0"/>
        <w:jc w:val="left"/>
      </w:pPr>
      <w:r>
        <w:rPr>
          <w:rFonts w:ascii="Times New Roman"/>
          <w:b/>
          <w:i w:val="false"/>
          <w:color w:val="000000"/>
        </w:rPr>
        <w:t xml:space="preserve"> Шартты белгілер:</w:t>
      </w:r>
    </w:p>
    <w:bookmarkEnd w:id="16"/>
    <w:bookmarkStart w:name="z103" w:id="17"/>
    <w:p>
      <w:pPr>
        <w:spacing w:after="0"/>
        <w:ind w:left="0"/>
        <w:jc w:val="both"/>
      </w:pPr>
      <w:r>
        <w:rPr>
          <w:rFonts w:ascii="Times New Roman"/>
          <w:b w:val="false"/>
          <w:i w:val="false"/>
          <w:color w:val="000000"/>
          <w:sz w:val="28"/>
        </w:rPr>
        <w:t>            </w:t>
      </w:r>
    </w:p>
    <w:bookmarkEnd w:id="17"/>
    <w:p>
      <w:pPr>
        <w:spacing w:after="0"/>
        <w:ind w:left="0"/>
        <w:jc w:val="both"/>
      </w:pPr>
      <w:r>
        <w:drawing>
          <wp:inline distT="0" distB="0" distL="0" distR="0">
            <wp:extent cx="6896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961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 xml:space="preserve">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114" w:id="18"/>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18"/>
    <w:bookmarkStart w:name="z115" w:id="19"/>
    <w:p>
      <w:pPr>
        <w:spacing w:after="0"/>
        <w:ind w:left="0"/>
        <w:jc w:val="left"/>
      </w:pPr>
      <w:r>
        <w:rPr>
          <w:rFonts w:ascii="Times New Roman"/>
          <w:b/>
          <w:i w:val="false"/>
          <w:color w:val="000000"/>
        </w:rPr>
        <w:t xml:space="preserve"> 1. Жалпы ережелер</w:t>
      </w:r>
    </w:p>
    <w:bookmarkEnd w:id="1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көрсетілетін қызмет нәтижелерін беру: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немесе www.elicense.kz "Е-лицензиялау", www.egov.kz "электрондық үкімет" веб-порталдары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бекітілген жер учаскесін қалыптастыру жөніндегі жерге орналастыру жобасы (бұдан әрі – бұйрық).</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Жер учаскесін қалыптастыру жөніндегі жерге орналастыру жобасын бекіту туралы бұйрықты қағаз жеткізгіште алу үшін жүгінген жағдайда, мемлекеттік қызметті көрсету нәтижесі электрондық форматта рәсімделеді, басып шығарылады, мөрмен және көрсетілетін қызметті берушінің уәкілетті тұлғаның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тұлғаның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15.00-ге дейін түскі үзіліспен, сағат 9.00-ден 19.00-ге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15.00-ге дейін түскі үзіліспен сағат 9.00-ден бастап 19.00-ге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xml:space="preserve">
      2) </w:t>
      </w:r>
      <w:r>
        <w:rPr>
          <w:rFonts w:ascii="Times New Roman"/>
          <w:b w:val="false"/>
          <w:i w:val="false"/>
          <w:color w:val="000000"/>
          <w:sz w:val="28"/>
        </w:rPr>
        <w:t xml:space="preserve">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ХҚКО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3) </w:t>
      </w: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жұмыс істейді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w:t>
      </w:r>
      <w:r>
        <w:br/>
      </w:r>
      <w:r>
        <w:rPr>
          <w:rFonts w:ascii="Times New Roman"/>
          <w:b w:val="false"/>
          <w:i w:val="false"/>
          <w:color w:val="000000"/>
          <w:sz w:val="28"/>
        </w:rPr>
        <w:t>
</w:t>
      </w:r>
    </w:p>
    <w:bookmarkStart w:name="z133" w:id="2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2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немесе ХҚКО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272 бұйрығының 8-қосымшасында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9-тармағындағы тізбеге сәйкестігін тексеру.</w:t>
      </w:r>
      <w:r>
        <w:br/>
      </w:r>
      <w:r>
        <w:rPr>
          <w:rFonts w:ascii="Times New Roman"/>
          <w:b w:val="false"/>
          <w:i w:val="false"/>
          <w:color w:val="000000"/>
          <w:sz w:val="28"/>
        </w:rPr>
        <w:t>
      </w:t>
      </w:r>
      <w:r>
        <w:rPr>
          <w:rFonts w:ascii="Times New Roman"/>
          <w:b w:val="false"/>
          <w:i w:val="false"/>
          <w:color w:val="000000"/>
          <w:sz w:val="28"/>
        </w:rPr>
        <w:t>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тексеруге міндетті;</w:t>
      </w:r>
      <w:r>
        <w:br/>
      </w:r>
      <w:r>
        <w:rPr>
          <w:rFonts w:ascii="Times New Roman"/>
          <w:b w:val="false"/>
          <w:i w:val="false"/>
          <w:color w:val="000000"/>
          <w:sz w:val="28"/>
        </w:rPr>
        <w:t>
      </w:t>
      </w:r>
      <w:r>
        <w:rPr>
          <w:rFonts w:ascii="Times New Roman"/>
          <w:b w:val="false"/>
          <w:i w:val="false"/>
          <w:color w:val="000000"/>
          <w:sz w:val="28"/>
        </w:rPr>
        <w:t>Ұсынылған құжаттардың толық еместігі анықталған жағдайда көрсетілген қызметті беруші көрсетілген мерзімде (стандарттың 2–қосымшадағы нысанға сәйкес) өтінішті одан әрі қарастырудан жазбаша дәлелді бас тартады;</w:t>
      </w:r>
      <w:r>
        <w:br/>
      </w:r>
      <w:r>
        <w:rPr>
          <w:rFonts w:ascii="Times New Roman"/>
          <w:b w:val="false"/>
          <w:i w:val="false"/>
          <w:color w:val="000000"/>
          <w:sz w:val="28"/>
        </w:rPr>
        <w:t xml:space="preserve">
      2) </w:t>
      </w:r>
      <w:r>
        <w:rPr>
          <w:rFonts w:ascii="Times New Roman"/>
          <w:b w:val="false"/>
          <w:i w:val="false"/>
          <w:color w:val="000000"/>
          <w:sz w:val="28"/>
        </w:rPr>
        <w:t xml:space="preserve"> 2-іс-қимыл – көрсетілетін қызметті беруші басшылығының көрсетілетін қызметті алушының құжаттарымен танысуы.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көрсетілетін қызметті беруші қызметкерінің ұсынылған жерге орналастыру жобасының дұрыстығын тексеру, бұйрық жобасын немесе мемлекеттік қызметті көрсетуден бас тарту туралы дәлелді жауапты әзірлеу. Орындалу ұзақтығы – 5 (бес)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көрсетілетін қызметті беруші басшылығының бұйрыққа немесе мемлекеттік қызметті көрсетуден бас тарту туралы дәлелді жауапқа қол қоюы.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5-іс-қимыл - бұйрықты немесе мемлекеттік қызметті көрсетуден бас тарту туралы дәлелді жауапты көрсетілетін қызмет алушыға беру немесе ХҚКО жолдау.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ХҚКО, сондай-ақ порталға жүгінген кезде – 7 (жеті) жұмыс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6-тармағында көрсетілген 1-ші іс-қимыл бойынша көрсетілетін мемлекеттiк қызмет рәсiмінің (iс-қимылының) нәтижесi көрсетiлетiн қызметті алушы немесе ХҚКО ұсынған, тіркелген құжаттар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1-ші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 2-ші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 үшін көрсетілетін қызметті берушінің қызметкеріне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көрсетілетін мемлекеттiк қызмет рәсiмінің (iс-қимылының) нәтижесi дайындалған бұйрық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болады. 3-ші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қол қойылған бұйрық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4-ші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 үшін көрсетілетін қызметті берушінің кеңсесіне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көрсетілетін мемлекеттiк қызмет рәсiмінің (iс-қимылының) нәтижесi көрсетілетін қызмет алушының немесе ХҚКО курьерінің бұйрықты немесе мемлекеттік қызметті көрсетуден бас тарту туралы дәлелді жауапты алуы жөніндегі қолхаты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151" w:id="21"/>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1"/>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ХҚКО қызметкері. </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Стандарттың 9-тармағындағы көрсетiлетiн қызметті алушы немесе ХҚКО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 ұсынылған жерге орналастыру жобасының дұрыстығын тексереді, бұйрық жобасын әзірлейді және бекіту үшін көрсетілетін қызметті берушінің басшылығына жолдайды немесе мемлекеттік қызметті көрсетуден бас тарту туралы дәлелді жауапты әзірлейді. Орындалу ұзақтығы – 5 (бес)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басшылығы бұйрыққа немесе мемлекеттік қызметті көрсетуден бас тарту туралы дәлелді жауапқа қол қояды.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кеңсесі бұйрықты немесе мемлекеттік қызметті көрсетуден бас тарту туралы дәлелді жауапты көрсетілетін қызметті алушыға береді немесе ХҚКО жолдайды. Орындалу ұзақтығы – 1 (бір) жұмыс күн ішінде;</w:t>
      </w:r>
      <w:r>
        <w:br/>
      </w:r>
      <w:r>
        <w:rPr>
          <w:rFonts w:ascii="Times New Roman"/>
          <w:b w:val="false"/>
          <w:i w:val="false"/>
          <w:color w:val="000000"/>
          <w:sz w:val="28"/>
        </w:rPr>
        <w:t>
</w:t>
      </w:r>
    </w:p>
    <w:bookmarkStart w:name="z163" w:id="22"/>
    <w:p>
      <w:pPr>
        <w:spacing w:after="0"/>
        <w:ind w:left="0"/>
        <w:jc w:val="left"/>
      </w:pPr>
      <w:r>
        <w:rPr>
          <w:rFonts w:ascii="Times New Roman"/>
          <w:b/>
          <w:i w:val="false"/>
          <w:color w:val="000000"/>
        </w:rPr>
        <w:t xml:space="preserve"> 4. ХҚКО-мен және (немесе) өзге де көрсетілетін қызметті берушілермен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22"/>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 алушылар мемлекеттік көрсетілетін қызметті алу үшін ХҚКО жүгінеді және Стандарттың 9-тармағында аталған құжаттарды ұсынады.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 алушының сұранымын өңдеу ұзақтығы 15 (он бес) минутты құрайды. </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ХҚКО қызметкері.</w:t>
      </w:r>
      <w:r>
        <w:br/>
      </w:r>
      <w:r>
        <w:rPr>
          <w:rFonts w:ascii="Times New Roman"/>
          <w:b w:val="false"/>
          <w:i w:val="false"/>
          <w:color w:val="000000"/>
          <w:sz w:val="28"/>
        </w:rPr>
        <w:t>
      </w:t>
      </w:r>
      <w:r>
        <w:rPr>
          <w:rFonts w:ascii="Times New Roman"/>
          <w:b w:val="false"/>
          <w:i w:val="false"/>
          <w:color w:val="000000"/>
          <w:sz w:val="28"/>
        </w:rPr>
        <w:t xml:space="preserve">ХҚКО қызметкері көрсетілетін қызмет алушының сұранымын ХҚКО біріктірілген ақпараттық жүйесінде (бұдан әрі – ХҚКО 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ХҚКО-мен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r>
        <w:br/>
      </w:r>
      <w:r>
        <w:rPr>
          <w:rFonts w:ascii="Times New Roman"/>
          <w:b w:val="false"/>
          <w:i w:val="false"/>
          <w:color w:val="000000"/>
          <w:sz w:val="28"/>
        </w:rPr>
        <w:t xml:space="preserve">
      1) </w:t>
      </w:r>
      <w:r>
        <w:rPr>
          <w:rFonts w:ascii="Times New Roman"/>
          <w:b w:val="false"/>
          <w:i w:val="false"/>
          <w:color w:val="000000"/>
          <w:sz w:val="28"/>
        </w:rPr>
        <w:t xml:space="preserve"> 1 процесс-ХҚКО қызметкерінің қызмет көрсету үшін "Е-лицензиялау" МДҚ АЖ логин мен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2 процесс – ХҚКО қызметкерінің осы Регламентте көрсетілген қызметті таңдауы, қызмет көрсету үшін сұраным нысанын экранға шығаруы және ХҚКО қызметкерінің көрсетілетін қызмет алушының деректерін енгізуі;</w:t>
      </w:r>
      <w:r>
        <w:br/>
      </w:r>
      <w:r>
        <w:rPr>
          <w:rFonts w:ascii="Times New Roman"/>
          <w:b w:val="false"/>
          <w:i w:val="false"/>
          <w:color w:val="000000"/>
          <w:sz w:val="28"/>
        </w:rPr>
        <w:t xml:space="preserve">
      3) </w:t>
      </w:r>
      <w:r>
        <w:rPr>
          <w:rFonts w:ascii="Times New Roman"/>
          <w:b w:val="false"/>
          <w:i w:val="false"/>
          <w:color w:val="000000"/>
          <w:sz w:val="28"/>
        </w:rPr>
        <w:t xml:space="preserve"> 3 процесс – көрсетілетін қызметті алушының деректері туралы сұранымды ЭҮШ арқылы – ЖТ МДҚ/ЗТ МДҚ жолдау; </w:t>
      </w:r>
      <w:r>
        <w:br/>
      </w:r>
      <w:r>
        <w:rPr>
          <w:rFonts w:ascii="Times New Roman"/>
          <w:b w:val="false"/>
          <w:i w:val="false"/>
          <w:color w:val="000000"/>
          <w:sz w:val="28"/>
        </w:rPr>
        <w:t xml:space="preserve">
      4) </w:t>
      </w:r>
      <w:r>
        <w:rPr>
          <w:rFonts w:ascii="Times New Roman"/>
          <w:b w:val="false"/>
          <w:i w:val="false"/>
          <w:color w:val="000000"/>
          <w:sz w:val="28"/>
        </w:rPr>
        <w:t xml:space="preserve"> 1 шарт – көрсетілетін қызметті алушы деректерінің ЖТ МДҚ/ЗТ МДҚ-да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6) </w:t>
      </w:r>
      <w:r>
        <w:rPr>
          <w:rFonts w:ascii="Times New Roman"/>
          <w:b w:val="false"/>
          <w:i w:val="false"/>
          <w:color w:val="000000"/>
          <w:sz w:val="28"/>
        </w:rPr>
        <w:t xml:space="preserve"> 5 процесс – ХҚКО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процесс – ХҚКО қызметкерінің ЭЦҚ куәландырылған (қол қойылған) электрондық құжатты (мемлекеттік көрсетілетін қызметті алушының сұранымын) ЭҮШ арқылы "Е-лицензиялау" МДҚ АЖ жіберу; </w:t>
      </w:r>
      <w:r>
        <w:br/>
      </w:r>
      <w:r>
        <w:rPr>
          <w:rFonts w:ascii="Times New Roman"/>
          <w:b w:val="false"/>
          <w:i w:val="false"/>
          <w:color w:val="000000"/>
          <w:sz w:val="28"/>
        </w:rPr>
        <w:t xml:space="preserve">
      8) </w:t>
      </w:r>
      <w:r>
        <w:rPr>
          <w:rFonts w:ascii="Times New Roman"/>
          <w:b w:val="false"/>
          <w:i w:val="false"/>
          <w:color w:val="000000"/>
          <w:sz w:val="28"/>
        </w:rPr>
        <w:t xml:space="preserve"> 7 процесс – электрондық құжатты "Е-лицензиялау" МДҚ АЖ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10) </w:t>
      </w:r>
      <w:r>
        <w:rPr>
          <w:rFonts w:ascii="Times New Roman"/>
          <w:b w:val="false"/>
          <w:i w:val="false"/>
          <w:color w:val="000000"/>
          <w:sz w:val="28"/>
        </w:rPr>
        <w:t xml:space="preserve"> 8 процесс – "Е-лицензиялау" МДҚ АЖ-де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11)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ХҚКО қызметкері арқылы алуы.</w:t>
      </w:r>
      <w:r>
        <w:br/>
      </w:r>
      <w:r>
        <w:rPr>
          <w:rFonts w:ascii="Times New Roman"/>
          <w:b w:val="false"/>
          <w:i w:val="false"/>
          <w:color w:val="000000"/>
          <w:sz w:val="28"/>
        </w:rPr>
        <w:t xml:space="preserve">
      11. </w:t>
      </w: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 </w:t>
      </w:r>
      <w:r>
        <w:br/>
      </w:r>
      <w:r>
        <w:rPr>
          <w:rFonts w:ascii="Times New Roman"/>
          <w:b w:val="false"/>
          <w:i w:val="false"/>
          <w:color w:val="000000"/>
          <w:sz w:val="28"/>
        </w:rPr>
        <w:t xml:space="preserve">
      1) </w:t>
      </w:r>
      <w:r>
        <w:rPr>
          <w:rFonts w:ascii="Times New Roman"/>
          <w:b w:val="false"/>
          <w:i w:val="false"/>
          <w:color w:val="000000"/>
          <w:sz w:val="28"/>
        </w:rPr>
        <w:t xml:space="preserve"> 1 процесс – көрсетілетін қызметті беруші қызметкерінің мемлекеттік қызмет көрсету үшін "Е-лицензиялау" МДҚ АЖ логин және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1 шарт – логин және пароль арқылы тіркелген көрсетілетін қызметті берушінің қызметкері туралы деректердің түпнұсқалығын "Е-лицензиялау" МДҚ АЖ тексеру;</w:t>
      </w:r>
      <w:r>
        <w:br/>
      </w:r>
      <w:r>
        <w:rPr>
          <w:rFonts w:ascii="Times New Roman"/>
          <w:b w:val="false"/>
          <w:i w:val="false"/>
          <w:color w:val="000000"/>
          <w:sz w:val="28"/>
        </w:rPr>
        <w:t xml:space="preserve">
      3) </w:t>
      </w:r>
      <w:r>
        <w:rPr>
          <w:rFonts w:ascii="Times New Roman"/>
          <w:b w:val="false"/>
          <w:i w:val="false"/>
          <w:color w:val="000000"/>
          <w:sz w:val="28"/>
        </w:rPr>
        <w:t xml:space="preserve"> 2 процесс – көрсетілетін қызметті беруші қызметкерінің деректерінде бұзушылықтардың болуына байланысты "Е-лицензиялау" МДҚ АЖ авторландырудан бас тарту туралы хабарламаны қалыптастыру;</w:t>
      </w:r>
      <w:r>
        <w:br/>
      </w:r>
      <w:r>
        <w:rPr>
          <w:rFonts w:ascii="Times New Roman"/>
          <w:b w:val="false"/>
          <w:i w:val="false"/>
          <w:color w:val="000000"/>
          <w:sz w:val="28"/>
        </w:rPr>
        <w:t xml:space="preserve">
      4) </w:t>
      </w:r>
      <w:r>
        <w:rPr>
          <w:rFonts w:ascii="Times New Roman"/>
          <w:b w:val="false"/>
          <w:i w:val="false"/>
          <w:color w:val="000000"/>
          <w:sz w:val="28"/>
        </w:rPr>
        <w:t xml:space="preserve"> 3 процесс</w:t>
      </w:r>
      <w:r>
        <w:rPr>
          <w:rFonts w:ascii="Times New Roman"/>
          <w:b w:val="false"/>
          <w:i/>
          <w:color w:val="000000"/>
          <w:sz w:val="28"/>
        </w:rPr>
        <w:t xml:space="preserve"> – </w:t>
      </w:r>
      <w:r>
        <w:rPr>
          <w:rFonts w:ascii="Times New Roman"/>
          <w:b w:val="false"/>
          <w:i/>
          <w:color w:val="000000"/>
          <w:sz w:val="28"/>
        </w:rPr>
        <w:t>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алушының деректері туралы сұранымды ЭҮШ арқылы ЖТ МДҚ/ЗТ МДҚ жолдау; </w:t>
      </w:r>
      <w:r>
        <w:br/>
      </w:r>
      <w:r>
        <w:rPr>
          <w:rFonts w:ascii="Times New Roman"/>
          <w:b w:val="false"/>
          <w:i w:val="false"/>
          <w:color w:val="000000"/>
          <w:sz w:val="28"/>
        </w:rPr>
        <w:t xml:space="preserve">
      6) </w:t>
      </w:r>
      <w:r>
        <w:rPr>
          <w:rFonts w:ascii="Times New Roman"/>
          <w:b w:val="false"/>
          <w:i w:val="false"/>
          <w:color w:val="000000"/>
          <w:sz w:val="28"/>
        </w:rPr>
        <w:t xml:space="preserve"> 2 шарт – көрсетілетін қызметті алушы деректерінің ЖТ МДҚ/ЗТ МДҚ болуын тексеру;</w:t>
      </w:r>
      <w:r>
        <w:br/>
      </w:r>
      <w:r>
        <w:rPr>
          <w:rFonts w:ascii="Times New Roman"/>
          <w:b w:val="false"/>
          <w:i w:val="false"/>
          <w:color w:val="000000"/>
          <w:sz w:val="28"/>
        </w:rPr>
        <w:t xml:space="preserve">
      7) </w:t>
      </w:r>
      <w:r>
        <w:rPr>
          <w:rFonts w:ascii="Times New Roman"/>
          <w:b w:val="false"/>
          <w:i w:val="false"/>
          <w:color w:val="000000"/>
          <w:sz w:val="28"/>
        </w:rPr>
        <w:t xml:space="preserve"> 5 процесс – көрсетілетін қызметті алушы деректерінің ЖТ МДҚ/ЗТ МДҚ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xml:space="preserve">
      9) </w:t>
      </w:r>
      <w:r>
        <w:rPr>
          <w:rFonts w:ascii="Times New Roman"/>
          <w:b w:val="false"/>
          <w:i w:val="false"/>
          <w:color w:val="000000"/>
          <w:sz w:val="28"/>
        </w:rPr>
        <w:t xml:space="preserve"> 7 процесс – сұранымды "Е-лицензиялау" МДҚ АЖ тіркеу және "Е-лицензиялау" МДБ АЖ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 </w:t>
      </w:r>
      <w:r>
        <w:br/>
      </w:r>
      <w:r>
        <w:rPr>
          <w:rFonts w:ascii="Times New Roman"/>
          <w:b w:val="false"/>
          <w:i w:val="false"/>
          <w:color w:val="000000"/>
          <w:sz w:val="28"/>
        </w:rPr>
        <w:t xml:space="preserve">
      11)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12)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r>
        <w:rPr>
          <w:rFonts w:ascii="Times New Roman"/>
          <w:b w:val="false"/>
          <w:i w:val="false"/>
          <w:color w:val="000000"/>
          <w:sz w:val="28"/>
        </w:rPr>
        <w:t xml:space="preserve">Портал арқылы: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xml:space="preserve">
      3) </w:t>
      </w:r>
      <w:r>
        <w:rPr>
          <w:rFonts w:ascii="Times New Roman"/>
          <w:b w:val="false"/>
          <w:i w:val="false"/>
          <w:color w:val="000000"/>
          <w:sz w:val="28"/>
        </w:rPr>
        <w:t xml:space="preserve">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8) </w:t>
      </w:r>
      <w:r>
        <w:rPr>
          <w:rFonts w:ascii="Times New Roman"/>
          <w:b w:val="false"/>
          <w:i w:val="false"/>
          <w:color w:val="000000"/>
          <w:sz w:val="28"/>
        </w:rPr>
        <w:t xml:space="preserve"> 5 процесс – көрсетілетін қызметті алушының ЭЦҚ түп 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процесс – қызмет көрсетуге сұранымның толтырылған нысанын (енгізілген деректерді) көрсетілетін қызмет алушының ЭЦҚ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 xml:space="preserve"> 7 процесс – электрондық құжатты (көрсетілетін қызметті алушының сұранымын) "Е-лицензиялау" МДҚ АЖ тіркеу және сұранымды "Е-лицензиялау" МДҚ АЖ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 </w:t>
      </w:r>
      <w:r>
        <w:br/>
      </w:r>
      <w:r>
        <w:rPr>
          <w:rFonts w:ascii="Times New Roman"/>
          <w:b w:val="false"/>
          <w:i w:val="false"/>
          <w:color w:val="000000"/>
          <w:sz w:val="28"/>
        </w:rPr>
        <w:t xml:space="preserve">
      12) </w:t>
      </w:r>
      <w:r>
        <w:rPr>
          <w:rFonts w:ascii="Times New Roman"/>
          <w:b w:val="false"/>
          <w:i w:val="false"/>
          <w:color w:val="000000"/>
          <w:sz w:val="28"/>
        </w:rPr>
        <w:t xml:space="preserve"> 8 процесс – "Е-лицензиялау"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 xml:space="preserve"> 9 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208" w:id="23"/>
    <w:p>
      <w:pPr>
        <w:spacing w:after="0"/>
        <w:ind w:left="0"/>
        <w:jc w:val="left"/>
      </w:pPr>
      <w:r>
        <w:rPr>
          <w:rFonts w:ascii="Times New Roman"/>
          <w:b/>
          <w:i w:val="false"/>
          <w:color w:val="000000"/>
        </w:rPr>
        <w:t xml:space="preserve"> Әрбір iс-қимылды (рәсімді) өту блок-схемасы </w:t>
      </w:r>
    </w:p>
    <w:bookmarkEnd w:id="23"/>
    <w:bookmarkStart w:name="z209" w:id="24"/>
    <w:p>
      <w:pPr>
        <w:spacing w:after="0"/>
        <w:ind w:left="0"/>
        <w:jc w:val="both"/>
      </w:pPr>
      <w:r>
        <w:rPr>
          <w:rFonts w:ascii="Times New Roman"/>
          <w:b w:val="false"/>
          <w:i w:val="false"/>
          <w:color w:val="000000"/>
          <w:sz w:val="28"/>
        </w:rPr>
        <w:t>            </w:t>
      </w:r>
    </w:p>
    <w:bookmarkEnd w:id="24"/>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211" w:id="25"/>
    <w:p>
      <w:pPr>
        <w:spacing w:after="0"/>
        <w:ind w:left="0"/>
        <w:jc w:val="left"/>
      </w:pPr>
      <w:r>
        <w:rPr>
          <w:rFonts w:ascii="Times New Roman"/>
          <w:b/>
          <w:i w:val="false"/>
          <w:color w:val="000000"/>
        </w:rPr>
        <w:t xml:space="preserve"> ХҚКО арқылы мемлекеттік қызмет көрсетуге тартылған ақпараттық жүйелердің функционалдық өзара іс-қимылдарының № 1 диаграммасы </w:t>
      </w:r>
    </w:p>
    <w:bookmarkEnd w:id="25"/>
    <w:bookmarkStart w:name="z212" w:id="26"/>
    <w:p>
      <w:pPr>
        <w:spacing w:after="0"/>
        <w:ind w:left="0"/>
        <w:jc w:val="both"/>
      </w:pPr>
      <w:r>
        <w:rPr>
          <w:rFonts w:ascii="Times New Roman"/>
          <w:b w:val="false"/>
          <w:i w:val="false"/>
          <w:color w:val="000000"/>
          <w:sz w:val="28"/>
        </w:rPr>
        <w:t>            </w:t>
      </w:r>
    </w:p>
    <w:bookmarkEnd w:id="2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егламентіне</w:t>
            </w:r>
            <w:r>
              <w:br/>
            </w:r>
            <w:r>
              <w:rPr>
                <w:rFonts w:ascii="Times New Roman"/>
                <w:b w:val="false"/>
                <w:i w:val="false"/>
                <w:color w:val="000000"/>
                <w:sz w:val="20"/>
              </w:rPr>
              <w:t>3 қосымша</w:t>
            </w:r>
          </w:p>
        </w:tc>
      </w:tr>
    </w:tbl>
    <w:bookmarkStart w:name="z214" w:id="27"/>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w:t>
      </w:r>
    </w:p>
    <w:bookmarkEnd w:id="27"/>
    <w:bookmarkStart w:name="z215" w:id="28"/>
    <w:p>
      <w:pPr>
        <w:spacing w:after="0"/>
        <w:ind w:left="0"/>
        <w:jc w:val="left"/>
      </w:pPr>
      <w:r>
        <w:rPr>
          <w:rFonts w:ascii="Times New Roman"/>
          <w:b/>
          <w:i w:val="false"/>
          <w:color w:val="000000"/>
        </w:rPr>
        <w:t xml:space="preserve"> ақпараттық жүйелердің функционалдық өзара іс-қимылының № 2 диаграммасы</w:t>
      </w:r>
    </w:p>
    <w:bookmarkEnd w:id="28"/>
    <w:bookmarkStart w:name="z216" w:id="29"/>
    <w:p>
      <w:pPr>
        <w:spacing w:after="0"/>
        <w:ind w:left="0"/>
        <w:jc w:val="both"/>
      </w:pPr>
      <w:r>
        <w:rPr>
          <w:rFonts w:ascii="Times New Roman"/>
          <w:b w:val="false"/>
          <w:i w:val="false"/>
          <w:color w:val="000000"/>
          <w:sz w:val="28"/>
        </w:rPr>
        <w:t>            </w:t>
      </w:r>
    </w:p>
    <w:bookmarkEnd w:id="2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 қосымша</w:t>
            </w:r>
          </w:p>
        </w:tc>
      </w:tr>
    </w:tbl>
    <w:bookmarkStart w:name="z218" w:id="30"/>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w:t>
      </w:r>
    </w:p>
    <w:bookmarkEnd w:id="30"/>
    <w:bookmarkStart w:name="z219" w:id="31"/>
    <w:p>
      <w:pPr>
        <w:spacing w:after="0"/>
        <w:ind w:left="0"/>
        <w:jc w:val="both"/>
      </w:pPr>
      <w:r>
        <w:rPr>
          <w:rFonts w:ascii="Times New Roman"/>
          <w:b w:val="false"/>
          <w:i w:val="false"/>
          <w:color w:val="000000"/>
          <w:sz w:val="28"/>
        </w:rPr>
        <w:t>            </w:t>
      </w:r>
    </w:p>
    <w:bookmarkEnd w:id="3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0" w:id="32"/>
    <w:p>
      <w:pPr>
        <w:spacing w:after="0"/>
        <w:ind w:left="0"/>
        <w:jc w:val="left"/>
      </w:pPr>
      <w:r>
        <w:rPr>
          <w:rFonts w:ascii="Times New Roman"/>
          <w:b/>
          <w:i w:val="false"/>
          <w:color w:val="000000"/>
        </w:rPr>
        <w:t xml:space="preserve"> Шартты белгілер:</w:t>
      </w:r>
    </w:p>
    <w:bookmarkEnd w:id="32"/>
    <w:bookmarkStart w:name="z221" w:id="33"/>
    <w:p>
      <w:pPr>
        <w:spacing w:after="0"/>
        <w:ind w:left="0"/>
        <w:jc w:val="both"/>
      </w:pPr>
      <w:r>
        <w:rPr>
          <w:rFonts w:ascii="Times New Roman"/>
          <w:b w:val="false"/>
          <w:i w:val="false"/>
          <w:color w:val="000000"/>
          <w:sz w:val="28"/>
        </w:rPr>
        <w:t>            </w:t>
      </w:r>
    </w:p>
    <w:bookmarkEnd w:id="33"/>
    <w:p>
      <w:pPr>
        <w:spacing w:after="0"/>
        <w:ind w:left="0"/>
        <w:jc w:val="both"/>
      </w:pPr>
      <w:r>
        <w:drawing>
          <wp:inline distT="0" distB="0" distL="0" distR="0">
            <wp:extent cx="62103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103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8-1 қосымша</w:t>
            </w:r>
          </w:p>
        </w:tc>
      </w:tr>
    </w:tbl>
    <w:bookmarkStart w:name="z223" w:id="34"/>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қызметін көрсетудің бизнес-процестерінің анықтамалығы</w:t>
      </w:r>
      <w:r>
        <w:br/>
      </w:r>
      <w:r>
        <w:rPr>
          <w:rFonts w:ascii="Times New Roman"/>
          <w:b/>
          <w:i w:val="false"/>
          <w:color w:val="000000"/>
        </w:rPr>
        <w:t>1. Көрсетілетін қызметті берушінің кеңсесі арқылы мемлекеттік қызмет көрсету кезінде</w:t>
      </w:r>
    </w:p>
    <w:bookmarkEnd w:id="34"/>
    <w:bookmarkStart w:name="z224" w:id="35"/>
    <w:p>
      <w:pPr>
        <w:spacing w:after="0"/>
        <w:ind w:left="0"/>
        <w:jc w:val="both"/>
      </w:pPr>
      <w:r>
        <w:rPr>
          <w:rFonts w:ascii="Times New Roman"/>
          <w:b w:val="false"/>
          <w:i w:val="false"/>
          <w:color w:val="000000"/>
          <w:sz w:val="28"/>
        </w:rPr>
        <w:t>            </w:t>
      </w:r>
    </w:p>
    <w:bookmarkEnd w:id="35"/>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 w:id="36"/>
    <w:p>
      <w:pPr>
        <w:spacing w:after="0"/>
        <w:ind w:left="0"/>
        <w:jc w:val="left"/>
      </w:pPr>
      <w:r>
        <w:rPr>
          <w:rFonts w:ascii="Times New Roman"/>
          <w:b/>
          <w:i w:val="false"/>
          <w:color w:val="000000"/>
        </w:rPr>
        <w:t xml:space="preserve"> 2. ХҚКО арқылы мемлекеттік қызмет көрсету кезінде </w:t>
      </w:r>
    </w:p>
    <w:bookmarkEnd w:id="36"/>
    <w:bookmarkStart w:name="z226" w:id="37"/>
    <w:p>
      <w:pPr>
        <w:spacing w:after="0"/>
        <w:ind w:left="0"/>
        <w:jc w:val="both"/>
      </w:pPr>
      <w:r>
        <w:rPr>
          <w:rFonts w:ascii="Times New Roman"/>
          <w:b w:val="false"/>
          <w:i w:val="false"/>
          <w:color w:val="000000"/>
          <w:sz w:val="28"/>
        </w:rPr>
        <w:t>            </w:t>
      </w:r>
    </w:p>
    <w:bookmarkEnd w:id="37"/>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 w:id="38"/>
    <w:p>
      <w:pPr>
        <w:spacing w:after="0"/>
        <w:ind w:left="0"/>
        <w:jc w:val="left"/>
      </w:pPr>
      <w:r>
        <w:rPr>
          <w:rFonts w:ascii="Times New Roman"/>
          <w:b/>
          <w:i w:val="false"/>
          <w:color w:val="000000"/>
        </w:rPr>
        <w:t xml:space="preserve"> 3. Портал арқылы мемлекеттік қызмет көрсету кезінде</w:t>
      </w:r>
    </w:p>
    <w:bookmarkEnd w:id="38"/>
    <w:bookmarkStart w:name="z228" w:id="39"/>
    <w:p>
      <w:pPr>
        <w:spacing w:after="0"/>
        <w:ind w:left="0"/>
        <w:jc w:val="both"/>
      </w:pPr>
      <w:r>
        <w:rPr>
          <w:rFonts w:ascii="Times New Roman"/>
          <w:b w:val="false"/>
          <w:i w:val="false"/>
          <w:color w:val="000000"/>
          <w:sz w:val="28"/>
        </w:rPr>
        <w:t>            </w:t>
      </w:r>
    </w:p>
    <w:bookmarkEnd w:id="39"/>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9" w:id="40"/>
    <w:p>
      <w:pPr>
        <w:spacing w:after="0"/>
        <w:ind w:left="0"/>
        <w:jc w:val="left"/>
      </w:pPr>
      <w:r>
        <w:rPr>
          <w:rFonts w:ascii="Times New Roman"/>
          <w:b/>
          <w:i w:val="false"/>
          <w:color w:val="000000"/>
        </w:rPr>
        <w:t xml:space="preserve"> Шартты белгілер:</w:t>
      </w:r>
    </w:p>
    <w:bookmarkEnd w:id="40"/>
    <w:bookmarkStart w:name="z230" w:id="41"/>
    <w:p>
      <w:pPr>
        <w:spacing w:after="0"/>
        <w:ind w:left="0"/>
        <w:jc w:val="both"/>
      </w:pPr>
      <w:r>
        <w:rPr>
          <w:rFonts w:ascii="Times New Roman"/>
          <w:b w:val="false"/>
          <w:i w:val="false"/>
          <w:color w:val="000000"/>
          <w:sz w:val="28"/>
        </w:rPr>
        <w:t>            </w:t>
      </w:r>
    </w:p>
    <w:bookmarkEnd w:id="41"/>
    <w:p>
      <w:pPr>
        <w:spacing w:after="0"/>
        <w:ind w:left="0"/>
        <w:jc w:val="both"/>
      </w:pPr>
      <w:r>
        <w:drawing>
          <wp:inline distT="0" distB="0" distL="0" distR="0">
            <wp:extent cx="6819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19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 xml:space="preserve">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 xml:space="preserve">"Е-лицензиялау" МДҚ АЖ - "Е-лицензиялау" мемлекеттік </w:t>
      </w:r>
      <w:r>
        <w:br/>
      </w:r>
      <w:r>
        <w:rPr>
          <w:rFonts w:ascii="Times New Roman"/>
          <w:b w:val="false"/>
          <w:i w:val="false"/>
          <w:color w:val="000000"/>
          <w:sz w:val="28"/>
        </w:rPr>
        <w:t>
      </w:t>
      </w:r>
      <w:r>
        <w:rPr>
          <w:rFonts w:ascii="Times New Roman"/>
          <w:b w:val="false"/>
          <w:i w:val="false"/>
          <w:color w:val="000000"/>
          <w:sz w:val="28"/>
        </w:rPr>
        <w:t>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242" w:id="42"/>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42"/>
    <w:bookmarkStart w:name="z243" w:id="43"/>
    <w:p>
      <w:pPr>
        <w:spacing w:after="0"/>
        <w:ind w:left="0"/>
        <w:jc w:val="left"/>
      </w:pPr>
      <w:r>
        <w:rPr>
          <w:rFonts w:ascii="Times New Roman"/>
          <w:b/>
          <w:i w:val="false"/>
          <w:color w:val="000000"/>
        </w:rPr>
        <w:t xml:space="preserve"> 1. Жалпы ережелер</w:t>
      </w:r>
    </w:p>
    <w:bookmarkEnd w:id="43"/>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"Жер учаскесінің нысаналы мақсатын өзгертуге шешім беру" мемлекеттік көрсетілетін қызметті (бұдан әрі – мемлекеттік көрсетілетін қызмет) облыстың, аудандардың және облыстық маңызы бар қалалардың, аудандық маңызы бар қалалардың, поселкенің, ауылдың, ауылдық округтің жергiлiктi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немесе www.elicense.kz "Е-лицензиялау", www.egov.kz "электрондық үкімет" веб-порталдары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жер учаскесінің нысаналы мақсатын өзгертуге шешім. </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Қағаз жеткізгіште шешімді алуға жүгінген жағдайда мемлекеттік қызметті көрсету нәтижесі электронды форматта рәсімделеді, басып шығарылады, мөрмен және көрсетілетін қызметті берушінің уәкілетті тұлғаның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тұлғаның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15.00-ге дейін түскі үзіліспен, сағат 9.00-ден 19.00-ге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15.00-ге дейін түскі үзіліспен сағат 9.00-ден бастап 19.00-ге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xml:space="preserve">
      2) </w:t>
      </w:r>
      <w:r>
        <w:rPr>
          <w:rFonts w:ascii="Times New Roman"/>
          <w:b w:val="false"/>
          <w:i w:val="false"/>
          <w:color w:val="000000"/>
          <w:sz w:val="28"/>
        </w:rPr>
        <w:t xml:space="preserve">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ХҚКО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3) </w:t>
      </w: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жұмыс істейді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w:t>
      </w:r>
      <w:r>
        <w:br/>
      </w:r>
      <w:r>
        <w:rPr>
          <w:rFonts w:ascii="Times New Roman"/>
          <w:b w:val="false"/>
          <w:i w:val="false"/>
          <w:color w:val="000000"/>
          <w:sz w:val="28"/>
        </w:rPr>
        <w:t>
</w:t>
      </w:r>
    </w:p>
    <w:bookmarkStart w:name="z261" w:id="4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44"/>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немесе ХҚКО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272 бұйрығының 9-қосымшасында бекітілген "Жер учаскесінің нысаналы мақсатын өзгертуге шешім беру"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тексеруге міндетті.</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көрсетілген мерзімде (стандарттың 2–қосымшадағы нысанға сәйкес) өтінішті одан әрі қарастырудан жазбаша дәлелді бас тартады. </w:t>
      </w:r>
      <w:r>
        <w:br/>
      </w:r>
      <w:r>
        <w:rPr>
          <w:rFonts w:ascii="Times New Roman"/>
          <w:b w:val="false"/>
          <w:i w:val="false"/>
          <w:color w:val="000000"/>
          <w:sz w:val="28"/>
        </w:rPr>
        <w:t xml:space="preserve">
      2) </w:t>
      </w:r>
      <w:r>
        <w:rPr>
          <w:rFonts w:ascii="Times New Roman"/>
          <w:b w:val="false"/>
          <w:i w:val="false"/>
          <w:color w:val="000000"/>
          <w:sz w:val="28"/>
        </w:rPr>
        <w:t xml:space="preserve">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көрсетілетін қызметті алушы құжаттарының заңнамаға сәйкестігін қарау, жер учаскелерін беру бойынша жергілікті атқарушы органның жер комиссиясының (бұдан әрі – комиссия) отырысына материалдарды немесе мемлекеттік қызметті көрсетуден бас тарту туралы дәлелді жауапты әзірлеу. Орындалу ұзақтығы – күнтізбелік 7 (жеті)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комиссияның жер учаскесінің нысаналы мақсатын өзгерту мүмкіндігі туралы немесе бас тарту жөнінде қорытынды қабылдауы. Орындалу ұзақтығы – күнтізбелік 7 (жеті)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5-іс-қимыл - жергілікті атқарушы орган жер учаскесінің нысаналы мақсатын өзгерту туралы шешімінің жобасын немесе мемлекеттік қызметті көрсетуден бас тарту туралы дәлелді жауапты әзірлеу. Орындалу ұзақтығы – күнтізбелік 5 (бес) күн ішінде;</w:t>
      </w:r>
      <w:r>
        <w:br/>
      </w:r>
      <w:r>
        <w:rPr>
          <w:rFonts w:ascii="Times New Roman"/>
          <w:b w:val="false"/>
          <w:i w:val="false"/>
          <w:color w:val="000000"/>
          <w:sz w:val="28"/>
        </w:rPr>
        <w:t xml:space="preserve">
      6) </w:t>
      </w:r>
      <w:r>
        <w:rPr>
          <w:rFonts w:ascii="Times New Roman"/>
          <w:b w:val="false"/>
          <w:i w:val="false"/>
          <w:color w:val="000000"/>
          <w:sz w:val="28"/>
        </w:rPr>
        <w:t xml:space="preserve"> 6-іс-қимыл - жергілікті атқарушы органның шешім қабылдауы. Орындалу ұзақтығы – күнтізбелік 11 (он бір)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7-іс-қимыл - шешімнің көшірмесін немесе мемлекеттік қызметті көрсетуден бас тарту туралы дәлелді жауапты көрсетілетін қызмет алушыға беру немесе ХҚКО жолдау.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ХҚКО, сондай-ақ порталға жүгінген кезде – күнтізбелік 30 (отыз)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6-тармағында көрсетілген 1-ші іс-қимыл бойынша көрсетілетін мемлекеттiк қызмет рәсiмінің (iс-қимылының) нәтижесi көрсетiлетiн қызметті алушы немесе ХҚКО ұсынған, тіркелген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1-ші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бұрыштама қойылған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 2-ші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 үшін көрсетілетін қызметті берушінің қызметкеріне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көрсетілетін мемлекеттiк қызмет рәсiмінің (iс-қимылының) нәтижесi комиссия отырысына дайындалған материалдар немесе мемлекеттік қызметті көрсетуден бас тарту туралы дәлелді жауап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болады. 3-ші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 үшін комиссияға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комиссияның жер учаскесінің нысаналы мақсатын өзгерту мүмкіндігі туралы немесе бас тарту жөнінде шешімі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4-ші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 үшін көрсетілетін қызметті берушінің қызметкеріне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көрсетілетін мемлекеттiк қызмет рәсiмінің (iс-қимылының) нәтижесi жергілікті атқарушы орган шешімінің жобасы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іс-қимылды орындауды бастау үшiн негiз немесе мемлекеттік қызметті көрсетуден бас тарту туралы дәлелді жауап болады. 5-ші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іс-қимылды орындау үшін жергілікті атқарушы органға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 бойынша көрсетілетін мемлекеттiк қызмет рәсiмінің (iс-қимылының) нәтижесi жергілікті атқарушы органның қабылдаған шешімі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іс-қимылды орындауды бастау үшiн негiз болады. 6-шы іс-қимылдың нәтижесі осы Регламенттің 6-тармағында көрсетілген 7-ші іс-қимылды орындау үшін көрсетілетін қызметті берушінің кеңсесіне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 бойынша көрсетілетін мемлекеттiк қызмет рәсiмінің (iс-қимылының) нәтижесi көрсетілетін қызмет алушының немесе ХҚКО курьерінің жергілікті атқарушы органның шешімін алу жөніндегі қолхаты немесе мемлекеттік қызметті көрсетуден бас тарту туралы дәлелді жауап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283" w:id="45"/>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45"/>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комиссия;</w:t>
      </w:r>
      <w:r>
        <w:br/>
      </w:r>
      <w:r>
        <w:rPr>
          <w:rFonts w:ascii="Times New Roman"/>
          <w:b w:val="false"/>
          <w:i w:val="false"/>
          <w:color w:val="000000"/>
          <w:sz w:val="28"/>
        </w:rPr>
        <w:t xml:space="preserve">
      5) </w:t>
      </w:r>
      <w:r>
        <w:rPr>
          <w:rFonts w:ascii="Times New Roman"/>
          <w:b w:val="false"/>
          <w:i w:val="false"/>
          <w:color w:val="000000"/>
          <w:sz w:val="28"/>
        </w:rPr>
        <w:t xml:space="preserve"> ХҚКО қызметкері.</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Стандарттың 9-тармағындағы көрсетiлетiн қызметті алушы немесе ХҚКО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 көрсетілетін қызметті алушының құжаттарымен танысады және көрсетілетін қызметті берушінің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 көрсетілетін қызметті алушының құжаттарын қарайды, комиссия отырысына материалдарды немесе мемлекеттік қызметті көрсетуден бас тарту туралы дәлелді жауапты әзірлейді. Орындалу ұзақтығы – күнтізбелік 7 (жеті)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комиссия материалдарды қарайды және жер учаскесінің нысаналы мақсатын өзгерту мүмкіндігі туралы немесе бас тарту жөнінде корытынды қабылдайды. Орындалу ұзақтығы – күнтізбелік 7 (жеті)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қызметкері жергілікті атқарушы орган шешімінің жобасын немесе мемлекеттік қызметті көрсетуден бас тарту туралы дәлелді жауапты әзірлейді. Орындалу ұзақтығы – күнтізбелік 5 (бес) күн ішінде;</w:t>
      </w:r>
      <w:r>
        <w:br/>
      </w:r>
      <w:r>
        <w:rPr>
          <w:rFonts w:ascii="Times New Roman"/>
          <w:b w:val="false"/>
          <w:i w:val="false"/>
          <w:color w:val="000000"/>
          <w:sz w:val="28"/>
        </w:rPr>
        <w:t xml:space="preserve">
      6) </w:t>
      </w:r>
      <w:r>
        <w:rPr>
          <w:rFonts w:ascii="Times New Roman"/>
          <w:b w:val="false"/>
          <w:i w:val="false"/>
          <w:color w:val="000000"/>
          <w:sz w:val="28"/>
        </w:rPr>
        <w:t xml:space="preserve"> жергілікті атқарушы орган шешім қабылдайды. Орындалу ұзақтығы – күнтізбелік 11 (он бір)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көрсетілетін қызметті берушінің кеңсесі шешімнің көшірмесін немесе мемлекеттік қызметті көрсетуден бас тарту туралы дәлелді жауапты көрсетілетін қызметті алушыға береді немесе ХҚКО жолдайды. Орындалу ұзақтығы - 1 (бір) жұмыс күн ішінде;</w:t>
      </w:r>
      <w:r>
        <w:br/>
      </w:r>
      <w:r>
        <w:rPr>
          <w:rFonts w:ascii="Times New Roman"/>
          <w:b w:val="false"/>
          <w:i w:val="false"/>
          <w:color w:val="000000"/>
          <w:sz w:val="28"/>
        </w:rPr>
        <w:t>
</w:t>
      </w:r>
    </w:p>
    <w:bookmarkStart w:name="z298" w:id="46"/>
    <w:p>
      <w:pPr>
        <w:spacing w:after="0"/>
        <w:ind w:left="0"/>
        <w:jc w:val="left"/>
      </w:pPr>
      <w:r>
        <w:rPr>
          <w:rFonts w:ascii="Times New Roman"/>
          <w:b/>
          <w:i w:val="false"/>
          <w:color w:val="000000"/>
        </w:rPr>
        <w:t xml:space="preserve"> 4. ХҚКО-мен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46"/>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 алушы (не сенімхат бойынша оның өкілі) мемлекеттік көрсетілетін қызметті алу үшін ХҚКО жүгінеді және Стандарттың 9-тармағында аталған құжаттарды ұсынады.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 алушының сұранымын өңдеу ұзақтығы 15 (он бес) минут құрайды. </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ХҚКО операторы.</w:t>
      </w:r>
      <w:r>
        <w:br/>
      </w:r>
      <w:r>
        <w:rPr>
          <w:rFonts w:ascii="Times New Roman"/>
          <w:b w:val="false"/>
          <w:i w:val="false"/>
          <w:color w:val="000000"/>
          <w:sz w:val="28"/>
        </w:rPr>
        <w:t>
      </w:t>
      </w:r>
      <w:r>
        <w:rPr>
          <w:rFonts w:ascii="Times New Roman"/>
          <w:b w:val="false"/>
          <w:i w:val="false"/>
          <w:color w:val="000000"/>
          <w:sz w:val="28"/>
        </w:rPr>
        <w:t xml:space="preserve">ХҚКО қызметкері көрсетілетін қызмет алушының сұранымын ХҚКО біріктірілген ақпараттық жүйесінде (бұдан әрі – ХҚКО БАЖ)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ХҚКО-мен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r>
        <w:br/>
      </w:r>
      <w:r>
        <w:rPr>
          <w:rFonts w:ascii="Times New Roman"/>
          <w:b w:val="false"/>
          <w:i w:val="false"/>
          <w:color w:val="000000"/>
          <w:sz w:val="28"/>
        </w:rPr>
        <w:t xml:space="preserve">
      1) </w:t>
      </w:r>
      <w:r>
        <w:rPr>
          <w:rFonts w:ascii="Times New Roman"/>
          <w:b w:val="false"/>
          <w:i w:val="false"/>
          <w:color w:val="000000"/>
          <w:sz w:val="28"/>
        </w:rPr>
        <w:t xml:space="preserve"> 1 процесс - ХҚКО қызметкерінің қызмет көрсету үшін "Е-лицензиялау" МДҚ АЖ логин мен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2 процесс – ХҚКО қызметкерінің осы Регламентте көрсетілген қызметті таңдауы, қызмет көрсету үшін сұраным нысанын экранға шығаруы және ХҚКО қызметкерінің көрсетілетін қызмет алушының деректерін енгізуі;</w:t>
      </w:r>
      <w:r>
        <w:br/>
      </w:r>
      <w:r>
        <w:rPr>
          <w:rFonts w:ascii="Times New Roman"/>
          <w:b w:val="false"/>
          <w:i w:val="false"/>
          <w:color w:val="000000"/>
          <w:sz w:val="28"/>
        </w:rPr>
        <w:t xml:space="preserve">
      3) </w:t>
      </w:r>
      <w:r>
        <w:rPr>
          <w:rFonts w:ascii="Times New Roman"/>
          <w:b w:val="false"/>
          <w:i w:val="false"/>
          <w:color w:val="000000"/>
          <w:sz w:val="28"/>
        </w:rPr>
        <w:t xml:space="preserve"> 3 процесс – көрсетілетін қызметті алушының деректері туралы сұранымды ЭҮШ арқылы – ЖТ МДҚ/ЗТ МДҚ жолдау; </w:t>
      </w:r>
      <w:r>
        <w:br/>
      </w:r>
      <w:r>
        <w:rPr>
          <w:rFonts w:ascii="Times New Roman"/>
          <w:b w:val="false"/>
          <w:i w:val="false"/>
          <w:color w:val="000000"/>
          <w:sz w:val="28"/>
        </w:rPr>
        <w:t xml:space="preserve">
      4) </w:t>
      </w:r>
      <w:r>
        <w:rPr>
          <w:rFonts w:ascii="Times New Roman"/>
          <w:b w:val="false"/>
          <w:i w:val="false"/>
          <w:color w:val="000000"/>
          <w:sz w:val="28"/>
        </w:rPr>
        <w:t xml:space="preserve"> 1 шарт – көрсетілетін қызметті алушы деректерінің ЖТ МДҚ/ЗТ МДҚ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6) </w:t>
      </w:r>
      <w:r>
        <w:rPr>
          <w:rFonts w:ascii="Times New Roman"/>
          <w:b w:val="false"/>
          <w:i w:val="false"/>
          <w:color w:val="000000"/>
          <w:sz w:val="28"/>
        </w:rPr>
        <w:t xml:space="preserve"> 5 процесс – ХҚКО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процесс–ХҚКО қызметкерінің ЭЦҚ куәландырылған (қол қойылған) электрондық құжатты (мемлекеттік көрсетілетін қызметті алушының сұранымын) ЭҮШ арқылы "Е-лицензиялау" МДҚ АЖ жіберу; </w:t>
      </w:r>
      <w:r>
        <w:br/>
      </w:r>
      <w:r>
        <w:rPr>
          <w:rFonts w:ascii="Times New Roman"/>
          <w:b w:val="false"/>
          <w:i w:val="false"/>
          <w:color w:val="000000"/>
          <w:sz w:val="28"/>
        </w:rPr>
        <w:t xml:space="preserve">
      8) </w:t>
      </w:r>
      <w:r>
        <w:rPr>
          <w:rFonts w:ascii="Times New Roman"/>
          <w:b w:val="false"/>
          <w:i w:val="false"/>
          <w:color w:val="000000"/>
          <w:sz w:val="28"/>
        </w:rPr>
        <w:t xml:space="preserve"> 7 процесс – электрондық құжатты "Е-лицензиялау" МДҚ АЖ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10)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11)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ХҚКО қызметкері арқылы алуы.</w:t>
      </w:r>
      <w:r>
        <w:br/>
      </w:r>
      <w:r>
        <w:rPr>
          <w:rFonts w:ascii="Times New Roman"/>
          <w:b w:val="false"/>
          <w:i w:val="false"/>
          <w:color w:val="000000"/>
          <w:sz w:val="28"/>
        </w:rPr>
        <w:t xml:space="preserve">
      11. </w:t>
      </w: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 </w:t>
      </w:r>
      <w:r>
        <w:br/>
      </w:r>
      <w:r>
        <w:rPr>
          <w:rFonts w:ascii="Times New Roman"/>
          <w:b w:val="false"/>
          <w:i w:val="false"/>
          <w:color w:val="000000"/>
          <w:sz w:val="28"/>
        </w:rPr>
        <w:t xml:space="preserve">
      1) </w:t>
      </w:r>
      <w:r>
        <w:rPr>
          <w:rFonts w:ascii="Times New Roman"/>
          <w:b w:val="false"/>
          <w:i w:val="false"/>
          <w:color w:val="000000"/>
          <w:sz w:val="28"/>
        </w:rPr>
        <w:t xml:space="preserve"> 1 процесс – көрсетілетін қызметті беруші қызметкерінің мемлекеттік қызмет көрсету үшін "Е-лицензиялау" МДҚ АЖ логин және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1 шарт – логин және пароль арқылы тіркелген көрсетілетін қызметті берушінің қызметкері туралы деректердің түпнұсқалығын "Е-лицензиялау" МДҚ АЖ тексеру;</w:t>
      </w:r>
      <w:r>
        <w:br/>
      </w:r>
      <w:r>
        <w:rPr>
          <w:rFonts w:ascii="Times New Roman"/>
          <w:b w:val="false"/>
          <w:i w:val="false"/>
          <w:color w:val="000000"/>
          <w:sz w:val="28"/>
        </w:rPr>
        <w:t xml:space="preserve">
      3) </w:t>
      </w:r>
      <w:r>
        <w:rPr>
          <w:rFonts w:ascii="Times New Roman"/>
          <w:b w:val="false"/>
          <w:i w:val="false"/>
          <w:color w:val="000000"/>
          <w:sz w:val="28"/>
        </w:rPr>
        <w:t xml:space="preserve"> 2 процесс – көрсетілетін қызметті беруші қызметкерінің деректерінде бұзушылықтардың болуына байланысты "Е-лицензиялау" МДҚ АЖ авторландырудан бас тарту туралы хабарламаны қалыптастыру;</w:t>
      </w:r>
      <w:r>
        <w:br/>
      </w:r>
      <w:r>
        <w:rPr>
          <w:rFonts w:ascii="Times New Roman"/>
          <w:b w:val="false"/>
          <w:i w:val="false"/>
          <w:color w:val="000000"/>
          <w:sz w:val="28"/>
        </w:rPr>
        <w:t xml:space="preserve">
      4) </w:t>
      </w:r>
      <w:r>
        <w:rPr>
          <w:rFonts w:ascii="Times New Roman"/>
          <w:b w:val="false"/>
          <w:i w:val="false"/>
          <w:color w:val="000000"/>
          <w:sz w:val="28"/>
        </w:rPr>
        <w:t xml:space="preserve">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алушының деректері туралы сұранымды ЭҮШ арқылы ЖТ МДҚ/ЗТ МДҚ жолдау; </w:t>
      </w:r>
      <w:r>
        <w:br/>
      </w:r>
      <w:r>
        <w:rPr>
          <w:rFonts w:ascii="Times New Roman"/>
          <w:b w:val="false"/>
          <w:i w:val="false"/>
          <w:color w:val="000000"/>
          <w:sz w:val="28"/>
        </w:rPr>
        <w:t xml:space="preserve">
      6) </w:t>
      </w:r>
      <w:r>
        <w:rPr>
          <w:rFonts w:ascii="Times New Roman"/>
          <w:b w:val="false"/>
          <w:i w:val="false"/>
          <w:color w:val="000000"/>
          <w:sz w:val="28"/>
        </w:rPr>
        <w:t xml:space="preserve"> 2 шарт – көрсетілетін қызметті алушы деректерінің ЖТ МДҚ/ЗТ МДҚ болуын тексеру;</w:t>
      </w:r>
      <w:r>
        <w:br/>
      </w:r>
      <w:r>
        <w:rPr>
          <w:rFonts w:ascii="Times New Roman"/>
          <w:b w:val="false"/>
          <w:i w:val="false"/>
          <w:color w:val="000000"/>
          <w:sz w:val="28"/>
        </w:rPr>
        <w:t xml:space="preserve">
      7) </w:t>
      </w:r>
      <w:r>
        <w:rPr>
          <w:rFonts w:ascii="Times New Roman"/>
          <w:b w:val="false"/>
          <w:i w:val="false"/>
          <w:color w:val="000000"/>
          <w:sz w:val="28"/>
        </w:rPr>
        <w:t xml:space="preserve"> 5 процесс – көрсетілетін қызметті алушы деректерінің ЖТ МДҚ/ЗТ МДҚ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xml:space="preserve">
      9) </w:t>
      </w:r>
      <w:r>
        <w:rPr>
          <w:rFonts w:ascii="Times New Roman"/>
          <w:b w:val="false"/>
          <w:i w:val="false"/>
          <w:color w:val="000000"/>
          <w:sz w:val="28"/>
        </w:rPr>
        <w:t xml:space="preserve"> 7 процесс – сұранымды "Е-лицензиялау" МДҚ АЖ тіркеу және "Е-лицензиялау" МДҚ АЖ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 </w:t>
      </w:r>
      <w:r>
        <w:br/>
      </w:r>
      <w:r>
        <w:rPr>
          <w:rFonts w:ascii="Times New Roman"/>
          <w:b w:val="false"/>
          <w:i w:val="false"/>
          <w:color w:val="000000"/>
          <w:sz w:val="28"/>
        </w:rPr>
        <w:t xml:space="preserve">
      11)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xml:space="preserve">
      12)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xml:space="preserve">
      3) </w:t>
      </w:r>
      <w:r>
        <w:rPr>
          <w:rFonts w:ascii="Times New Roman"/>
          <w:b w:val="false"/>
          <w:i w:val="false"/>
          <w:color w:val="000000"/>
          <w:sz w:val="28"/>
        </w:rPr>
        <w:t xml:space="preserve">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процесс – қызмет көрсетуге сұранымның толтырылған нысанын (енгізілген деректерді) көрсетілетін қызмет алушының ЭЦҚ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 xml:space="preserve"> 7 процесс – электрондық құжатты (көрсетілетін қызметті алушының сұранымын) "Е-лицензиялау" МДБ АЖ тіркеу және сұранымды "Е-лицензиялау" МДҚ АЖ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w:t>
      </w:r>
      <w:r>
        <w:br/>
      </w:r>
      <w:r>
        <w:rPr>
          <w:rFonts w:ascii="Times New Roman"/>
          <w:b w:val="false"/>
          <w:i w:val="false"/>
          <w:color w:val="000000"/>
          <w:sz w:val="28"/>
        </w:rPr>
        <w:t xml:space="preserve">
      12) </w:t>
      </w:r>
      <w:r>
        <w:rPr>
          <w:rFonts w:ascii="Times New Roman"/>
          <w:b w:val="false"/>
          <w:i w:val="false"/>
          <w:color w:val="000000"/>
          <w:sz w:val="28"/>
        </w:rPr>
        <w:t xml:space="preserve"> 8 процесс – "Е-лицензиялау"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 xml:space="preserve">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343" w:id="47"/>
    <w:p>
      <w:pPr>
        <w:spacing w:after="0"/>
        <w:ind w:left="0"/>
        <w:jc w:val="left"/>
      </w:pPr>
      <w:r>
        <w:rPr>
          <w:rFonts w:ascii="Times New Roman"/>
          <w:b/>
          <w:i w:val="false"/>
          <w:color w:val="000000"/>
        </w:rPr>
        <w:t xml:space="preserve"> Әрбір iс-қимылды (рәсімді) өту блок-схемасы</w:t>
      </w:r>
    </w:p>
    <w:bookmarkEnd w:id="47"/>
    <w:bookmarkStart w:name="z344" w:id="48"/>
    <w:p>
      <w:pPr>
        <w:spacing w:after="0"/>
        <w:ind w:left="0"/>
        <w:jc w:val="both"/>
      </w:pPr>
      <w:r>
        <w:rPr>
          <w:rFonts w:ascii="Times New Roman"/>
          <w:b w:val="false"/>
          <w:i w:val="false"/>
          <w:color w:val="000000"/>
          <w:sz w:val="28"/>
        </w:rPr>
        <w:t>            </w:t>
      </w:r>
    </w:p>
    <w:bookmarkEnd w:id="48"/>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346" w:id="49"/>
    <w:p>
      <w:pPr>
        <w:spacing w:after="0"/>
        <w:ind w:left="0"/>
        <w:jc w:val="left"/>
      </w:pPr>
      <w:r>
        <w:rPr>
          <w:rFonts w:ascii="Times New Roman"/>
          <w:b/>
          <w:i w:val="false"/>
          <w:color w:val="000000"/>
        </w:rPr>
        <w:t xml:space="preserve"> ХҚКО арқылы мемлекеттік қызмет көрсетуге тартылған ақпараттық жүйелердің функционалдық өзара іс-қимылдарының № 1 диаграммасы</w:t>
      </w:r>
    </w:p>
    <w:bookmarkEnd w:id="49"/>
    <w:bookmarkStart w:name="z347" w:id="50"/>
    <w:p>
      <w:pPr>
        <w:spacing w:after="0"/>
        <w:ind w:left="0"/>
        <w:jc w:val="both"/>
      </w:pPr>
      <w:r>
        <w:rPr>
          <w:rFonts w:ascii="Times New Roman"/>
          <w:b w:val="false"/>
          <w:i w:val="false"/>
          <w:color w:val="000000"/>
          <w:sz w:val="28"/>
        </w:rPr>
        <w:t>            </w:t>
      </w:r>
    </w:p>
    <w:bookmarkEnd w:id="5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349" w:id="51"/>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51"/>
    <w:bookmarkStart w:name="z350" w:id="52"/>
    <w:p>
      <w:pPr>
        <w:spacing w:after="0"/>
        <w:ind w:left="0"/>
        <w:jc w:val="both"/>
      </w:pPr>
      <w:r>
        <w:rPr>
          <w:rFonts w:ascii="Times New Roman"/>
          <w:b w:val="false"/>
          <w:i w:val="false"/>
          <w:color w:val="000000"/>
          <w:sz w:val="28"/>
        </w:rPr>
        <w:t>            </w:t>
      </w:r>
    </w:p>
    <w:bookmarkEnd w:id="52"/>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 қосымша</w:t>
            </w:r>
          </w:p>
        </w:tc>
      </w:tr>
    </w:tbl>
    <w:bookmarkStart w:name="z352" w:id="5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 </w:t>
      </w:r>
    </w:p>
    <w:bookmarkEnd w:id="53"/>
    <w:bookmarkStart w:name="z353" w:id="54"/>
    <w:p>
      <w:pPr>
        <w:spacing w:after="0"/>
        <w:ind w:left="0"/>
        <w:jc w:val="both"/>
      </w:pPr>
      <w:r>
        <w:rPr>
          <w:rFonts w:ascii="Times New Roman"/>
          <w:b w:val="false"/>
          <w:i w:val="false"/>
          <w:color w:val="000000"/>
          <w:sz w:val="28"/>
        </w:rPr>
        <w:t>            </w:t>
      </w:r>
    </w:p>
    <w:bookmarkEnd w:id="54"/>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4" w:id="55"/>
    <w:p>
      <w:pPr>
        <w:spacing w:after="0"/>
        <w:ind w:left="0"/>
        <w:jc w:val="left"/>
      </w:pPr>
      <w:r>
        <w:rPr>
          <w:rFonts w:ascii="Times New Roman"/>
          <w:b/>
          <w:i w:val="false"/>
          <w:color w:val="000000"/>
        </w:rPr>
        <w:t xml:space="preserve"> Шартты белгілер:</w:t>
      </w:r>
    </w:p>
    <w:bookmarkEnd w:id="55"/>
    <w:bookmarkStart w:name="z355" w:id="56"/>
    <w:p>
      <w:pPr>
        <w:spacing w:after="0"/>
        <w:ind w:left="0"/>
        <w:jc w:val="both"/>
      </w:pPr>
      <w:r>
        <w:rPr>
          <w:rFonts w:ascii="Times New Roman"/>
          <w:b w:val="false"/>
          <w:i w:val="false"/>
          <w:color w:val="000000"/>
          <w:sz w:val="28"/>
        </w:rPr>
        <w:t>            </w:t>
      </w:r>
    </w:p>
    <w:bookmarkEnd w:id="56"/>
    <w:p>
      <w:pPr>
        <w:spacing w:after="0"/>
        <w:ind w:left="0"/>
        <w:jc w:val="both"/>
      </w:pPr>
      <w:r>
        <w:drawing>
          <wp:inline distT="0" distB="0" distL="0" distR="0">
            <wp:extent cx="5943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436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9-1 қосымша</w:t>
            </w:r>
          </w:p>
        </w:tc>
      </w:tr>
    </w:tbl>
    <w:bookmarkStart w:name="z357" w:id="57"/>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қызметін көрсетудің бизнес-процестерінің анықтамалығы</w:t>
      </w:r>
    </w:p>
    <w:bookmarkEnd w:id="57"/>
    <w:bookmarkStart w:name="z358" w:id="58"/>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кезінде</w:t>
      </w:r>
    </w:p>
    <w:bookmarkEnd w:id="58"/>
    <w:bookmarkStart w:name="z359" w:id="59"/>
    <w:p>
      <w:pPr>
        <w:spacing w:after="0"/>
        <w:ind w:left="0"/>
        <w:jc w:val="both"/>
      </w:pPr>
      <w:r>
        <w:rPr>
          <w:rFonts w:ascii="Times New Roman"/>
          <w:b w:val="false"/>
          <w:i w:val="false"/>
          <w:color w:val="000000"/>
          <w:sz w:val="28"/>
        </w:rPr>
        <w:t>            </w:t>
      </w:r>
    </w:p>
    <w:bookmarkEnd w:id="59"/>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 w:id="60"/>
    <w:p>
      <w:pPr>
        <w:spacing w:after="0"/>
        <w:ind w:left="0"/>
        <w:jc w:val="left"/>
      </w:pPr>
      <w:r>
        <w:rPr>
          <w:rFonts w:ascii="Times New Roman"/>
          <w:b/>
          <w:i w:val="false"/>
          <w:color w:val="000000"/>
        </w:rPr>
        <w:t xml:space="preserve"> 2. ХҚКО арқылы мемлекеттік қызмет көрсету кезінде</w:t>
      </w:r>
    </w:p>
    <w:bookmarkEnd w:id="60"/>
    <w:bookmarkStart w:name="z361" w:id="61"/>
    <w:p>
      <w:pPr>
        <w:spacing w:after="0"/>
        <w:ind w:left="0"/>
        <w:jc w:val="both"/>
      </w:pPr>
      <w:r>
        <w:rPr>
          <w:rFonts w:ascii="Times New Roman"/>
          <w:b w:val="false"/>
          <w:i w:val="false"/>
          <w:color w:val="000000"/>
          <w:sz w:val="28"/>
        </w:rPr>
        <w:t>            </w:t>
      </w:r>
    </w:p>
    <w:bookmarkEnd w:id="61"/>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2" w:id="62"/>
    <w:p>
      <w:pPr>
        <w:spacing w:after="0"/>
        <w:ind w:left="0"/>
        <w:jc w:val="left"/>
      </w:pPr>
      <w:r>
        <w:rPr>
          <w:rFonts w:ascii="Times New Roman"/>
          <w:b/>
          <w:i w:val="false"/>
          <w:color w:val="000000"/>
        </w:rPr>
        <w:t xml:space="preserve"> 3. Портал арқылы мемлекеттік қызмет көрсету кезінде </w:t>
      </w:r>
    </w:p>
    <w:bookmarkEnd w:id="62"/>
    <w:bookmarkStart w:name="z363" w:id="63"/>
    <w:p>
      <w:pPr>
        <w:spacing w:after="0"/>
        <w:ind w:left="0"/>
        <w:jc w:val="both"/>
      </w:pPr>
      <w:r>
        <w:rPr>
          <w:rFonts w:ascii="Times New Roman"/>
          <w:b w:val="false"/>
          <w:i w:val="false"/>
          <w:color w:val="000000"/>
          <w:sz w:val="28"/>
        </w:rPr>
        <w:t>            </w:t>
      </w:r>
    </w:p>
    <w:bookmarkEnd w:id="63"/>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4" w:id="64"/>
    <w:p>
      <w:pPr>
        <w:spacing w:after="0"/>
        <w:ind w:left="0"/>
        <w:jc w:val="left"/>
      </w:pPr>
      <w:r>
        <w:rPr>
          <w:rFonts w:ascii="Times New Roman"/>
          <w:b/>
          <w:i w:val="false"/>
          <w:color w:val="000000"/>
        </w:rPr>
        <w:t xml:space="preserve"> Шартты белгілер: </w:t>
      </w:r>
    </w:p>
    <w:bookmarkEnd w:id="64"/>
    <w:bookmarkStart w:name="z365" w:id="65"/>
    <w:p>
      <w:pPr>
        <w:spacing w:after="0"/>
        <w:ind w:left="0"/>
        <w:jc w:val="both"/>
      </w:pPr>
      <w:r>
        <w:rPr>
          <w:rFonts w:ascii="Times New Roman"/>
          <w:b w:val="false"/>
          <w:i w:val="false"/>
          <w:color w:val="000000"/>
          <w:sz w:val="28"/>
        </w:rPr>
        <w:t>            </w:t>
      </w:r>
    </w:p>
    <w:bookmarkEnd w:id="65"/>
    <w:p>
      <w:pPr>
        <w:spacing w:after="0"/>
        <w:ind w:left="0"/>
        <w:jc w:val="both"/>
      </w:pPr>
      <w:r>
        <w:drawing>
          <wp:inline distT="0" distB="0" distL="0" distR="0">
            <wp:extent cx="6286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86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 xml:space="preserve">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 xml:space="preserve">"Е-лицензиялау" МДҚ АЖ - "Е-лицензиялау" мемлекеттік </w:t>
      </w:r>
      <w:r>
        <w:br/>
      </w:r>
      <w:r>
        <w:rPr>
          <w:rFonts w:ascii="Times New Roman"/>
          <w:b w:val="false"/>
          <w:i w:val="false"/>
          <w:color w:val="000000"/>
          <w:sz w:val="28"/>
        </w:rPr>
        <w:t>
      </w:t>
      </w:r>
      <w:r>
        <w:rPr>
          <w:rFonts w:ascii="Times New Roman"/>
          <w:b w:val="false"/>
          <w:i w:val="false"/>
          <w:color w:val="000000"/>
          <w:sz w:val="28"/>
        </w:rPr>
        <w:t>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377" w:id="66"/>
    <w:p>
      <w:pPr>
        <w:spacing w:after="0"/>
        <w:ind w:left="0"/>
        <w:jc w:val="left"/>
      </w:pPr>
      <w:r>
        <w:rPr>
          <w:rFonts w:ascii="Times New Roman"/>
          <w:b/>
          <w:i w:val="false"/>
          <w:color w:val="000000"/>
        </w:rPr>
        <w:t xml:space="preserve"> "Іздестіру жұмыстарын жүргізу үшін жер учаскесін пайдалануға </w:t>
      </w:r>
      <w:r>
        <w:rPr>
          <w:rFonts w:ascii="Times New Roman"/>
          <w:b/>
          <w:i w:val="false"/>
          <w:color w:val="000000"/>
        </w:rPr>
        <w:t>рұқсат беру" мемлекеттік көрсетілетін қызмет регламенті</w:t>
      </w:r>
    </w:p>
    <w:bookmarkEnd w:id="66"/>
    <w:bookmarkStart w:name="z379" w:id="67"/>
    <w:p>
      <w:pPr>
        <w:spacing w:after="0"/>
        <w:ind w:left="0"/>
        <w:jc w:val="left"/>
      </w:pPr>
      <w:r>
        <w:rPr>
          <w:rFonts w:ascii="Times New Roman"/>
          <w:b/>
          <w:i w:val="false"/>
          <w:color w:val="000000"/>
        </w:rPr>
        <w:t xml:space="preserve"> 1. Жалпы ережелер</w:t>
      </w:r>
    </w:p>
    <w:bookmarkEnd w:id="6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немесе www.elicense.kz "Е-лицензиялау", www.egov.kz "электрондық үкімет" веб-порталдары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іздестіру жұмыстарын жүргізу үшін жер учаскесін пайдалануға рұқсат беру туралы қаулы (бұдан әрі – рұқсат). </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Іздестіру жұмыстарын жүргізу үшін жер учаскесін пайдалануға рұқсат беру туралы қаулыны қағаз жеткізгіште алуға жүгінген жағдайда, мемлекеттік көрсетілетін қызмет нәтижесі электрондық форматта рәсімделеді, басып шығарылады, мөрмен және көрсетілетін қызметті берушінің уәкілетті тұлғаның қолымен куәландырылады. </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тұлғаның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15.00-ге дейін түскі үзіліспен, сағат 9.00-ден 19.00-ге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15.00-ге дейін түскі үзіліспен сағат 9.00-ден бастап 19.00-ге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xml:space="preserve">
      2) </w:t>
      </w:r>
      <w:r>
        <w:rPr>
          <w:rFonts w:ascii="Times New Roman"/>
          <w:b w:val="false"/>
          <w:i w:val="false"/>
          <w:color w:val="000000"/>
          <w:sz w:val="28"/>
        </w:rPr>
        <w:t xml:space="preserve">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ХҚКО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3) </w:t>
      </w: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жұмыс істейді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p>
    <w:bookmarkStart w:name="z397" w:id="6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68"/>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немесе ХҚКО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272 бұйрығының 10-қосымшасында бекітілген "Іздестіру жұмыстарын жүргізу үшін жер учаскесін пайдалануға рұқсат беру"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көрсетілетін қызметті алушыдан құжаттарды алған кезден бастап екі жұмыс күні ішінде ұсынылған құжаттардың толықтығын тексеруге міндетті.</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көрсетілген мерзімде (стандарттың 2–қосымшадағы нысанға сәйкес) өтінішті одан әрі қарастырудан жазбаша дәлелді бас тартады. </w:t>
      </w:r>
      <w:r>
        <w:br/>
      </w:r>
      <w:r>
        <w:rPr>
          <w:rFonts w:ascii="Times New Roman"/>
          <w:b w:val="false"/>
          <w:i w:val="false"/>
          <w:color w:val="000000"/>
          <w:sz w:val="28"/>
        </w:rPr>
        <w:t xml:space="preserve">
      2) </w:t>
      </w:r>
      <w:r>
        <w:rPr>
          <w:rFonts w:ascii="Times New Roman"/>
          <w:b w:val="false"/>
          <w:i w:val="false"/>
          <w:color w:val="000000"/>
          <w:sz w:val="28"/>
        </w:rPr>
        <w:t xml:space="preserve">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қызметкердің көрсетілетін қызметті алушының құжаттарын қарауы, жергілікті атқарушы орган рұқсаттың жобасын немесе мемлекеттік қызметті көрсетуден бас тарту туралы дәлелді жауапты әзірлеу. Орындалу ұзақтығы – 2 (екі)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жергілікті атқарушы органның рұқсатты қабылдауы. Орындалу ұзақтығы – 8 (сегіз)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5-іс-қимыл - рұқсаттың көшірмесін немесе мемлекеттік қызметті көрсетуден бас тарту туралы дәлелді жауапты көрсетілетін қызмет алушыға беру немесе ХҚКО жолдау.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ХҚКО, сондай-ақ порталға жүгінген кезде – 10 (он) жұмыс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6-тармағында көрсетілген 1-ші іс-қимыл бойынша мемлекеттiк көрсетілетін қызмет рәсiмінің (iс-қимылының) нәтижесi көрсетілетін қызметті алушының тіркелген құжаттары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1-ші -қимылдың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 үшін көрсетілетін қызметті берушінің басшылығына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мемлекеттiк көрсетілетін қызмет рәсiмінің (iс-қимылының) нәтижесi бұрыштама қойылған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 2-ші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 үшін көрсетілетін қызметті берушінің қызметкеріне тапсырылады. </w:t>
      </w:r>
      <w:r>
        <w:br/>
      </w:r>
      <w:r>
        <w:rPr>
          <w:rFonts w:ascii="Times New Roman"/>
          <w:b w:val="false"/>
          <w:i w:val="false"/>
          <w:color w:val="000000"/>
          <w:sz w:val="28"/>
        </w:rPr>
        <w:t>
      </w:t>
      </w:r>
      <w:r>
        <w:rPr>
          <w:rFonts w:ascii="Times New Roman"/>
          <w:b w:val="false"/>
          <w:i w:val="false"/>
          <w:color w:val="000000"/>
          <w:sz w:val="28"/>
        </w:rPr>
        <w:t xml:space="preserve">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мемлекеттiк көрсетілетін қызмет рәсiмінің (iс-қимылының) нәтижесi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болатын жергілікті атқарушы органның әзірлеген рұқсат жобасы немесе мемлекеттік қызметті көрсетуден бас тарту туралы дәлелді жауап болып табылады. 3-ші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 үшін жергілікті атқарушы органға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жергілікті атқарушы органның қабылдаған рұқсаты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4-ші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 үшін көрсетілетін қызметті берушінің кеңсесіне тапсырылады.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мемлекеттiк көрсетілетін қызмет рәсiмінің (iс-қимылының) нәтижесi көрсетілетін қызмет алушының немесе ХҚКО курьерінің жергілікті атқарушы органның рұқсатын немесе мемлекеттік қызметті көрсетуден бас тарту туралы дәлелді жауапты алу жөніндегі қолхаты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415" w:id="69"/>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69"/>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ХҚКО қызметкері.</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Стандарттың 9-тармағындағы көрсетiлетiн қызметті алушы немесе ХҚКО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 көрсетілетін қызметті алушының құжаттарымен танысады және көрсетілетін қызметті берушінің жауапты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 көрсетілетін қызметті алушының құжаттарын қарайды, жергілікті атқарушы орган рұқсатының жобасын немесе мемлекеттік қызметті көрсетуден бас тарту туралы дәлелді жауапты әзірлейді. Орындалу ұзақтығы – 2 (екі)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жергілікті атқарушы орган рұқсат қабылдайды. Орындалу ұзақтығы – 8 (сегіз)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кеңсесі рұқсаттың көшірмесін немесе мемлекеттік қызметті көрсетуден бас тарту туралы дәлелді жауапты көрсетілетін қызметті алушыға береді немесе ХҚКО жолдайды. Орындалу ұзақтығы – 1 (бір) жұмыс күн ішінде;</w:t>
      </w:r>
      <w:r>
        <w:br/>
      </w:r>
      <w:r>
        <w:rPr>
          <w:rFonts w:ascii="Times New Roman"/>
          <w:b w:val="false"/>
          <w:i w:val="false"/>
          <w:color w:val="000000"/>
          <w:sz w:val="28"/>
        </w:rPr>
        <w:t>
</w:t>
      </w:r>
    </w:p>
    <w:bookmarkStart w:name="z427" w:id="70"/>
    <w:p>
      <w:pPr>
        <w:spacing w:after="0"/>
        <w:ind w:left="0"/>
        <w:jc w:val="left"/>
      </w:pPr>
      <w:r>
        <w:rPr>
          <w:rFonts w:ascii="Times New Roman"/>
          <w:b/>
          <w:i w:val="false"/>
          <w:color w:val="000000"/>
        </w:rPr>
        <w:t xml:space="preserve"> 4. ХҚКО-мен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70"/>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қызметті алушы (не сенімхат бойынша оның өкілі) мемлекеттік көрсетілетін қызметті алу үшін ХҚКО жүгінеді және Стандарттың 9-тармағында аталған құжаттарды ұсынады.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 алушының сұранымын өңдеу ұзақтығы 15 (он бес) минутты құрайды. </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ХҚКО қызметкері.</w:t>
      </w:r>
      <w:r>
        <w:br/>
      </w:r>
      <w:r>
        <w:rPr>
          <w:rFonts w:ascii="Times New Roman"/>
          <w:b w:val="false"/>
          <w:i w:val="false"/>
          <w:color w:val="000000"/>
          <w:sz w:val="28"/>
        </w:rPr>
        <w:t>
      </w:t>
      </w:r>
      <w:r>
        <w:rPr>
          <w:rFonts w:ascii="Times New Roman"/>
          <w:b w:val="false"/>
          <w:i w:val="false"/>
          <w:color w:val="000000"/>
          <w:sz w:val="28"/>
        </w:rPr>
        <w:t xml:space="preserve">ХҚКО қызметкері көрсетілетін қызмет алушының сұранымын ХҚКО біріктірілген ақпараттық жүйесінде (бұдан әрі – ХҚКО 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ХҚКО-мен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r>
        <w:br/>
      </w:r>
      <w:r>
        <w:rPr>
          <w:rFonts w:ascii="Times New Roman"/>
          <w:b w:val="false"/>
          <w:i w:val="false"/>
          <w:color w:val="000000"/>
          <w:sz w:val="28"/>
        </w:rPr>
        <w:t xml:space="preserve">
      1) </w:t>
      </w:r>
      <w:r>
        <w:rPr>
          <w:rFonts w:ascii="Times New Roman"/>
          <w:b w:val="false"/>
          <w:i w:val="false"/>
          <w:color w:val="000000"/>
          <w:sz w:val="28"/>
        </w:rPr>
        <w:t xml:space="preserve"> 1 процесс - ХҚКО қызметкерінің қызмет көрсету үшін "Е-лицензиялау" МДҚ АЖ логин мен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2 процесс – ХҚКО қызметкерінің осы Регламентте көрсетілген қызметті таңдауы, қызмет көрсету үшін сұраным нысанын экранға шығаруы және ХҚКО қызметкерінің көрсетілетін қызмет алушының деректерін енгізуі;</w:t>
      </w:r>
      <w:r>
        <w:br/>
      </w:r>
      <w:r>
        <w:rPr>
          <w:rFonts w:ascii="Times New Roman"/>
          <w:b w:val="false"/>
          <w:i w:val="false"/>
          <w:color w:val="000000"/>
          <w:sz w:val="28"/>
        </w:rPr>
        <w:t xml:space="preserve">
      3) </w:t>
      </w:r>
      <w:r>
        <w:rPr>
          <w:rFonts w:ascii="Times New Roman"/>
          <w:b w:val="false"/>
          <w:i w:val="false"/>
          <w:color w:val="000000"/>
          <w:sz w:val="28"/>
        </w:rPr>
        <w:t xml:space="preserve"> 3 процесс – көрсетілетін қызметті алушының деректері туралы сұранымды ЭҮШ арқылы – ЖТ МДҚ/ЗТ МДҚ жолдау; </w:t>
      </w:r>
      <w:r>
        <w:br/>
      </w:r>
      <w:r>
        <w:rPr>
          <w:rFonts w:ascii="Times New Roman"/>
          <w:b w:val="false"/>
          <w:i w:val="false"/>
          <w:color w:val="000000"/>
          <w:sz w:val="28"/>
        </w:rPr>
        <w:t xml:space="preserve">
      4) </w:t>
      </w:r>
      <w:r>
        <w:rPr>
          <w:rFonts w:ascii="Times New Roman"/>
          <w:b w:val="false"/>
          <w:i w:val="false"/>
          <w:color w:val="000000"/>
          <w:sz w:val="28"/>
        </w:rPr>
        <w:t xml:space="preserve"> 1 шарт – көрсетілетін қызметті алушы деректерінің ЖТ МДҚ/ЗТ МДҚ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6) </w:t>
      </w:r>
      <w:r>
        <w:rPr>
          <w:rFonts w:ascii="Times New Roman"/>
          <w:b w:val="false"/>
          <w:i w:val="false"/>
          <w:color w:val="000000"/>
          <w:sz w:val="28"/>
        </w:rPr>
        <w:t xml:space="preserve"> 5 процесс – ХҚКО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процесс - ХҚКО қызметкерінің ЭЦҚ куәландырылған (қол қойылған) электрондық құжатты (мемлекеттік көрсетілетін қызметті алушының сұранымын) ЭҮШ арқылы "Е-лицензиялау" МДҚ АЖ жіберу; </w:t>
      </w:r>
      <w:r>
        <w:br/>
      </w:r>
      <w:r>
        <w:rPr>
          <w:rFonts w:ascii="Times New Roman"/>
          <w:b w:val="false"/>
          <w:i w:val="false"/>
          <w:color w:val="000000"/>
          <w:sz w:val="28"/>
        </w:rPr>
        <w:t xml:space="preserve">
      8) </w:t>
      </w:r>
      <w:r>
        <w:rPr>
          <w:rFonts w:ascii="Times New Roman"/>
          <w:b w:val="false"/>
          <w:i w:val="false"/>
          <w:color w:val="000000"/>
          <w:sz w:val="28"/>
        </w:rPr>
        <w:t xml:space="preserve"> 7 процесс – электрондық құжатты "Е-лицензиялау" МДҚ АЖ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10)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11)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(рұқсаттың немесе мемлекеттік қызметті көрсетуден бас тарту туралы дәлелді жауаптың электрондық көшірмесі) ХҚКО қызметкері арқылы алуы.</w:t>
      </w:r>
      <w:r>
        <w:br/>
      </w:r>
      <w:r>
        <w:rPr>
          <w:rFonts w:ascii="Times New Roman"/>
          <w:b w:val="false"/>
          <w:i w:val="false"/>
          <w:color w:val="000000"/>
          <w:sz w:val="28"/>
        </w:rPr>
        <w:t xml:space="preserve">
      11. </w:t>
      </w: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 </w:t>
      </w:r>
      <w:r>
        <w:br/>
      </w:r>
      <w:r>
        <w:rPr>
          <w:rFonts w:ascii="Times New Roman"/>
          <w:b w:val="false"/>
          <w:i w:val="false"/>
          <w:color w:val="000000"/>
          <w:sz w:val="28"/>
        </w:rPr>
        <w:t xml:space="preserve">
      1) </w:t>
      </w:r>
      <w:r>
        <w:rPr>
          <w:rFonts w:ascii="Times New Roman"/>
          <w:b w:val="false"/>
          <w:i w:val="false"/>
          <w:color w:val="000000"/>
          <w:sz w:val="28"/>
        </w:rPr>
        <w:t xml:space="preserve"> 1 процесс – көрсетілетін қызметті беруші қызметкерінің мемлекеттік қызмет көрсету үшін "Е-лицензиялау" МДҚ АЖ логин және парольді енгізуі (авторландырылу процесі);</w:t>
      </w:r>
      <w:r>
        <w:br/>
      </w:r>
      <w:r>
        <w:rPr>
          <w:rFonts w:ascii="Times New Roman"/>
          <w:b w:val="false"/>
          <w:i w:val="false"/>
          <w:color w:val="000000"/>
          <w:sz w:val="28"/>
        </w:rPr>
        <w:t xml:space="preserve">
      2) </w:t>
      </w:r>
      <w:r>
        <w:rPr>
          <w:rFonts w:ascii="Times New Roman"/>
          <w:b w:val="false"/>
          <w:i w:val="false"/>
          <w:color w:val="000000"/>
          <w:sz w:val="28"/>
        </w:rPr>
        <w:t xml:space="preserve"> 1 шарт – логин және пароль арқылы тіркелген көрсетілетін қызметті берушінің қызметкері туралы деректердің түпнұсқалығын "Е-лицензиялау" МДҚ АЖ тексеру;</w:t>
      </w:r>
      <w:r>
        <w:br/>
      </w:r>
      <w:r>
        <w:rPr>
          <w:rFonts w:ascii="Times New Roman"/>
          <w:b w:val="false"/>
          <w:i w:val="false"/>
          <w:color w:val="000000"/>
          <w:sz w:val="28"/>
        </w:rPr>
        <w:t xml:space="preserve">
      3) </w:t>
      </w:r>
      <w:r>
        <w:rPr>
          <w:rFonts w:ascii="Times New Roman"/>
          <w:b w:val="false"/>
          <w:i w:val="false"/>
          <w:color w:val="000000"/>
          <w:sz w:val="28"/>
        </w:rPr>
        <w:t xml:space="preserve"> 2 процесс – көрсетілетін қызметті беруші қызметкерінің деректерінде бұзушылықтардың болуына байланысты "Е-лицензиялау" МДҚ АЖ авторландырудан бас тарту туралы хабарламаны қалыптастыру;</w:t>
      </w:r>
      <w:r>
        <w:br/>
      </w:r>
      <w:r>
        <w:rPr>
          <w:rFonts w:ascii="Times New Roman"/>
          <w:b w:val="false"/>
          <w:i w:val="false"/>
          <w:color w:val="000000"/>
          <w:sz w:val="28"/>
        </w:rPr>
        <w:t xml:space="preserve">
      4) </w:t>
      </w:r>
      <w:r>
        <w:rPr>
          <w:rFonts w:ascii="Times New Roman"/>
          <w:b w:val="false"/>
          <w:i w:val="false"/>
          <w:color w:val="000000"/>
          <w:sz w:val="28"/>
        </w:rPr>
        <w:t xml:space="preserve">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алушының деректері туралы сұранымды ЭҮШ арқылы ЖТ МДҚ/ЗТ МДҚ жолдау; </w:t>
      </w:r>
      <w:r>
        <w:br/>
      </w:r>
      <w:r>
        <w:rPr>
          <w:rFonts w:ascii="Times New Roman"/>
          <w:b w:val="false"/>
          <w:i w:val="false"/>
          <w:color w:val="000000"/>
          <w:sz w:val="28"/>
        </w:rPr>
        <w:t xml:space="preserve">
      6) </w:t>
      </w:r>
      <w:r>
        <w:rPr>
          <w:rFonts w:ascii="Times New Roman"/>
          <w:b w:val="false"/>
          <w:i w:val="false"/>
          <w:color w:val="000000"/>
          <w:sz w:val="28"/>
        </w:rPr>
        <w:t xml:space="preserve"> 2 шарт – көрсетілетін қызметті алушы деректерінің ЖТ МДҚ/ЗТ МДҚ болуын тексеру;</w:t>
      </w:r>
      <w:r>
        <w:br/>
      </w:r>
      <w:r>
        <w:rPr>
          <w:rFonts w:ascii="Times New Roman"/>
          <w:b w:val="false"/>
          <w:i w:val="false"/>
          <w:color w:val="000000"/>
          <w:sz w:val="28"/>
        </w:rPr>
        <w:t xml:space="preserve">
      7) </w:t>
      </w:r>
      <w:r>
        <w:rPr>
          <w:rFonts w:ascii="Times New Roman"/>
          <w:b w:val="false"/>
          <w:i w:val="false"/>
          <w:color w:val="000000"/>
          <w:sz w:val="28"/>
        </w:rPr>
        <w:t xml:space="preserve"> 5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8) </w:t>
      </w:r>
      <w:r>
        <w:rPr>
          <w:rFonts w:ascii="Times New Roman"/>
          <w:b w:val="false"/>
          <w:i w:val="false"/>
          <w:color w:val="000000"/>
          <w:sz w:val="28"/>
        </w:rPr>
        <w:t xml:space="preserve">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xml:space="preserve">
      9) </w:t>
      </w:r>
      <w:r>
        <w:rPr>
          <w:rFonts w:ascii="Times New Roman"/>
          <w:b w:val="false"/>
          <w:i w:val="false"/>
          <w:color w:val="000000"/>
          <w:sz w:val="28"/>
        </w:rPr>
        <w:t xml:space="preserve"> 7 процесс – сұранымды "Е-лицензиялау" МДҚ АЖ тіркеу және "Е-лицензиялау" МДҚ АЖ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11)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12)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r>
        <w:rPr>
          <w:rFonts w:ascii="Times New Roman"/>
          <w:b w:val="false"/>
          <w:i w:val="false"/>
          <w:color w:val="000000"/>
          <w:sz w:val="28"/>
        </w:rPr>
        <w:t xml:space="preserve">Портал арқылы: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xml:space="preserve">
      3) </w:t>
      </w:r>
      <w:r>
        <w:rPr>
          <w:rFonts w:ascii="Times New Roman"/>
          <w:b w:val="false"/>
          <w:i w:val="false"/>
          <w:color w:val="000000"/>
          <w:sz w:val="28"/>
        </w:rPr>
        <w:t xml:space="preserve">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8) </w:t>
      </w:r>
      <w:r>
        <w:rPr>
          <w:rFonts w:ascii="Times New Roman"/>
          <w:b w:val="false"/>
          <w:i w:val="false"/>
          <w:color w:val="000000"/>
          <w:sz w:val="28"/>
        </w:rPr>
        <w:t xml:space="preserve"> 5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процесс – қызмет көрсетуге сұранымның толтырылған нысанын (енгізілген деректерді) көрсетілетін қызмет алушының ЭЦҚ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 xml:space="preserve"> 7 процесс – электрондық құжатты (көрсетілетін қызметті алушының сұранымын) "Е-лицензиялау" МДҚ АЖ тіркеу және сұранымды "Е-лицензиялау" МДҚ АЖ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12) </w:t>
      </w:r>
      <w:r>
        <w:rPr>
          <w:rFonts w:ascii="Times New Roman"/>
          <w:b w:val="false"/>
          <w:i w:val="false"/>
          <w:color w:val="000000"/>
          <w:sz w:val="28"/>
        </w:rPr>
        <w:t xml:space="preserve"> 8 процесс – "Е-лицензиялау"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 xml:space="preserve">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472" w:id="71"/>
    <w:p>
      <w:pPr>
        <w:spacing w:after="0"/>
        <w:ind w:left="0"/>
        <w:jc w:val="left"/>
      </w:pPr>
      <w:r>
        <w:rPr>
          <w:rFonts w:ascii="Times New Roman"/>
          <w:b/>
          <w:i w:val="false"/>
          <w:color w:val="000000"/>
        </w:rPr>
        <w:t xml:space="preserve"> Әрбір iс-қимылды (рәсімді) өту блок-схемасы</w:t>
      </w:r>
    </w:p>
    <w:bookmarkEnd w:id="71"/>
    <w:bookmarkStart w:name="z473" w:id="72"/>
    <w:p>
      <w:pPr>
        <w:spacing w:after="0"/>
        <w:ind w:left="0"/>
        <w:jc w:val="both"/>
      </w:pPr>
      <w:r>
        <w:rPr>
          <w:rFonts w:ascii="Times New Roman"/>
          <w:b w:val="false"/>
          <w:i w:val="false"/>
          <w:color w:val="000000"/>
          <w:sz w:val="28"/>
        </w:rPr>
        <w:t>            </w:t>
      </w:r>
    </w:p>
    <w:bookmarkEnd w:id="72"/>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475" w:id="73"/>
    <w:p>
      <w:pPr>
        <w:spacing w:after="0"/>
        <w:ind w:left="0"/>
        <w:jc w:val="left"/>
      </w:pPr>
      <w:r>
        <w:rPr>
          <w:rFonts w:ascii="Times New Roman"/>
          <w:b/>
          <w:i w:val="false"/>
          <w:color w:val="000000"/>
        </w:rPr>
        <w:t xml:space="preserve"> ХҚКО арқылы мемлекеттік қызмет көрсетуге тартылған ақпараттық жүйелердің функционалдық өзара іс-қимылдарының № 1 диаграммасы</w:t>
      </w:r>
    </w:p>
    <w:bookmarkEnd w:id="73"/>
    <w:bookmarkStart w:name="z476" w:id="74"/>
    <w:p>
      <w:pPr>
        <w:spacing w:after="0"/>
        <w:ind w:left="0"/>
        <w:jc w:val="both"/>
      </w:pPr>
      <w:r>
        <w:rPr>
          <w:rFonts w:ascii="Times New Roman"/>
          <w:b w:val="false"/>
          <w:i w:val="false"/>
          <w:color w:val="000000"/>
          <w:sz w:val="28"/>
        </w:rPr>
        <w:t>            </w:t>
      </w:r>
    </w:p>
    <w:bookmarkEnd w:id="74"/>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478" w:id="75"/>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75"/>
    <w:bookmarkStart w:name="z479" w:id="76"/>
    <w:p>
      <w:pPr>
        <w:spacing w:after="0"/>
        <w:ind w:left="0"/>
        <w:jc w:val="both"/>
      </w:pPr>
      <w:r>
        <w:rPr>
          <w:rFonts w:ascii="Times New Roman"/>
          <w:b w:val="false"/>
          <w:i w:val="false"/>
          <w:color w:val="000000"/>
          <w:sz w:val="28"/>
        </w:rPr>
        <w:t>            </w:t>
      </w:r>
    </w:p>
    <w:bookmarkEnd w:id="7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 көрсетілетін қызмет</w:t>
            </w:r>
            <w:r>
              <w:br/>
            </w:r>
            <w:r>
              <w:rPr>
                <w:rFonts w:ascii="Times New Roman"/>
                <w:b w:val="false"/>
                <w:i w:val="false"/>
                <w:color w:val="000000"/>
                <w:sz w:val="20"/>
              </w:rPr>
              <w:t>регламентіне 4 қосымша</w:t>
            </w:r>
          </w:p>
        </w:tc>
      </w:tr>
    </w:tbl>
    <w:bookmarkStart w:name="z481" w:id="7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w:t>
      </w:r>
    </w:p>
    <w:bookmarkEnd w:id="77"/>
    <w:bookmarkStart w:name="z482" w:id="78"/>
    <w:p>
      <w:pPr>
        <w:spacing w:after="0"/>
        <w:ind w:left="0"/>
        <w:jc w:val="both"/>
      </w:pPr>
      <w:r>
        <w:rPr>
          <w:rFonts w:ascii="Times New Roman"/>
          <w:b w:val="false"/>
          <w:i w:val="false"/>
          <w:color w:val="000000"/>
          <w:sz w:val="28"/>
        </w:rPr>
        <w:t>            </w:t>
      </w:r>
    </w:p>
    <w:bookmarkEnd w:id="78"/>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79"/>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79"/>
    <w:bookmarkStart w:name="z484" w:id="80"/>
    <w:p>
      <w:pPr>
        <w:spacing w:after="0"/>
        <w:ind w:left="0"/>
        <w:jc w:val="both"/>
      </w:pPr>
      <w:r>
        <w:rPr>
          <w:rFonts w:ascii="Times New Roman"/>
          <w:b w:val="false"/>
          <w:i w:val="false"/>
          <w:color w:val="000000"/>
          <w:sz w:val="28"/>
        </w:rPr>
        <w:t>            :</w:t>
      </w:r>
    </w:p>
    <w:bookmarkEnd w:id="80"/>
    <w:p>
      <w:pPr>
        <w:spacing w:after="0"/>
        <w:ind w:left="0"/>
        <w:jc w:val="both"/>
      </w:pPr>
      <w:r>
        <w:drawing>
          <wp:inline distT="0" distB="0" distL="0" distR="0">
            <wp:extent cx="6464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643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10-1 қосымша</w:t>
            </w:r>
          </w:p>
        </w:tc>
      </w:tr>
    </w:tbl>
    <w:bookmarkStart w:name="z486" w:id="8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көрсетудің бизнес-процестерінің анықтамалығы</w:t>
      </w:r>
    </w:p>
    <w:bookmarkEnd w:id="81"/>
    <w:bookmarkStart w:name="z487" w:id="82"/>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кезінде</w:t>
      </w:r>
    </w:p>
    <w:bookmarkEnd w:id="82"/>
    <w:bookmarkStart w:name="z488" w:id="83"/>
    <w:p>
      <w:pPr>
        <w:spacing w:after="0"/>
        <w:ind w:left="0"/>
        <w:jc w:val="both"/>
      </w:pPr>
      <w:r>
        <w:rPr>
          <w:rFonts w:ascii="Times New Roman"/>
          <w:b w:val="false"/>
          <w:i w:val="false"/>
          <w:color w:val="000000"/>
          <w:sz w:val="28"/>
        </w:rPr>
        <w:t>            </w:t>
      </w:r>
    </w:p>
    <w:bookmarkEnd w:id="83"/>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9" w:id="84"/>
    <w:p>
      <w:pPr>
        <w:spacing w:after="0"/>
        <w:ind w:left="0"/>
        <w:jc w:val="left"/>
      </w:pPr>
      <w:r>
        <w:rPr>
          <w:rFonts w:ascii="Times New Roman"/>
          <w:b/>
          <w:i w:val="false"/>
          <w:color w:val="000000"/>
        </w:rPr>
        <w:t xml:space="preserve"> ХҚКО арқылы мемлекеттік қызмет көрсету кезінде </w:t>
      </w:r>
    </w:p>
    <w:bookmarkEnd w:id="84"/>
    <w:bookmarkStart w:name="z490" w:id="85"/>
    <w:p>
      <w:pPr>
        <w:spacing w:after="0"/>
        <w:ind w:left="0"/>
        <w:jc w:val="both"/>
      </w:pPr>
      <w:r>
        <w:rPr>
          <w:rFonts w:ascii="Times New Roman"/>
          <w:b w:val="false"/>
          <w:i w:val="false"/>
          <w:color w:val="000000"/>
          <w:sz w:val="28"/>
        </w:rPr>
        <w:t>            </w:t>
      </w:r>
    </w:p>
    <w:bookmarkEnd w:id="8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1" w:id="86"/>
    <w:p>
      <w:pPr>
        <w:spacing w:after="0"/>
        <w:ind w:left="0"/>
        <w:jc w:val="left"/>
      </w:pPr>
      <w:r>
        <w:rPr>
          <w:rFonts w:ascii="Times New Roman"/>
          <w:b/>
          <w:i w:val="false"/>
          <w:color w:val="000000"/>
        </w:rPr>
        <w:t xml:space="preserve"> 3.Портал арқылы мемлекеттік қызмет көрсету кезінде</w:t>
      </w:r>
    </w:p>
    <w:bookmarkEnd w:id="86"/>
    <w:bookmarkStart w:name="z492" w:id="87"/>
    <w:p>
      <w:pPr>
        <w:spacing w:after="0"/>
        <w:ind w:left="0"/>
        <w:jc w:val="both"/>
      </w:pPr>
      <w:r>
        <w:rPr>
          <w:rFonts w:ascii="Times New Roman"/>
          <w:b w:val="false"/>
          <w:i w:val="false"/>
          <w:color w:val="000000"/>
          <w:sz w:val="28"/>
        </w:rPr>
        <w:t>            </w:t>
      </w:r>
    </w:p>
    <w:bookmarkEnd w:id="87"/>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3" w:id="88"/>
    <w:p>
      <w:pPr>
        <w:spacing w:after="0"/>
        <w:ind w:left="0"/>
        <w:jc w:val="left"/>
      </w:pPr>
      <w:r>
        <w:rPr>
          <w:rFonts w:ascii="Times New Roman"/>
          <w:b/>
          <w:i w:val="false"/>
          <w:color w:val="000000"/>
        </w:rPr>
        <w:t xml:space="preserve"> Шартты белгілер:</w:t>
      </w:r>
    </w:p>
    <w:bookmarkEnd w:id="88"/>
    <w:bookmarkStart w:name="z494" w:id="89"/>
    <w:p>
      <w:pPr>
        <w:spacing w:after="0"/>
        <w:ind w:left="0"/>
        <w:jc w:val="both"/>
      </w:pPr>
      <w:r>
        <w:rPr>
          <w:rFonts w:ascii="Times New Roman"/>
          <w:b w:val="false"/>
          <w:i w:val="false"/>
          <w:color w:val="000000"/>
          <w:sz w:val="28"/>
        </w:rPr>
        <w:t>            </w:t>
      </w:r>
    </w:p>
    <w:bookmarkEnd w:id="89"/>
    <w:p>
      <w:pPr>
        <w:spacing w:after="0"/>
        <w:ind w:left="0"/>
        <w:jc w:val="both"/>
      </w:pPr>
      <w:r>
        <w:drawing>
          <wp:inline distT="0" distB="0" distL="0" distR="0">
            <wp:extent cx="67818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818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 xml:space="preserve"> АЖ – ақпараттық жүйе;</w:t>
      </w:r>
      <w:r>
        <w:br/>
      </w:r>
      <w:r>
        <w:rPr>
          <w:rFonts w:ascii="Times New Roman"/>
          <w:b w:val="false"/>
          <w:i w:val="false"/>
          <w:color w:val="000000"/>
          <w:sz w:val="28"/>
        </w:rPr>
        <w:t>
      </w:t>
      </w:r>
      <w:r>
        <w:rPr>
          <w:rFonts w:ascii="Times New Roman"/>
          <w:b w:val="false"/>
          <w:i w:val="false"/>
          <w:color w:val="000000"/>
          <w:sz w:val="28"/>
        </w:rPr>
        <w:t xml:space="preserve"> 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 xml:space="preserve"> "Е-лицензиялау" МДҚ АЖ - "Е-лицензиялау" мемлекеттік </w:t>
      </w:r>
      <w:r>
        <w:br/>
      </w:r>
      <w:r>
        <w:rPr>
          <w:rFonts w:ascii="Times New Roman"/>
          <w:b w:val="false"/>
          <w:i w:val="false"/>
          <w:color w:val="000000"/>
          <w:sz w:val="28"/>
        </w:rPr>
        <w:t>
      </w:t>
      </w:r>
      <w:r>
        <w:rPr>
          <w:rFonts w:ascii="Times New Roman"/>
          <w:b w:val="false"/>
          <w:i w:val="false"/>
          <w:color w:val="000000"/>
          <w:sz w:val="28"/>
        </w:rPr>
        <w:t xml:space="preserve"> 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 xml:space="preserve"> 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 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 xml:space="preserve"> ЖСН – жеке сәйкестендіру нөмірі;</w:t>
      </w:r>
      <w:r>
        <w:br/>
      </w:r>
      <w:r>
        <w:rPr>
          <w:rFonts w:ascii="Times New Roman"/>
          <w:b w:val="false"/>
          <w:i w:val="false"/>
          <w:color w:val="000000"/>
          <w:sz w:val="28"/>
        </w:rPr>
        <w:t>
      </w:t>
      </w:r>
      <w:r>
        <w:rPr>
          <w:rFonts w:ascii="Times New Roman"/>
          <w:b w:val="false"/>
          <w:i w:val="false"/>
          <w:color w:val="000000"/>
          <w:sz w:val="28"/>
        </w:rPr>
        <w:t xml:space="preserve"> 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 xml:space="preserve"> ЭЦҚ – электрондық 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506" w:id="90"/>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көрсетілетін қызмет регламенті</w:t>
      </w:r>
    </w:p>
    <w:bookmarkEnd w:id="90"/>
    <w:bookmarkStart w:name="z507" w:id="91"/>
    <w:p>
      <w:pPr>
        <w:spacing w:after="0"/>
        <w:ind w:left="0"/>
        <w:jc w:val="left"/>
      </w:pPr>
      <w:r>
        <w:rPr>
          <w:rFonts w:ascii="Times New Roman"/>
          <w:b/>
          <w:i w:val="false"/>
          <w:color w:val="000000"/>
        </w:rPr>
        <w:t xml:space="preserve"> 1. Жалпы ережелер</w:t>
      </w:r>
    </w:p>
    <w:bookmarkEnd w:id="9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"Суармалы егістікті суарылмайтын алқап түрлеріне ауыстыруға рұқсат беру" мемлекеттік көрсетілетін қызметті (бұдан әрі – мемлекеттік көрсетілетін қызмет) облыстардың жергілікті атқарушы органы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көрсетілетін қызмет нәтижелерін беру: </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және (немесе) аудандардың жергілікті органдарының кеңсесі;</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(бұдан әрі-портал).</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 жеке және заңды тұлғаларға тегін көрсетіледі.</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суарылатын егiстiктi алқаптардың суарылмайтын түрiне ауыстыруға рұқсат (бұдан әрі - рұқсат) беру туралы көрсетілетін қызметті берушінің қаулысы.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нәтижесін беру нысаны: электронды. </w:t>
      </w:r>
      <w:r>
        <w:br/>
      </w:r>
      <w:r>
        <w:rPr>
          <w:rFonts w:ascii="Times New Roman"/>
          <w:b w:val="false"/>
          <w:i w:val="false"/>
          <w:color w:val="000000"/>
          <w:sz w:val="28"/>
        </w:rPr>
        <w:t>
      </w:t>
      </w:r>
      <w:r>
        <w:rPr>
          <w:rFonts w:ascii="Times New Roman"/>
          <w:b w:val="false"/>
          <w:i w:val="false"/>
          <w:color w:val="000000"/>
          <w:sz w:val="28"/>
        </w:rPr>
        <w:t xml:space="preserve">Порталда мемлекеттік көрсетілген қызмет нәтижесі электронды құжат нысанында, көрсетілген қызмет берушінің уәкілетті тұлғасының электронды цифрлы қолы қойылып (ЭЦҚ) көрсетілген қызметті алушының "жеке кабинетіне" жолданады. </w:t>
      </w:r>
      <w:r>
        <w:br/>
      </w:r>
      <w:r>
        <w:rPr>
          <w:rFonts w:ascii="Times New Roman"/>
          <w:b w:val="false"/>
          <w:i w:val="false"/>
          <w:color w:val="000000"/>
          <w:sz w:val="28"/>
        </w:rPr>
        <w:t>
      </w:t>
      </w:r>
      <w:r>
        <w:rPr>
          <w:rFonts w:ascii="Times New Roman"/>
          <w:b w:val="false"/>
          <w:i w:val="false"/>
          <w:color w:val="000000"/>
          <w:sz w:val="28"/>
        </w:rPr>
        <w:t xml:space="preserve">Көрсетілген қызмет алушы мемлекеттік көрсетілген қызметті қағаз түрінде алуға өтініш жасаған жағдайда көрсетілген қызметтің нәтижесі электронды нұсқада әзірлененіп, қағазға басылып шығарылады. </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xml:space="preserve">
      1) </w:t>
      </w:r>
      <w:r>
        <w:rPr>
          <w:rFonts w:ascii="Times New Roman"/>
          <w:b w:val="false"/>
          <w:i w:val="false"/>
          <w:color w:val="000000"/>
          <w:sz w:val="28"/>
        </w:rPr>
        <w:t xml:space="preserve"> </w:t>
      </w:r>
      <w:r>
        <w:rPr>
          <w:rFonts w:ascii="Times New Roman"/>
          <w:b/>
          <w:i w:val="false"/>
          <w:color w:val="000000"/>
          <w:sz w:val="28"/>
        </w:rPr>
        <w:t>көрсетілетін қызметті берушінің – Қазақстан Республикасының еңбек заңнамасына сәйкес демалыс және мереке күндерінен басқа, дүйсенбіден</w:t>
      </w:r>
      <w:r>
        <w:rPr>
          <w:rFonts w:ascii="Times New Roman"/>
          <w:b w:val="false"/>
          <w:i w:val="false"/>
          <w:color w:val="000000"/>
          <w:sz w:val="28"/>
        </w:rPr>
        <w:t xml:space="preserve"> </w:t>
      </w:r>
      <w:r>
        <w:rPr>
          <w:rFonts w:ascii="Times New Roman"/>
          <w:b/>
          <w:i w:val="false"/>
          <w:color w:val="000000"/>
          <w:sz w:val="28"/>
        </w:rPr>
        <w:t>бастап жұманы қоса алғанда, сағат 13.00-ден 15.00-ге дейін түскі үзіліспен, сағат 9.00-ден 19.00-ге дейін;</w:t>
      </w:r>
      <w:r>
        <w:br/>
      </w:r>
      <w:r>
        <w:rPr>
          <w:rFonts w:ascii="Times New Roman"/>
          <w:b w:val="false"/>
          <w:i w:val="false"/>
          <w:color w:val="000000"/>
          <w:sz w:val="28"/>
        </w:rPr>
        <w:t>
      </w:t>
      </w:r>
      <w:r>
        <w:rPr>
          <w:rFonts w:ascii="Times New Roman"/>
          <w:b w:val="false"/>
          <w:i w:val="false"/>
          <w:color w:val="000000"/>
          <w:sz w:val="28"/>
        </w:rPr>
        <w:t>өтініштер қабылдау және мемлекеттік көрсетілген қызмет нәтижелерін беру сағат 13.00-ден бастап 15.00-ге дейін түскі үзіліспен сағат 9.00-ден бастап 19.00-ге дейін;</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xml:space="preserve">
      2) </w:t>
      </w: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жұмыс істейді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p>
    <w:bookmarkStart w:name="z523" w:id="9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9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272 бұйрығының 17-қосымшасында бекітілген "Суармалы егістікті суарылмайтын алқап түрлеріне ауыстыруға рұқсат беру"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Құжаттарды қабылдау туралы талон немесе қабылдаудан бас тарту жөнінде қолхат беру. Орындалу ұзақтығы – 15 (он бес)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тексеруге міндетті.</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көрсетілген мерзімде өтінішті одан әрі қарастырудан жазбаша дәлелді бас тартады. </w:t>
      </w:r>
      <w:r>
        <w:br/>
      </w:r>
      <w:r>
        <w:rPr>
          <w:rFonts w:ascii="Times New Roman"/>
          <w:b w:val="false"/>
          <w:i w:val="false"/>
          <w:color w:val="000000"/>
          <w:sz w:val="28"/>
        </w:rPr>
        <w:t xml:space="preserve">
      2) </w:t>
      </w:r>
      <w:r>
        <w:rPr>
          <w:rFonts w:ascii="Times New Roman"/>
          <w:b w:val="false"/>
          <w:i w:val="false"/>
          <w:color w:val="000000"/>
          <w:sz w:val="28"/>
        </w:rPr>
        <w:t xml:space="preserve"> 2-іс-қимыл – ауданның (облыстық маңызы бар қаланың) жергілікті атқарушы органы басшылығының көрсетілетін қызметті алушының ұсынған құжаттарымен танысуы және маманды айқындауы.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ауданның (облыстық маңызы бар қаланың) жергілікті атқарушы органы маманының көрсетілетін қызметті алушының ұсынған құжаттарын тексеруі. Орындалу ұзақтығы – 1 (бір)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ауданның (облыстық маңызы бар қаланың) жергілікті атқарушы органы маманының көрсетілетін қызметті алушы ұсынған құжаттарды аудандық ауыл және су шаруашылығы органдарымен келісімдеуі.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5-іс-қимыл - ауданның (облыстық маңызы бар қаланың) жергілікті атқарушы органы маманының көрсетілетін қызметті алушының құжаттарын жинақтап, келiсу нәтижелерi бойынша облыстың уәкілетті органы материалдарды тұтастай алғанда аудан бойынша тұжырымдайды және өз қорытындысымен бiрге жолдайды. Орындалу ұзақтығы – күнтізбелік 1 (бір) күн ішінде; </w:t>
      </w:r>
      <w:r>
        <w:br/>
      </w:r>
      <w:r>
        <w:rPr>
          <w:rFonts w:ascii="Times New Roman"/>
          <w:b w:val="false"/>
          <w:i w:val="false"/>
          <w:color w:val="000000"/>
          <w:sz w:val="28"/>
        </w:rPr>
        <w:t xml:space="preserve">
      6) </w:t>
      </w:r>
      <w:r>
        <w:rPr>
          <w:rFonts w:ascii="Times New Roman"/>
          <w:b w:val="false"/>
          <w:i w:val="false"/>
          <w:color w:val="000000"/>
          <w:sz w:val="28"/>
        </w:rPr>
        <w:t xml:space="preserve"> 6-іс-қимыл - облыстың жергілікті атқарушы органы маманының суармалы егістікті суарылмайтын алқап түрлеріне ауыстыру бойынша ұсынылған материалдарды (бұдан әрі - материалдар) облыстық ауыл және су, энергетика органдарымен келісімдеуі. Орындалу ұзақтығы – күнтізбелік 3 (үш) күн ішінде; </w:t>
      </w:r>
      <w:r>
        <w:br/>
      </w:r>
      <w:r>
        <w:rPr>
          <w:rFonts w:ascii="Times New Roman"/>
          <w:b w:val="false"/>
          <w:i w:val="false"/>
          <w:color w:val="000000"/>
          <w:sz w:val="28"/>
        </w:rPr>
        <w:t xml:space="preserve">
      7) </w:t>
      </w:r>
      <w:r>
        <w:rPr>
          <w:rFonts w:ascii="Times New Roman"/>
          <w:b w:val="false"/>
          <w:i w:val="false"/>
          <w:color w:val="000000"/>
          <w:sz w:val="28"/>
        </w:rPr>
        <w:t xml:space="preserve"> 7-іс-қимыл – облыстың жергілікті атқарушы органы маманының келiсу нәтижелерi бойынша облыстың уәкілетті органы материалдарды тұтастай алғанда облыс бойынша тұжырымдайды және өз қорытындысымен бiрге Қазақстан Республикасы Ұлттық экономика министрлігіне жолдауы. Орындалу ұзақтығы – күнтізбелік 5 (бес) күн ішінде; </w:t>
      </w:r>
      <w:r>
        <w:br/>
      </w:r>
      <w:r>
        <w:rPr>
          <w:rFonts w:ascii="Times New Roman"/>
          <w:b w:val="false"/>
          <w:i w:val="false"/>
          <w:color w:val="000000"/>
          <w:sz w:val="28"/>
        </w:rPr>
        <w:t xml:space="preserve">
      8) </w:t>
      </w:r>
      <w:r>
        <w:rPr>
          <w:rFonts w:ascii="Times New Roman"/>
          <w:b w:val="false"/>
          <w:i w:val="false"/>
          <w:color w:val="000000"/>
          <w:sz w:val="28"/>
        </w:rPr>
        <w:t xml:space="preserve"> 8-іс-қимыл – Қазақстан Республикасының Ұлттық экономика министрлігінің ұсынылған материалдарды Қазақстан Республикасы Ауыл шаруашылығы министрлігімен, Қазақстан Республикасы Энергетика министрлігімен келісімдеуі. Орындалу ұзақтығы - күнтізбелік 5 (бес)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9-іс-қимыл - Қазақстан Республикасы Ұлттық экономика министрлігі өзінің жинақтаған қорытындысымен материалдарды облыстың жергілікті атқарушы органына түпкілікті шешім қабылдау үшін жолдайды. Орындалу ұзақтығы - күнтізбелік 5 (бес)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10-іс-қимыл – облыстың жергілікті атқарушы органының маманы рұқсат жобасын дайындайды. Орындалу ұзақтығы - күнтізбелік 1 (бір) күн ішінде; </w:t>
      </w:r>
      <w:r>
        <w:br/>
      </w:r>
      <w:r>
        <w:rPr>
          <w:rFonts w:ascii="Times New Roman"/>
          <w:b w:val="false"/>
          <w:i w:val="false"/>
          <w:color w:val="000000"/>
          <w:sz w:val="28"/>
        </w:rPr>
        <w:t xml:space="preserve">
      11) </w:t>
      </w:r>
      <w:r>
        <w:rPr>
          <w:rFonts w:ascii="Times New Roman"/>
          <w:b w:val="false"/>
          <w:i w:val="false"/>
          <w:color w:val="000000"/>
          <w:sz w:val="28"/>
        </w:rPr>
        <w:t xml:space="preserve"> 11-іс-қимыл - облыстың жергілікті атқарушы органының маманы рұқсатты бекітуге ұсынады. Орындалу ұзақтығы - күнтізбелік 6 (алты) күн ішінде;</w:t>
      </w:r>
      <w:r>
        <w:br/>
      </w:r>
      <w:r>
        <w:rPr>
          <w:rFonts w:ascii="Times New Roman"/>
          <w:b w:val="false"/>
          <w:i w:val="false"/>
          <w:color w:val="000000"/>
          <w:sz w:val="28"/>
        </w:rPr>
        <w:t xml:space="preserve">
      12) </w:t>
      </w:r>
      <w:r>
        <w:rPr>
          <w:rFonts w:ascii="Times New Roman"/>
          <w:b w:val="false"/>
          <w:i w:val="false"/>
          <w:color w:val="000000"/>
          <w:sz w:val="28"/>
        </w:rPr>
        <w:t xml:space="preserve"> 12-іс-қимыл - облыстың жергілікті атқарушы органының кеңсесі көрсетілетін қызметті алушыға рұқсатты немесе мемлекеттік көрсетілетін қызметті беруден бас тарту туралы дәлелді жауапты береді.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құжаттар топтамасын көрсетілетін қызметті берушіге, сондай-ақ порталға жүгінген кезде – күнтізбелік 30 (отыз) күн ішінде. </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6-тармағында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маманды айқындау туралы бұрыштама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мемлекеттiк көрсетілетін қызмет рәсiмінің (iс-қимылының) нәтижесi көрсетілетін қызметті алушының құжаттарын келісімдеу бойынша дайындалған сұраным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мемлекеттiк көрсетілетін қызмет рәсiмінің (iс-қимылының) нәтижесi көрсетілетін қызметті алушының құжаттарын келісімдеу бойынша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6-тармағында көрсетілген 5-ші іс-қимыл бойынша мемлекеттiк көрсетілетін қызмет рәсiмінің (iс-қимылының) нәтижесi ауданның (облыстық манызы бар қаланың) жергілікті атқарушы органының қорытындысы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5-тармағында көрсетілген 6-шы іс-қимыл бойынша мемлекеттiк көрсетілетін қызмет рәсiмінің (iс-қимылының) нәтижесi келісімдеу туралы немесе облыстық ауыл, су шаруашылығы және энергетика органдарының келісуден бас тарту туралы жауабы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 бойынша мемлекеттiк көрсетілетін қызмет рәсiмінің (iс-қимылының) нәтижесi облыстық жергілікті атқарушы органының қорытындысы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 бойынша мемлекеттiк көрсетілетін қызмет рәсiмінің (iс-қимылының) нәтижесi келісімдеу туралы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 бойынша мемлекеттiк көрсетілетін қызмет рәсiмінің (iс-қимылының) нәтижесi жинақталған қорытынды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10-шы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6-тармағында көрсетілген 10-шы іс-қимыл бойынша мемлекеттiк көрсетілетін қызмет рәсiмінің (iс-қимылының) нәтижесi дайындалған рұқсат жобасы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11-ші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11-ші іс-қимыл бойынша мемлекеттiк көрсетілетін қызмет рәсiмінің (iс-қимылының) нәтижесi облыс жергілікті атқарушы органымен бекітілген рұқсат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12-ші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12-ші іс-қимыл бойынша мемлекеттiк көрсетілетін қызмет рәсiмінің (iс-қимылының) нәтижесi рұқсатты немесе мемлекеттік қызметті көрсетуден бас тарту туралы дәлелді жауапты беру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555" w:id="9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9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аудандық ауыл және су шаруашылығы органдары;</w:t>
      </w:r>
      <w:r>
        <w:br/>
      </w:r>
      <w:r>
        <w:rPr>
          <w:rFonts w:ascii="Times New Roman"/>
          <w:b w:val="false"/>
          <w:i w:val="false"/>
          <w:color w:val="000000"/>
          <w:sz w:val="28"/>
        </w:rPr>
        <w:t xml:space="preserve">
      5) </w:t>
      </w:r>
      <w:r>
        <w:rPr>
          <w:rFonts w:ascii="Times New Roman"/>
          <w:b w:val="false"/>
          <w:i w:val="false"/>
          <w:color w:val="000000"/>
          <w:sz w:val="28"/>
        </w:rPr>
        <w:t xml:space="preserve"> облыстық ауыл және су шаруашылығы органдары;</w:t>
      </w:r>
      <w:r>
        <w:br/>
      </w:r>
      <w:r>
        <w:rPr>
          <w:rFonts w:ascii="Times New Roman"/>
          <w:b w:val="false"/>
          <w:i w:val="false"/>
          <w:color w:val="000000"/>
          <w:sz w:val="28"/>
        </w:rPr>
        <w:t xml:space="preserve">
      6) </w:t>
      </w:r>
      <w:r>
        <w:rPr>
          <w:rFonts w:ascii="Times New Roman"/>
          <w:b w:val="false"/>
          <w:i w:val="false"/>
          <w:color w:val="000000"/>
          <w:sz w:val="28"/>
        </w:rPr>
        <w:t xml:space="preserve"> Қазақстан Республикасы Ұлттық экономика министрлігі;</w:t>
      </w:r>
      <w:r>
        <w:br/>
      </w:r>
      <w:r>
        <w:rPr>
          <w:rFonts w:ascii="Times New Roman"/>
          <w:b w:val="false"/>
          <w:i w:val="false"/>
          <w:color w:val="000000"/>
          <w:sz w:val="28"/>
        </w:rPr>
        <w:t xml:space="preserve">
      7) </w:t>
      </w:r>
      <w:r>
        <w:rPr>
          <w:rFonts w:ascii="Times New Roman"/>
          <w:b w:val="false"/>
          <w:i w:val="false"/>
          <w:color w:val="000000"/>
          <w:sz w:val="28"/>
        </w:rPr>
        <w:t xml:space="preserve"> Қазақстан Республикасы Ауыл шаруашылығы министрлігі, Қазақстан Республикасы Энергетика министрлігі.</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ауданның (облыстық маңызы бар қаланың) жергілікті атқарушы органының кеңсесі Стандарттың 9-тармағындағы көрсетiлетiн қызметті алушы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ауданның (облыстық маңызы бар қаланың) жергілікті атқарушы органының басшылығы көрсетілетін қызметті алушы ұсынған құжаттармен танысады және көрсетілетін қызметті берушінің жауапты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ауданның (облыстық маңызы бар қаланың) жергілікті атқарушы органының маманы ұсынылған материалдардың дұрыстығына тексеру жүргізеді. Орындалу ұзақтығы – 1 (бір)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ауданның (облыстық маңызы бар қаланың) жергілікті атқарушы органының маманы көрсетілетін қызметті алушы ұсынған құжаттарды аудандық ауыл және су шаруашылығы органдарымен келісімдейді. Орындалу ұзақтығы – 1 (бір)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ауданның (облыстық маңызы бар қаланың) жергілікті атқарушы органының маманы көрсетілетін қызметті алушының құжаттарын жинақтайды және оларды ауданның (облыстық маңызы бар қаланың) ауыл және су шаруашылығы органдарының ұсыныстарын есепке алып құрастырған өзінің қорытындысымен облыстың жергілікті атқарушы органына жолдайды. Орындалу ұзақтығы - күнтізбелік 1 (бір) күн ішінде; </w:t>
      </w:r>
      <w:r>
        <w:br/>
      </w:r>
      <w:r>
        <w:rPr>
          <w:rFonts w:ascii="Times New Roman"/>
          <w:b w:val="false"/>
          <w:i w:val="false"/>
          <w:color w:val="000000"/>
          <w:sz w:val="28"/>
        </w:rPr>
        <w:t xml:space="preserve">
      6) </w:t>
      </w:r>
      <w:r>
        <w:rPr>
          <w:rFonts w:ascii="Times New Roman"/>
          <w:b w:val="false"/>
          <w:i w:val="false"/>
          <w:color w:val="000000"/>
          <w:sz w:val="28"/>
        </w:rPr>
        <w:t xml:space="preserve"> облыстың жергілікті атқарушы органының маманы ұсынылған материалдарды облыстық ауыл және су, қоршаған ортаны қорғау органдарымен келісімдейді. Орындалу ұзақтығы – күнтізбелік 3 (үш) күн ішінде; </w:t>
      </w:r>
      <w:r>
        <w:br/>
      </w:r>
      <w:r>
        <w:rPr>
          <w:rFonts w:ascii="Times New Roman"/>
          <w:b w:val="false"/>
          <w:i w:val="false"/>
          <w:color w:val="000000"/>
          <w:sz w:val="28"/>
        </w:rPr>
        <w:t xml:space="preserve">
      7) </w:t>
      </w:r>
      <w:r>
        <w:rPr>
          <w:rFonts w:ascii="Times New Roman"/>
          <w:b w:val="false"/>
          <w:i w:val="false"/>
          <w:color w:val="000000"/>
          <w:sz w:val="28"/>
        </w:rPr>
        <w:t xml:space="preserve"> облыстың жергілікті атқарушы органының маманы материалдарды жинақтайды және қорытынды дайындайды, материалдарды Қазақстан Республикасы Ұлттық экономика министрлігіне жолдайды. Орындалу ұзақтығы – күнтізбелік 5 (бес) күн ішінде;</w:t>
      </w:r>
      <w:r>
        <w:br/>
      </w:r>
      <w:r>
        <w:rPr>
          <w:rFonts w:ascii="Times New Roman"/>
          <w:b w:val="false"/>
          <w:i w:val="false"/>
          <w:color w:val="000000"/>
          <w:sz w:val="28"/>
        </w:rPr>
        <w:t xml:space="preserve">
      8) </w:t>
      </w:r>
      <w:r>
        <w:rPr>
          <w:rFonts w:ascii="Times New Roman"/>
          <w:b w:val="false"/>
          <w:i w:val="false"/>
          <w:color w:val="000000"/>
          <w:sz w:val="28"/>
        </w:rPr>
        <w:t xml:space="preserve"> Қазақстан Республикасы Ұлттық экономика министрлігі ұсынылған материалдарды Қазақстан Республикасы Ауыл шаруашылығы министрлігімен, Қазақстан Республикасы Қоршаған ортаны қорғау және су ресурстары министрлігімен келісімдейді. Орындалу ұзақтығы - күнтізбелік 5 (бес)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Қазақстан Республикасы Ұлттық экономика министрлігі өзінің жинақталған қорытындысымен материалдарды облыстың жергілікті атқарушы органына түпкілікті шешім қабылдау үшін жолдайды. Орындалу ұзақтығы - күнтізбелік 5 (бес)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облыстың жергілікті атқарушы органының маманы рұқсат жобасын дайындайды. Орындалу ұзақтығы - күнтізбелік 1 (бір) күн ішінде; </w:t>
      </w:r>
      <w:r>
        <w:br/>
      </w:r>
      <w:r>
        <w:rPr>
          <w:rFonts w:ascii="Times New Roman"/>
          <w:b w:val="false"/>
          <w:i w:val="false"/>
          <w:color w:val="000000"/>
          <w:sz w:val="28"/>
        </w:rPr>
        <w:t xml:space="preserve">
      11) </w:t>
      </w:r>
      <w:r>
        <w:rPr>
          <w:rFonts w:ascii="Times New Roman"/>
          <w:b w:val="false"/>
          <w:i w:val="false"/>
          <w:color w:val="000000"/>
          <w:sz w:val="28"/>
        </w:rPr>
        <w:t xml:space="preserve"> облыстың жергілікті атқарушы органының маманы рұқсатты бекітуге ұсынады. Орындалу ұзақтығы - күнтізбелік 6 (алты) күн ішінде;</w:t>
      </w:r>
      <w:r>
        <w:br/>
      </w:r>
      <w:r>
        <w:rPr>
          <w:rFonts w:ascii="Times New Roman"/>
          <w:b w:val="false"/>
          <w:i w:val="false"/>
          <w:color w:val="000000"/>
          <w:sz w:val="28"/>
        </w:rPr>
        <w:t xml:space="preserve">
      12) </w:t>
      </w:r>
      <w:r>
        <w:rPr>
          <w:rFonts w:ascii="Times New Roman"/>
          <w:b w:val="false"/>
          <w:i w:val="false"/>
          <w:color w:val="000000"/>
          <w:sz w:val="28"/>
        </w:rPr>
        <w:t xml:space="preserve"> облыстың жергілікті атқарушы органының кеңсесі рұқсатты немесе көрсетілетін қызметті алушыға мемлекеттік көрсетілетін қызметті беруден бас тарту туралы дәлелді жауапты береді. Орындалу ұзақтығы – 1 (бір) жұмыс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 </w:t>
      </w:r>
      <w:r>
        <w:br/>
      </w:r>
      <w:r>
        <w:rPr>
          <w:rFonts w:ascii="Times New Roman"/>
          <w:b w:val="false"/>
          <w:i w:val="false"/>
          <w:color w:val="000000"/>
          <w:sz w:val="28"/>
        </w:rPr>
        <w:t xml:space="preserve">
      1) </w:t>
      </w:r>
      <w:r>
        <w:rPr>
          <w:rFonts w:ascii="Times New Roman"/>
          <w:b w:val="false"/>
          <w:i w:val="false"/>
          <w:color w:val="000000"/>
          <w:sz w:val="28"/>
        </w:rPr>
        <w:t xml:space="preserve"> 1 процесс – көрсетілетін қызметті беруші қызметкерінің мемлекеттік қызмет көрсету үшін "Е-лицензиялау" МДҚ АЖ логин және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1 шарт – логин және пароль арқылы тіркелген көрсетілетін қызметті берушінің қызметкері туралы деректердің түпнұсқалығын "Е-лицензиялау" МДҚ АЖ тексеру;</w:t>
      </w:r>
      <w:r>
        <w:br/>
      </w:r>
      <w:r>
        <w:rPr>
          <w:rFonts w:ascii="Times New Roman"/>
          <w:b w:val="false"/>
          <w:i w:val="false"/>
          <w:color w:val="000000"/>
          <w:sz w:val="28"/>
        </w:rPr>
        <w:t xml:space="preserve">
      3) </w:t>
      </w:r>
      <w:r>
        <w:rPr>
          <w:rFonts w:ascii="Times New Roman"/>
          <w:b w:val="false"/>
          <w:i w:val="false"/>
          <w:color w:val="000000"/>
          <w:sz w:val="28"/>
        </w:rPr>
        <w:t xml:space="preserve"> 2 процесс – көрсетілетін қызметті беруші қызметкерінің деректерінде бұзушылықтардың болуына байланысты "Е-лицензиялау" МДҚ АЖ авторландырудан бас тарту туралы хабарламаны қалыптастыру;</w:t>
      </w:r>
      <w:r>
        <w:br/>
      </w:r>
      <w:r>
        <w:rPr>
          <w:rFonts w:ascii="Times New Roman"/>
          <w:b w:val="false"/>
          <w:i w:val="false"/>
          <w:color w:val="000000"/>
          <w:sz w:val="28"/>
        </w:rPr>
        <w:t xml:space="preserve">
      4) </w:t>
      </w:r>
      <w:r>
        <w:rPr>
          <w:rFonts w:ascii="Times New Roman"/>
          <w:b w:val="false"/>
          <w:i w:val="false"/>
          <w:color w:val="000000"/>
          <w:sz w:val="28"/>
        </w:rPr>
        <w:t xml:space="preserve">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алушының деректері туралы сұранымды ЭҮШ арқылы ЖТ МДҚ/ЗТ МДҚ жолдау; </w:t>
      </w:r>
      <w:r>
        <w:br/>
      </w:r>
      <w:r>
        <w:rPr>
          <w:rFonts w:ascii="Times New Roman"/>
          <w:b w:val="false"/>
          <w:i w:val="false"/>
          <w:color w:val="000000"/>
          <w:sz w:val="28"/>
        </w:rPr>
        <w:t xml:space="preserve">
      6) </w:t>
      </w:r>
      <w:r>
        <w:rPr>
          <w:rFonts w:ascii="Times New Roman"/>
          <w:b w:val="false"/>
          <w:i w:val="false"/>
          <w:color w:val="000000"/>
          <w:sz w:val="28"/>
        </w:rPr>
        <w:t xml:space="preserve"> 2 шарт – көрсетілетін қызметті алушы деректерінің ЖТ МДҚ/ЗТ МДҚ болуын тексеру;</w:t>
      </w:r>
      <w:r>
        <w:br/>
      </w:r>
      <w:r>
        <w:rPr>
          <w:rFonts w:ascii="Times New Roman"/>
          <w:b w:val="false"/>
          <w:i w:val="false"/>
          <w:color w:val="000000"/>
          <w:sz w:val="28"/>
        </w:rPr>
        <w:t xml:space="preserve">
      7) </w:t>
      </w:r>
      <w:r>
        <w:rPr>
          <w:rFonts w:ascii="Times New Roman"/>
          <w:b w:val="false"/>
          <w:i w:val="false"/>
          <w:color w:val="000000"/>
          <w:sz w:val="28"/>
        </w:rPr>
        <w:t xml:space="preserve"> 5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8) </w:t>
      </w:r>
      <w:r>
        <w:rPr>
          <w:rFonts w:ascii="Times New Roman"/>
          <w:b w:val="false"/>
          <w:i w:val="false"/>
          <w:color w:val="000000"/>
          <w:sz w:val="28"/>
        </w:rPr>
        <w:t xml:space="preserve">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xml:space="preserve">
      9) </w:t>
      </w:r>
      <w:r>
        <w:rPr>
          <w:rFonts w:ascii="Times New Roman"/>
          <w:b w:val="false"/>
          <w:i w:val="false"/>
          <w:color w:val="000000"/>
          <w:sz w:val="28"/>
        </w:rPr>
        <w:t xml:space="preserve"> 7 процесс – сұранымды "Е-лицензиялау" МДҚ АЖ тіркеу және "Е-лицензиялау" МДҚ АЖ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11)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12)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r>
        <w:rPr>
          <w:rFonts w:ascii="Times New Roman"/>
          <w:b w:val="false"/>
          <w:i w:val="false"/>
          <w:color w:val="000000"/>
          <w:sz w:val="28"/>
        </w:rPr>
        <w:t xml:space="preserve">Портал арқылы: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xml:space="preserve">
      3) </w:t>
      </w:r>
      <w:r>
        <w:rPr>
          <w:rFonts w:ascii="Times New Roman"/>
          <w:b w:val="false"/>
          <w:i w:val="false"/>
          <w:color w:val="000000"/>
          <w:sz w:val="28"/>
        </w:rPr>
        <w:t xml:space="preserve">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8) </w:t>
      </w:r>
      <w:r>
        <w:rPr>
          <w:rFonts w:ascii="Times New Roman"/>
          <w:b w:val="false"/>
          <w:i w:val="false"/>
          <w:color w:val="000000"/>
          <w:sz w:val="28"/>
        </w:rPr>
        <w:t xml:space="preserve"> 5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процесс – қызмет көрсетуге сұранымның толтырылған нысанын (енгізілген деректерді) көрсетілетін қызмет алушының ЭЦҚ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 xml:space="preserve"> 7 процесс – электрондық құжатты (көрсетілетін қызметті алушының сұранымын) "Е-лицензиялау" МДҚ АЖ тіркеу және сұранымды "Е-лицензиялау" МДҚ АЖ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12) </w:t>
      </w:r>
      <w:r>
        <w:rPr>
          <w:rFonts w:ascii="Times New Roman"/>
          <w:b w:val="false"/>
          <w:i w:val="false"/>
          <w:color w:val="000000"/>
          <w:sz w:val="28"/>
        </w:rPr>
        <w:t xml:space="preserve"> 8 процесс – "Е-лицензиялау"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 xml:space="preserve">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w:t>
            </w:r>
            <w:r>
              <w:br/>
            </w:r>
            <w:r>
              <w:rPr>
                <w:rFonts w:ascii="Times New Roman"/>
                <w:b w:val="false"/>
                <w:i w:val="false"/>
                <w:color w:val="000000"/>
                <w:sz w:val="20"/>
              </w:rPr>
              <w:t>суарылмайтын алқап</w:t>
            </w:r>
            <w:r>
              <w:br/>
            </w:r>
            <w:r>
              <w:rPr>
                <w:rFonts w:ascii="Times New Roman"/>
                <w:b w:val="false"/>
                <w:i w:val="false"/>
                <w:color w:val="000000"/>
                <w:sz w:val="20"/>
              </w:rPr>
              <w:t xml:space="preserve"> түрлеріне ауыстыруға рұқсат</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606" w:id="94"/>
    <w:p>
      <w:pPr>
        <w:spacing w:after="0"/>
        <w:ind w:left="0"/>
        <w:jc w:val="left"/>
      </w:pPr>
      <w:r>
        <w:rPr>
          <w:rFonts w:ascii="Times New Roman"/>
          <w:b/>
          <w:i w:val="false"/>
          <w:color w:val="000000"/>
        </w:rPr>
        <w:t xml:space="preserve"> Әрбір iс-қимылды (рәсімді) өту блок-схемасы </w:t>
      </w:r>
    </w:p>
    <w:bookmarkEnd w:id="94"/>
    <w:bookmarkStart w:name="z607" w:id="95"/>
    <w:p>
      <w:pPr>
        <w:spacing w:after="0"/>
        <w:ind w:left="0"/>
        <w:jc w:val="both"/>
      </w:pPr>
      <w:r>
        <w:rPr>
          <w:rFonts w:ascii="Times New Roman"/>
          <w:b w:val="false"/>
          <w:i w:val="false"/>
          <w:color w:val="000000"/>
          <w:sz w:val="28"/>
        </w:rPr>
        <w:t>            </w:t>
      </w:r>
    </w:p>
    <w:bookmarkEnd w:id="95"/>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w:t>
            </w:r>
            <w:r>
              <w:br/>
            </w:r>
            <w:r>
              <w:rPr>
                <w:rFonts w:ascii="Times New Roman"/>
                <w:b w:val="false"/>
                <w:i w:val="false"/>
                <w:color w:val="000000"/>
                <w:sz w:val="20"/>
              </w:rPr>
              <w:t>суарылмайтын алқап</w:t>
            </w:r>
            <w:r>
              <w:br/>
            </w:r>
            <w:r>
              <w:rPr>
                <w:rFonts w:ascii="Times New Roman"/>
                <w:b w:val="false"/>
                <w:i w:val="false"/>
                <w:color w:val="000000"/>
                <w:sz w:val="20"/>
              </w:rPr>
              <w:t>түрлеріне ауыстыруға рұқсат</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609" w:id="96"/>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w:t>
      </w:r>
    </w:p>
    <w:bookmarkEnd w:id="96"/>
    <w:bookmarkStart w:name="z610" w:id="97"/>
    <w:p>
      <w:pPr>
        <w:spacing w:after="0"/>
        <w:ind w:left="0"/>
        <w:jc w:val="left"/>
      </w:pPr>
      <w:r>
        <w:rPr>
          <w:rFonts w:ascii="Times New Roman"/>
          <w:b/>
          <w:i w:val="false"/>
          <w:color w:val="000000"/>
        </w:rPr>
        <w:t xml:space="preserve"> ақпараттық жүйелердің функционалдық өзара іс-қимылының № 1 диаграммасы </w:t>
      </w:r>
    </w:p>
    <w:bookmarkEnd w:id="9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w:t>
            </w:r>
            <w:r>
              <w:br/>
            </w:r>
            <w:r>
              <w:rPr>
                <w:rFonts w:ascii="Times New Roman"/>
                <w:b w:val="false"/>
                <w:i w:val="false"/>
                <w:color w:val="000000"/>
                <w:sz w:val="20"/>
              </w:rPr>
              <w:t>суарылмайтын алқап</w:t>
            </w:r>
            <w:r>
              <w:br/>
            </w:r>
            <w:r>
              <w:rPr>
                <w:rFonts w:ascii="Times New Roman"/>
                <w:b w:val="false"/>
                <w:i w:val="false"/>
                <w:color w:val="000000"/>
                <w:sz w:val="20"/>
              </w:rPr>
              <w:t>түрлеріне ауыстыруға рұқсат</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613" w:id="98"/>
    <w:p>
      <w:pPr>
        <w:spacing w:after="0"/>
        <w:ind w:left="0"/>
        <w:jc w:val="left"/>
      </w:pPr>
      <w:r>
        <w:rPr>
          <w:rFonts w:ascii="Times New Roman"/>
          <w:b/>
          <w:i w:val="false"/>
          <w:color w:val="000000"/>
        </w:rPr>
        <w:t xml:space="preserve"> Портал арқылы мемлекеттік қызмет көрсетуге тартылған </w:t>
      </w:r>
    </w:p>
    <w:bookmarkEnd w:id="98"/>
    <w:bookmarkStart w:name="z614" w:id="99"/>
    <w:p>
      <w:pPr>
        <w:spacing w:after="0"/>
        <w:ind w:left="0"/>
        <w:jc w:val="left"/>
      </w:pPr>
      <w:r>
        <w:rPr>
          <w:rFonts w:ascii="Times New Roman"/>
          <w:b/>
          <w:i w:val="false"/>
          <w:color w:val="000000"/>
        </w:rPr>
        <w:t xml:space="preserve"> ақпараттық жүйелердің функционалдық өзара іс-қимылының № 2 диаграммасы</w:t>
      </w:r>
    </w:p>
    <w:bookmarkEnd w:id="99"/>
    <w:bookmarkStart w:name="z615" w:id="100"/>
    <w:p>
      <w:pPr>
        <w:spacing w:after="0"/>
        <w:ind w:left="0"/>
        <w:jc w:val="both"/>
      </w:pPr>
      <w:r>
        <w:rPr>
          <w:rFonts w:ascii="Times New Roman"/>
          <w:b w:val="false"/>
          <w:i w:val="false"/>
          <w:color w:val="000000"/>
          <w:sz w:val="28"/>
        </w:rPr>
        <w:t>            </w:t>
      </w:r>
    </w:p>
    <w:bookmarkEnd w:id="10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6" w:id="101"/>
    <w:p>
      <w:pPr>
        <w:spacing w:after="0"/>
        <w:ind w:left="0"/>
        <w:jc w:val="left"/>
      </w:pPr>
      <w:r>
        <w:rPr>
          <w:rFonts w:ascii="Times New Roman"/>
          <w:b/>
          <w:i w:val="false"/>
          <w:color w:val="000000"/>
        </w:rPr>
        <w:t xml:space="preserve"> Шартты белгілер:</w:t>
      </w:r>
    </w:p>
    <w:bookmarkEnd w:id="101"/>
    <w:bookmarkStart w:name="z617" w:id="102"/>
    <w:p>
      <w:pPr>
        <w:spacing w:after="0"/>
        <w:ind w:left="0"/>
        <w:jc w:val="both"/>
      </w:pPr>
      <w:r>
        <w:rPr>
          <w:rFonts w:ascii="Times New Roman"/>
          <w:b w:val="false"/>
          <w:i w:val="false"/>
          <w:color w:val="000000"/>
          <w:sz w:val="28"/>
        </w:rPr>
        <w:t>            </w:t>
      </w:r>
    </w:p>
    <w:bookmarkEnd w:id="102"/>
    <w:p>
      <w:pPr>
        <w:spacing w:after="0"/>
        <w:ind w:left="0"/>
        <w:jc w:val="both"/>
      </w:pPr>
      <w:r>
        <w:drawing>
          <wp:inline distT="0" distB="0" distL="0" distR="0">
            <wp:extent cx="65532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532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17-1 қосымша</w:t>
            </w:r>
          </w:p>
        </w:tc>
      </w:tr>
    </w:tbl>
    <w:bookmarkStart w:name="z619" w:id="103"/>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w:t>
      </w:r>
      <w:r>
        <w:br/>
      </w:r>
      <w:r>
        <w:rPr>
          <w:rFonts w:ascii="Times New Roman"/>
          <w:b/>
          <w:i w:val="false"/>
          <w:color w:val="000000"/>
        </w:rPr>
        <w:t>мемлекеттік қызметін көрсетудің бизнес-процестерінің анықтамалығы</w:t>
      </w:r>
      <w:r>
        <w:br/>
      </w:r>
      <w:r>
        <w:rPr>
          <w:rFonts w:ascii="Times New Roman"/>
          <w:b/>
          <w:i w:val="false"/>
          <w:color w:val="000000"/>
        </w:rPr>
        <w:t>1. Көрсетілетін қызметті берушінің кеңсесі арқылы мемлекеттік қызмет көрсету кезінде</w:t>
      </w:r>
    </w:p>
    <w:bookmarkEnd w:id="103"/>
    <w:bookmarkStart w:name="z620" w:id="104"/>
    <w:p>
      <w:pPr>
        <w:spacing w:after="0"/>
        <w:ind w:left="0"/>
        <w:jc w:val="both"/>
      </w:pPr>
      <w:r>
        <w:rPr>
          <w:rFonts w:ascii="Times New Roman"/>
          <w:b w:val="false"/>
          <w:i w:val="false"/>
          <w:color w:val="000000"/>
          <w:sz w:val="28"/>
        </w:rPr>
        <w:t>            </w:t>
      </w:r>
    </w:p>
    <w:bookmarkEnd w:id="104"/>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105"/>
    <w:p>
      <w:pPr>
        <w:spacing w:after="0"/>
        <w:ind w:left="0"/>
        <w:jc w:val="both"/>
      </w:pPr>
      <w:r>
        <w:rPr>
          <w:rFonts w:ascii="Times New Roman"/>
          <w:b w:val="false"/>
          <w:i w:val="false"/>
          <w:color w:val="000000"/>
          <w:sz w:val="28"/>
        </w:rPr>
        <w:t>            </w:t>
      </w:r>
    </w:p>
    <w:bookmarkEnd w:id="105"/>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2" w:id="106"/>
    <w:p>
      <w:pPr>
        <w:spacing w:after="0"/>
        <w:ind w:left="0"/>
        <w:jc w:val="left"/>
      </w:pPr>
      <w:r>
        <w:rPr>
          <w:rFonts w:ascii="Times New Roman"/>
          <w:b/>
          <w:i w:val="false"/>
          <w:color w:val="000000"/>
        </w:rPr>
        <w:t xml:space="preserve"> 2. Портал арқылы мемлекеттік қызмет көрсету кезінде</w:t>
      </w:r>
    </w:p>
    <w:bookmarkEnd w:id="106"/>
    <w:bookmarkStart w:name="z623" w:id="107"/>
    <w:p>
      <w:pPr>
        <w:spacing w:after="0"/>
        <w:ind w:left="0"/>
        <w:jc w:val="both"/>
      </w:pPr>
      <w:r>
        <w:rPr>
          <w:rFonts w:ascii="Times New Roman"/>
          <w:b w:val="false"/>
          <w:i w:val="false"/>
          <w:color w:val="000000"/>
          <w:sz w:val="28"/>
        </w:rPr>
        <w:t>            </w:t>
      </w:r>
    </w:p>
    <w:bookmarkEnd w:id="10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4" w:id="108"/>
    <w:p>
      <w:pPr>
        <w:spacing w:after="0"/>
        <w:ind w:left="0"/>
        <w:jc w:val="left"/>
      </w:pPr>
      <w:r>
        <w:rPr>
          <w:rFonts w:ascii="Times New Roman"/>
          <w:b/>
          <w:i w:val="false"/>
          <w:color w:val="000000"/>
        </w:rPr>
        <w:t xml:space="preserve"> Шартты белгілер:</w:t>
      </w:r>
    </w:p>
    <w:bookmarkEnd w:id="108"/>
    <w:bookmarkStart w:name="z625" w:id="109"/>
    <w:p>
      <w:pPr>
        <w:spacing w:after="0"/>
        <w:ind w:left="0"/>
        <w:jc w:val="both"/>
      </w:pPr>
      <w:r>
        <w:rPr>
          <w:rFonts w:ascii="Times New Roman"/>
          <w:b w:val="false"/>
          <w:i w:val="false"/>
          <w:color w:val="000000"/>
          <w:sz w:val="28"/>
        </w:rPr>
        <w:t>            </w:t>
      </w:r>
    </w:p>
    <w:bookmarkEnd w:id="109"/>
    <w:p>
      <w:pPr>
        <w:spacing w:after="0"/>
        <w:ind w:left="0"/>
        <w:jc w:val="both"/>
      </w:pPr>
      <w:r>
        <w:drawing>
          <wp:inline distT="0" distB="0" distL="0" distR="0">
            <wp:extent cx="6819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19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 xml:space="preserve">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 xml:space="preserve">"Е-лицензиялау" МДҚ АЖ - "Е-лицензиялау" мемлекеттік </w:t>
      </w:r>
      <w:r>
        <w:br/>
      </w:r>
      <w:r>
        <w:rPr>
          <w:rFonts w:ascii="Times New Roman"/>
          <w:b w:val="false"/>
          <w:i w:val="false"/>
          <w:color w:val="000000"/>
          <w:sz w:val="28"/>
        </w:rPr>
        <w:t>
      </w:t>
      </w:r>
      <w:r>
        <w:rPr>
          <w:rFonts w:ascii="Times New Roman"/>
          <w:b w:val="false"/>
          <w:i w:val="false"/>
          <w:color w:val="000000"/>
          <w:sz w:val="28"/>
        </w:rPr>
        <w:t>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637" w:id="110"/>
    <w:p>
      <w:pPr>
        <w:spacing w:after="0"/>
        <w:ind w:left="0"/>
        <w:jc w:val="left"/>
      </w:pPr>
      <w:r>
        <w:rPr>
          <w:rFonts w:ascii="Times New Roman"/>
          <w:b/>
          <w:i w:val="false"/>
          <w:color w:val="000000"/>
        </w:rPr>
        <w:t xml:space="preserve"> "Ауыл шаруашылығы алқаптарын бір түрден екінші түрге ауыстыру шешімін беру" мемлекеттік көрсетілетін қызмет регламенті</w:t>
      </w:r>
    </w:p>
    <w:bookmarkEnd w:id="110"/>
    <w:bookmarkStart w:name="z638" w:id="111"/>
    <w:p>
      <w:pPr>
        <w:spacing w:after="0"/>
        <w:ind w:left="0"/>
        <w:jc w:val="left"/>
      </w:pPr>
      <w:r>
        <w:rPr>
          <w:rFonts w:ascii="Times New Roman"/>
          <w:b/>
          <w:i w:val="false"/>
          <w:color w:val="000000"/>
        </w:rPr>
        <w:t xml:space="preserve"> 1. Жалпы ережелер</w:t>
      </w:r>
    </w:p>
    <w:bookmarkEnd w:id="11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"Ауыл шаруашылығы алқаптарын бір түрден екінші түрге ауыстыру шешімін беру" мемлекеттік көрсетілетін қызметті (бұдан әрі – мемлекеттік көрсетілетін қызмет) облыстың, аудандардың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ауыл шаруашылығы алқаптарының бір түрден екінші түрге ауыстыру туралы шешімі (бұдан әрі – шешім).</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беру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15.00-ге дейін түскі үзіліспен, сағат 9.00-ден 19.00-ге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15.00-ге дейін түскі үзіліспен сағат 9.00-ден бастап 19.00-ге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w:t>
      </w:r>
    </w:p>
    <w:bookmarkStart w:name="z648" w:id="11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11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1–қосымшадағы нысанға сәйкес қызмет алушының (не сенімхат бойынша оның өкілінің) өтініші негіз болып табылады.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көрсетiлетiн қызметті алушы ұсынған құжаттарды қабылдау және тіркеу. Көрсетілетін қызметті алушы құжаттарының Қазақстан Республикасы Ұлттық экономика министрлігінің 2015 жылғы 27 наурыздағы № 271 бұйрығының 1-қосымшасында бекітілген "Ауыл шаруашылығы алқаптарының бір түрден екінші түрге ауыстыру шешімін беру"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тексеруге міндетті.</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көрсетілген мерзімде өтінішті одан әрі қарастырудан жазбаша дәлелді бас тартады. </w:t>
      </w:r>
      <w:r>
        <w:br/>
      </w:r>
      <w:r>
        <w:rPr>
          <w:rFonts w:ascii="Times New Roman"/>
          <w:b w:val="false"/>
          <w:i w:val="false"/>
          <w:color w:val="000000"/>
          <w:sz w:val="28"/>
        </w:rPr>
        <w:t xml:space="preserve">
      2) </w:t>
      </w:r>
      <w:r>
        <w:rPr>
          <w:rFonts w:ascii="Times New Roman"/>
          <w:b w:val="false"/>
          <w:i w:val="false"/>
          <w:color w:val="000000"/>
          <w:sz w:val="28"/>
        </w:rPr>
        <w:t xml:space="preserve"> 2-іс-қимыл – ауданның (облыстық маңызы бар қаланың) жергілікті атқарушы органы басшылығының көрсетілетін қызметті алушының ұсынған құжаттарымен танысуы және маманды айқындауы.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ауданның (облыстық маңызы бар қаланың) жергілікті атқарушы органы маманының көрсетілетін қызметті алушының ұсынған құжаттарды тексеруі. Орындалу ұзақтығы – күнтізбелік 1 (бір)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ауданның (облыстық маңызы бар қаланың) жергілікті атқарушы органы маманының көрсетілетін қызметті алушы ұсынған құжаттарды аудандық ауыл және су шаруашылығы органдарымен келісімдеуі. Орындалу ұзақтығы – күнтізбелік 3 (үш)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5-іс-қимыл - ауданның (облыстық маңызы бар қаланың) жергілікті атқарушы органы маманының көрсетілетін қызметті алушының құжаттарын жинақтауы, оларды ауыл және су шаруашылығы органдарының ұсыныстарын есепке алып құрастырған өзінің қорытындысымен облыстың жергілікті атқарушы органына жолдауы. Орындалу ұзақтығы – күнтізбелік 2 (екі) күн ішінде; </w:t>
      </w:r>
      <w:r>
        <w:br/>
      </w:r>
      <w:r>
        <w:rPr>
          <w:rFonts w:ascii="Times New Roman"/>
          <w:b w:val="false"/>
          <w:i w:val="false"/>
          <w:color w:val="000000"/>
          <w:sz w:val="28"/>
        </w:rPr>
        <w:t xml:space="preserve">
      6) </w:t>
      </w:r>
      <w:r>
        <w:rPr>
          <w:rFonts w:ascii="Times New Roman"/>
          <w:b w:val="false"/>
          <w:i w:val="false"/>
          <w:color w:val="000000"/>
          <w:sz w:val="28"/>
        </w:rPr>
        <w:t xml:space="preserve"> 6-іс-қимыл - облыстың жергілікті атқарушы органы маманының ауыл шаруашылығы алқаптарының бір түрден екінші түрге ауыстыру бойынша ұсынылған материалдарды (бұдан әрі - материалдар) облыстық ауыл және су, қоршаған ортаны қорғау органдарымен келісімдеуі. Орындалу ұзақтығы– күнтізбелік 3 (үш)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7-іс-қимыл – облыстың жергілікті атқарушы органы маманының материалдарды жинақтауы, қорытынды дайындауы және материалдарды аудандарға (облыстық маңызы бар қалаларға) түпкілікті шешім қабылдау үшін жолдайды. Орындалу ұзақтығы – күнтізбелік 2 (екі) күн ішінде; </w:t>
      </w:r>
      <w:r>
        <w:br/>
      </w:r>
      <w:r>
        <w:rPr>
          <w:rFonts w:ascii="Times New Roman"/>
          <w:b w:val="false"/>
          <w:i w:val="false"/>
          <w:color w:val="000000"/>
          <w:sz w:val="28"/>
        </w:rPr>
        <w:t xml:space="preserve">
      8) </w:t>
      </w:r>
      <w:r>
        <w:rPr>
          <w:rFonts w:ascii="Times New Roman"/>
          <w:b w:val="false"/>
          <w:i w:val="false"/>
          <w:color w:val="000000"/>
          <w:sz w:val="28"/>
        </w:rPr>
        <w:t xml:space="preserve"> 8-іс-қимыл – ауданның (облыстық маңызы бар қаланың) маманы шешім жобасын дайындайды. Орындалу ұзақтығы - күнтізбелік 7 (жеті)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9-іс-қимыл - ауданның (облыстық маңызы бар қаланың) маманы шешім бекітуге ұсынады. Орындалу ұзақтығы - күнтізбелік 7 (жеті)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10-іс-қимыл – ауданның (облыстық маңызы бар қаланың) кеңсесі көрсетілетін қызметті алушыға шешімі немесе мемлекеттік көрсетілетін қызметті беруден бас тарту туралы дәлелді жауапты береді. Орындалу ұзақтығы – 1 (бір) жұмыс күн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құжаттар топтамасын көрсетілетін қызметті берушіге жүгінген кезде – күнтізбелік 30 (отыз) күн ішінде. </w:t>
      </w:r>
      <w:r>
        <w:br/>
      </w:r>
      <w:r>
        <w:rPr>
          <w:rFonts w:ascii="Times New Roman"/>
          <w:b w:val="false"/>
          <w:i w:val="false"/>
          <w:color w:val="000000"/>
          <w:sz w:val="28"/>
        </w:rPr>
        <w:t xml:space="preserve">
      7. </w:t>
      </w:r>
      <w:r>
        <w:rPr>
          <w:rFonts w:ascii="Times New Roman"/>
          <w:b w:val="false"/>
          <w:i w:val="false"/>
          <w:color w:val="000000"/>
          <w:sz w:val="28"/>
        </w:rPr>
        <w:t xml:space="preserve">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маманды айқындау туралы бұрыштама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мемлекеттiк көрсетілетін қызмет рәсiмінің (iс-қимылының) нәтижесi көрсетілетін қызметті алушының құжаттарын келісімдеу бойынша дайындалған сұраным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6-тармағында көрсетілген 4-ші іс-қимыл бойынша мемлекеттiк көрсетілетін қызмет рәсiмінің (iс-қимылының) нәтижесi көрсетілетін қызметті алушының құжаттарын келісімдеу бойынша немесе мемлекеттік қызметті көрсетуден бас тарту туралы дәлелді жауап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мемлекеттiк көрсетілетін қызмет рәсiмінің (iс-қимылының) нәтижесi ауданның (облыстық манызы бар қаланың) жергілікті атқарушы органының қорытындысы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 бойынша мемлекеттiк көрсетілетін қызмет рәсiмінің (iс-қимылының) нәтижесi келісімдеу туралы немесе облыстық ауыл, су шаруашылығы және қоршаған ортаны қорғау органдарының келісуден бас тарту туралы жауабы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6-тармағында көрсетілген 7-ші іс-қимыл бойынша мемлекеттiк көрсетілетін қызмет рәсiмінің (iс-қимылының) нәтижесi облыстық жергілікті атқарушы органының қорытындысы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 бойынша мемлекеттiк көрсетілетін қызмет рәсiмінің (iс-қимылының) нәтижесi ауданның (облыстық маңызы бар қаланың) маманы шешім жобасын дайындау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 бойынша мемлекеттiк көрсетілетін қызмет рәсiмінің (iс-қимылының) нәтижесi шешім бекітуге ұсынатын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10-шы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10-шы іс-қимыл бойынша мемлекеттiк көрсетілетін қызмет рәсiмінің (iс-қимылының) нәтижесi шешім немесе мемлекеттік қызметті көрсетуден бас тарту туралы дәлелді жауапты беру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676" w:id="11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1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аудандық ауыл және су шаруашылығы органдары;</w:t>
      </w:r>
      <w:r>
        <w:br/>
      </w:r>
      <w:r>
        <w:rPr>
          <w:rFonts w:ascii="Times New Roman"/>
          <w:b w:val="false"/>
          <w:i w:val="false"/>
          <w:color w:val="000000"/>
          <w:sz w:val="28"/>
        </w:rPr>
        <w:t xml:space="preserve">
      5) </w:t>
      </w:r>
      <w:r>
        <w:rPr>
          <w:rFonts w:ascii="Times New Roman"/>
          <w:b w:val="false"/>
          <w:i w:val="false"/>
          <w:color w:val="000000"/>
          <w:sz w:val="28"/>
        </w:rPr>
        <w:t xml:space="preserve"> облыстық ауыл және су шаруашылығы органдары.</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ауданның (облыстық маңызы бар қаланың) жергілікті атқарушы органының кеңсесі Стандарттың 9-тармағындағы көрсетiлетiн қызметті алушы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ауданның (облыстық маңызы бар қаланың) жергілікті атқарушы органының басшылығы көрсетілетін қызметті алушы ұсынған құжаттармен танысады және көрсетілетін қызметті берушінің жауапты қызметкеріне жолдайды.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ауданның (облыстық маңызы бар қаланың) жергілікті атқарушы органының маманы ұсынылған материалдардың дұрыстығына тексеру жүргізеді. Орындалу ұзақтығы – күнтізбелік 1 (бір)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ауданның (облыстық маңызы бар қаланың) жергілікті атқарушы органының маманы көрсетілетін қызметті алушы ұсынған құжаттарды аудандық ауыл және су шаруашылығы органдарымен келісімдейді. Орындалу ұзақтығы – күнтізбелік 3 (үш)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ауданның (облыстық маңызы бар қаланың) жергілікті атқарушы органының маманы көрсетілетін қызметті алушының құжаттарын жинақтайды және оларды ауданның (облыстық маңызы бар қаланың) ауыл және су шаруашылығы органдарының ұсыныстарын есепке алып құрастырған өзінің қорытындысымен облыстың жергілікті атқарушы органына жолдайды. Орындалу ұзақтығы – күнтізбелік 2 (екі) күн ішінде;</w:t>
      </w:r>
      <w:r>
        <w:br/>
      </w:r>
      <w:r>
        <w:rPr>
          <w:rFonts w:ascii="Times New Roman"/>
          <w:b w:val="false"/>
          <w:i w:val="false"/>
          <w:color w:val="000000"/>
          <w:sz w:val="28"/>
        </w:rPr>
        <w:t xml:space="preserve">
      6) </w:t>
      </w:r>
      <w:r>
        <w:rPr>
          <w:rFonts w:ascii="Times New Roman"/>
          <w:b w:val="false"/>
          <w:i w:val="false"/>
          <w:color w:val="000000"/>
          <w:sz w:val="28"/>
        </w:rPr>
        <w:t xml:space="preserve"> облыстың жергілікті атқарушы органының маманы ұсынылған материалдарды облыстық ауыл және су, қоршаған ортаны қорғау органдарымен келісімдейді. Орындалу ұзақтығы – күнтізбелік 3 (үш)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облыстың жергілікті атқарушы органының маманы материалдарды жинақтайды және қорытынды дайындайды, материалдарды аудандарға (облыстық маңызы бар қалаларға) түпкілікті шешім қабылдау үшін жолдайды. Орындалу ұзақтығы – күнтізбелік 2 (екі) күн ішінде;</w:t>
      </w:r>
      <w:r>
        <w:br/>
      </w:r>
      <w:r>
        <w:rPr>
          <w:rFonts w:ascii="Times New Roman"/>
          <w:b w:val="false"/>
          <w:i w:val="false"/>
          <w:color w:val="000000"/>
          <w:sz w:val="28"/>
        </w:rPr>
        <w:t xml:space="preserve">
      8) </w:t>
      </w:r>
      <w:r>
        <w:rPr>
          <w:rFonts w:ascii="Times New Roman"/>
          <w:b w:val="false"/>
          <w:i w:val="false"/>
          <w:color w:val="000000"/>
          <w:sz w:val="28"/>
        </w:rPr>
        <w:t xml:space="preserve"> ауданның (облыстық маңызы бар қаланың) жергілікті атқарушы органының маманы шешім жобасын дайындайды. Орындалу ұзақтығы - күнтізбелік 7 (жеті)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ауданның (облыстық маңызы бар қаланың) жергілікті атқарушы органының маманы шешім бекітуге ұсынады. Орындалу ұзақтығы - күнтізбелік 7 (жеті)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ауданның (облыстық маңызы бар қаланың) жергілікті атқарушы органының кеңсесі шешімді немесе көрсетілетін қызметті алушыға мемлекеттік көрсетілетін қызметті беруден бас тарту туралы дәлелді жауапты береді. Орындалу ұзақтығы – 1 (бір) жұмыс күн ішінде.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 екінші</w:t>
            </w:r>
            <w:r>
              <w:br/>
            </w:r>
            <w:r>
              <w:rPr>
                <w:rFonts w:ascii="Times New Roman"/>
                <w:b w:val="false"/>
                <w:i w:val="false"/>
                <w:color w:val="000000"/>
                <w:sz w:val="20"/>
              </w:rPr>
              <w:t>түрге ауыстыру шешімін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695" w:id="114"/>
    <w:p>
      <w:pPr>
        <w:spacing w:after="0"/>
        <w:ind w:left="0"/>
        <w:jc w:val="left"/>
      </w:pPr>
      <w:r>
        <w:rPr>
          <w:rFonts w:ascii="Times New Roman"/>
          <w:b/>
          <w:i w:val="false"/>
          <w:color w:val="000000"/>
        </w:rPr>
        <w:t xml:space="preserve"> Әрбір iс-қимылды (рәсімді) өту блок-схемасы</w:t>
      </w:r>
    </w:p>
    <w:bookmarkEnd w:id="114"/>
    <w:bookmarkStart w:name="z696" w:id="115"/>
    <w:p>
      <w:pPr>
        <w:spacing w:after="0"/>
        <w:ind w:left="0"/>
        <w:jc w:val="both"/>
      </w:pPr>
      <w:r>
        <w:rPr>
          <w:rFonts w:ascii="Times New Roman"/>
          <w:b w:val="false"/>
          <w:i w:val="false"/>
          <w:color w:val="000000"/>
          <w:sz w:val="28"/>
        </w:rPr>
        <w:t>            </w:t>
      </w:r>
    </w:p>
    <w:bookmarkEnd w:id="115"/>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1-1 қосымша</w:t>
            </w:r>
          </w:p>
        </w:tc>
      </w:tr>
    </w:tbl>
    <w:bookmarkStart w:name="z698" w:id="116"/>
    <w:p>
      <w:pPr>
        <w:spacing w:after="0"/>
        <w:ind w:left="0"/>
        <w:jc w:val="left"/>
      </w:pPr>
      <w:r>
        <w:rPr>
          <w:rFonts w:ascii="Times New Roman"/>
          <w:b/>
          <w:i w:val="false"/>
          <w:color w:val="000000"/>
        </w:rPr>
        <w:t xml:space="preserve"> "Ауыл шаруашылығы алқаптарын бір түрден екінші түрге ауыстыру шешімін беру" мемлекеттік қызметін көрсетудің бизнес-процестерінің анықтамалығы</w:t>
      </w:r>
      <w:r>
        <w:br/>
      </w:r>
      <w:r>
        <w:rPr>
          <w:rFonts w:ascii="Times New Roman"/>
          <w:b/>
          <w:i w:val="false"/>
          <w:color w:val="000000"/>
        </w:rPr>
        <w:t>Көрсетілетін қызметті берушінің кеңсесі арқылы мемлекеттік қызмет көрсету кезінде</w:t>
      </w:r>
    </w:p>
    <w:bookmarkEnd w:id="116"/>
    <w:bookmarkStart w:name="z699" w:id="117"/>
    <w:p>
      <w:pPr>
        <w:spacing w:after="0"/>
        <w:ind w:left="0"/>
        <w:jc w:val="both"/>
      </w:pPr>
      <w:r>
        <w:rPr>
          <w:rFonts w:ascii="Times New Roman"/>
          <w:b w:val="false"/>
          <w:i w:val="false"/>
          <w:color w:val="000000"/>
          <w:sz w:val="28"/>
        </w:rPr>
        <w:t>            </w:t>
      </w:r>
    </w:p>
    <w:bookmarkEnd w:id="117"/>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118"/>
    <w:p>
      <w:pPr>
        <w:spacing w:after="0"/>
        <w:ind w:left="0"/>
        <w:jc w:val="both"/>
      </w:pPr>
      <w:r>
        <w:rPr>
          <w:rFonts w:ascii="Times New Roman"/>
          <w:b w:val="false"/>
          <w:i w:val="false"/>
          <w:color w:val="000000"/>
          <w:sz w:val="28"/>
        </w:rPr>
        <w:t>            </w:t>
      </w:r>
    </w:p>
    <w:bookmarkEnd w:id="118"/>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1" w:id="119"/>
    <w:p>
      <w:pPr>
        <w:spacing w:after="0"/>
        <w:ind w:left="0"/>
        <w:jc w:val="left"/>
      </w:pPr>
      <w:r>
        <w:rPr>
          <w:rFonts w:ascii="Times New Roman"/>
          <w:b/>
          <w:i w:val="false"/>
          <w:color w:val="000000"/>
        </w:rPr>
        <w:t xml:space="preserve"> Шартты белгілер:</w:t>
      </w:r>
    </w:p>
    <w:bookmarkEnd w:id="119"/>
    <w:bookmarkStart w:name="z702" w:id="120"/>
    <w:p>
      <w:pPr>
        <w:spacing w:after="0"/>
        <w:ind w:left="0"/>
        <w:jc w:val="both"/>
      </w:pPr>
      <w:r>
        <w:rPr>
          <w:rFonts w:ascii="Times New Roman"/>
          <w:b w:val="false"/>
          <w:i w:val="false"/>
          <w:color w:val="000000"/>
          <w:sz w:val="28"/>
        </w:rPr>
        <w:t>            </w:t>
      </w:r>
    </w:p>
    <w:bookmarkEnd w:id="120"/>
    <w:p>
      <w:pPr>
        <w:spacing w:after="0"/>
        <w:ind w:left="0"/>
        <w:jc w:val="both"/>
      </w:pPr>
      <w:r>
        <w:drawing>
          <wp:inline distT="0" distB="0" distL="0" distR="0">
            <wp:extent cx="69977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9977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69 қаулысымен бекітілген</w:t>
            </w:r>
          </w:p>
        </w:tc>
      </w:tr>
    </w:tbl>
    <w:bookmarkStart w:name="z704" w:id="121"/>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121"/>
    <w:bookmarkStart w:name="z705" w:id="122"/>
    <w:p>
      <w:pPr>
        <w:spacing w:after="0"/>
        <w:ind w:left="0"/>
        <w:jc w:val="left"/>
      </w:pPr>
      <w:r>
        <w:rPr>
          <w:rFonts w:ascii="Times New Roman"/>
          <w:b/>
          <w:i w:val="false"/>
          <w:color w:val="000000"/>
        </w:rPr>
        <w:t xml:space="preserve"> 1. Жалпы ережелер</w:t>
      </w:r>
    </w:p>
    <w:bookmarkEnd w:id="12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"Елді мекен шегінде объект салу үшін жер учаскесін беру" мемлекеттік көрсетілетін қызметті (бұдан әрі – мемлекеттік көрсетілетін қызмет) облыстың, аудандардың, облыстық маңызы бар қалалардың жергiлiктi атқарушы органдары, аудандық маңызы бар қалалардың, кенттердiң, ауылдардың, ауылдық округтердiң әкiмдерi көрсетеді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көрсетілетін қызмет нәтижелерін беру: </w:t>
      </w:r>
      <w:r>
        <w:br/>
      </w:r>
      <w:r>
        <w:rPr>
          <w:rFonts w:ascii="Times New Roman"/>
          <w:b w:val="false"/>
          <w:i w:val="false"/>
          <w:color w:val="000000"/>
          <w:sz w:val="28"/>
        </w:rPr>
        <w:t xml:space="preserve">
      1)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xml:space="preserve">
      2) </w:t>
      </w:r>
      <w:r>
        <w:rPr>
          <w:rFonts w:ascii="Times New Roman"/>
          <w:b w:val="false"/>
          <w:i w:val="false"/>
          <w:color w:val="000000"/>
          <w:sz w:val="28"/>
        </w:rPr>
        <w:t xml:space="preserve"> www.egov.kz "электрондық үкімет" веб-порталы (бұдан әрі – портал).</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жер-кадастр жоспарын (1-қосымша) және уақытша (қысқа мерзiмдi және ұзақ мерзiмдi) өтеулi (өтеусіз) жер пайдалану шартын қоса бере отырып жер учаскесіне жер пайдалану құқығын беру туралы шешім немесе осы мемлекеттік көрсетілетін қызмет стандартының 10-тармағында көзделген жағдайлар мен негіздер бойынша мемлекеттік қызметті көрсетуден бас тарту туралы дәлелді жауап - 14 жұмыс күні.</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көрсетудің нәтижесін алғаннан кейін көрсетілетін қызметті алушы уақытша (қысқа мерзiмдi және ұзақ мерзiмдi) өтеулi (өтеусіз) жер пайдалану шартына қол қояды және оны жер қатынастары бойынша өкілетті органында тіркелгеннен кейін Қазақстан Республикасының заңнамасына сәйкес одан әрі тіркеу үшін жылжымайтын мүлікке құқықты мемлекеттік тіркеуді жүзеге асыратын органға жібереді. </w:t>
      </w:r>
      <w:r>
        <w:br/>
      </w:r>
      <w:r>
        <w:rPr>
          <w:rFonts w:ascii="Times New Roman"/>
          <w:b w:val="false"/>
          <w:i w:val="false"/>
          <w:color w:val="000000"/>
          <w:sz w:val="28"/>
        </w:rPr>
        <w:t>
      </w:t>
      </w:r>
      <w:r>
        <w:rPr>
          <w:rFonts w:ascii="Times New Roman"/>
          <w:b w:val="false"/>
          <w:i w:val="false"/>
          <w:color w:val="000000"/>
          <w:sz w:val="28"/>
        </w:rPr>
        <w:t xml:space="preserve">Жер учаскесін жеке тұрғын үй салу үшін сұраған жағдайда қызметті пайдаланушының өтініші (қолдаухаты) арнайы есепке алынады және бөлуге арналған алаңқайлар дайын болғанда не жеке тұрғын үй құрылысы үшін пайдаланылатын бос аумақ болған жағдайда қанағаттандырылады, өтініш берушіге хабарланады. </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тұлғаның электрондық цифрлық қолтаңбасы (бұдан әрі - ЭЦҚ) қойылған электрондық құжат нысанында, көрсетілетін қызметті пайдаланушының "жеке кабинетіне" жіберіледі.</w:t>
      </w:r>
      <w:r>
        <w:br/>
      </w:r>
      <w:r>
        <w:rPr>
          <w:rFonts w:ascii="Times New Roman"/>
          <w:b w:val="false"/>
          <w:i w:val="false"/>
          <w:color w:val="000000"/>
          <w:sz w:val="28"/>
        </w:rPr>
        <w:t xml:space="preserve">
      4. </w:t>
      </w:r>
      <w:r>
        <w:rPr>
          <w:rFonts w:ascii="Times New Roman"/>
          <w:b w:val="false"/>
          <w:i w:val="false"/>
          <w:color w:val="000000"/>
          <w:sz w:val="28"/>
        </w:rPr>
        <w:t xml:space="preserve"> Жұмыс кестесі:</w:t>
      </w:r>
      <w:r>
        <w:br/>
      </w:r>
      <w:r>
        <w:rPr>
          <w:rFonts w:ascii="Times New Roman"/>
          <w:b w:val="false"/>
          <w:i w:val="false"/>
          <w:color w:val="000000"/>
          <w:sz w:val="28"/>
        </w:rPr>
        <w:t xml:space="preserve">
      1) </w:t>
      </w:r>
      <w:r>
        <w:rPr>
          <w:rFonts w:ascii="Times New Roman"/>
          <w:b w:val="false"/>
          <w:i w:val="false"/>
          <w:color w:val="000000"/>
          <w:sz w:val="28"/>
        </w:rPr>
        <w:t xml:space="preserve">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w:t>
      </w:r>
      <w:r>
        <w:br/>
      </w:r>
      <w:r>
        <w:rPr>
          <w:rFonts w:ascii="Times New Roman"/>
          <w:b w:val="false"/>
          <w:i w:val="false"/>
          <w:color w:val="000000"/>
          <w:sz w:val="28"/>
        </w:rPr>
        <w:t>
      </w:t>
      </w:r>
      <w:r>
        <w:rPr>
          <w:rFonts w:ascii="Times New Roman"/>
          <w:b w:val="false"/>
          <w:i w:val="false"/>
          <w:color w:val="000000"/>
          <w:sz w:val="28"/>
        </w:rPr>
        <w:t>Мемлекеттік қызмет жер учаскесінің орналасқан орны бойынша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xml:space="preserve">ХҚКО жүгінген кезде құжаттарды қабылдау күні мемлекеттік қызмет көрсету мерзіміне кірмейді. </w:t>
      </w:r>
      <w:r>
        <w:br/>
      </w:r>
      <w:r>
        <w:rPr>
          <w:rFonts w:ascii="Times New Roman"/>
          <w:b w:val="false"/>
          <w:i w:val="false"/>
          <w:color w:val="000000"/>
          <w:sz w:val="28"/>
        </w:rPr>
        <w:t xml:space="preserve">
      2) </w:t>
      </w: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жұмыс істейді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p>
    <w:bookmarkStart w:name="z720" w:id="12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23"/>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бойынша рәсiмдi (iс-қимылды) бастауға стандарттың 4–қосымшадағы нысанға сәйкес қызмет алушының (не сенімхат бойынша оның өкілінің) өтініші немесе көрсетілетін қызмет алушының электрондық сұранымының болуы негіз болып табылады. Өтінішке электрондық форматтағы жер учаскесінің орналасу схемасы қоса беріледі.</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1-іс-қимыл - Жер учаскелерiне жер пайдалану құқығының өздеріне берілуіне мүдделi жеке және заңды тұлғалар жер учаскесi орналасқан жер бойынша облыстың, ауданның, облыстық маңызы бар қаланың жергiлiктi атқарушы органына, аудандық маңызы бар қаланың, кенттің, ауылдың, ауылдық округтің әкіміне "электрондық үкімет" веб-порталы немесе халыққа қызмет көрсету орталығы арқылы өтiнiшті бередi. Бұл ретте өтінішке міндетті түрде өтініштің қабылданған күні бойынша тіркеу нөмірі беріледі. Өтініш берушіге өтініштің берілгенін растайтын хабарлама беріледі, онда келісу үшін жер учаскесін таңдау актісі алынған күн көрсетіледі. Көрсетiлетiн қызметті алушы ХҚКО немесе порталға ұсынған құжаттарды қабылдау және тіркеу.</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құжаттарының Қазақстан Республикасы Ұлттық экономика министрлігінің 2015 жылғы 27 наурыздағы № 270 бұйрығымен бекітілген "Елді мекен шегінде объект салу үшін жер учаскесін беру" мемлекеттік көрсетілетін қызмет стандартының (бұдан әрі - Стандарт) 9-тармағындағы тізбеге сәйкестігін тексеру. </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топтамасын ұсынбаған жағдайда, ХҚКО қызметкері осы мемлекеттік көрсетілетін қызмет стандартына 5-қосымшаға сәйкес нысан бойынша құжаттарды қабылдаудан бас тарту жөнінде қолхат береді.</w:t>
      </w:r>
      <w:r>
        <w:br/>
      </w:r>
      <w:r>
        <w:rPr>
          <w:rFonts w:ascii="Times New Roman"/>
          <w:b w:val="false"/>
          <w:i w:val="false"/>
          <w:color w:val="000000"/>
          <w:sz w:val="28"/>
        </w:rPr>
        <w:t xml:space="preserve">
      2) </w:t>
      </w:r>
      <w:r>
        <w:rPr>
          <w:rFonts w:ascii="Times New Roman"/>
          <w:b w:val="false"/>
          <w:i w:val="false"/>
          <w:color w:val="000000"/>
          <w:sz w:val="28"/>
        </w:rPr>
        <w:t xml:space="preserve"> 2-іс-қимыл – Облыстың, ауданның, облыстық маңызы бар қаланың жергілікті атқарушы органы, аудандық маңызы бар қаланың, кенттің, ауылдың, ауылдық округтің әкімі жер учаскесіне құқық беру туралы келіп түскен өтінішті жер учаскесі орналасқан жердегі тиісті жергілікті атқарушы органның сәулет және қала құрылысы саласындағы функцияларды жүзеге асыратын құрылымдық бөлімшесіне жібереді.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3-іс-қимыл – Жергілікті атқарушы органның сәулет және қала құрылысы саласындағы функцияларды жүзеге асыратын құрылымдық бөлімшесі бекітілген қала құрылысы құжаттарына сәйкес жер учаскесін таңдау актісін оның ахуалдық схемасымен қоса дайындайды және оны бір мезгілде барлық мүдделі мемлекеттік органдарға, тиісті қызметтерге және мемлекеттік жер кадастрын жүргізетін мамандандырылған мемлекеттік кәсіпорынға мемлекеттік ақпараттық жүйелер арқылы не келісу органдарында осы жүйелер болмаған ретте қағаз жеткізгіштерде жібереді. Орындалу ұзақтығы – 7 (жеті)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4-іс-қимыл - Келісу органдары мәлімделген нысаналы мақсаты бойынша жер учаскесін беру мүмкіндігі туралы тиісті қорытындыны ұсынады. Мемлекеттік жер кадастрын жүргізетін мамандандырылған мемлекеттік кәсіпорынның қорытындысына сұралып отырған учаске жөніндегі мәліметтер және жер-кадастрлық жұмыстарға смета қоса беріледі. Орындалу ұзақтығы – 12 (он екі) жұмыс күн ішінде;</w:t>
      </w:r>
      <w:r>
        <w:br/>
      </w:r>
      <w:r>
        <w:rPr>
          <w:rFonts w:ascii="Times New Roman"/>
          <w:b w:val="false"/>
          <w:i w:val="false"/>
          <w:color w:val="000000"/>
          <w:sz w:val="28"/>
        </w:rPr>
        <w:t>
      </w:t>
      </w:r>
      <w:r>
        <w:rPr>
          <w:rFonts w:ascii="Times New Roman"/>
          <w:b w:val="false"/>
          <w:i w:val="false"/>
          <w:color w:val="000000"/>
          <w:sz w:val="28"/>
        </w:rPr>
        <w:t>Сұралып отырған жер учаскесі бос емес болған жағдайда, мемлекеттік жер кадастрын жүргізетін мамандандырылған мемлекеттік кәсіпорын жергілікті атқарушы органның сәулет және қала құрылысы саласындағы функцияларды жүзеге асыратын құрылымдық бөлімшесіне жер учаскесіне құқық беруден бас тартуға негіз болатын тиісті ақпаратты 3 (үш) жұмыс күні ішінде жібереді.</w:t>
      </w:r>
      <w:r>
        <w:br/>
      </w:r>
      <w:r>
        <w:rPr>
          <w:rFonts w:ascii="Times New Roman"/>
          <w:b w:val="false"/>
          <w:i w:val="false"/>
          <w:color w:val="000000"/>
          <w:sz w:val="28"/>
        </w:rPr>
        <w:t>
      </w:t>
      </w:r>
      <w:r>
        <w:rPr>
          <w:rFonts w:ascii="Times New Roman"/>
          <w:b w:val="false"/>
          <w:i w:val="false"/>
          <w:color w:val="000000"/>
          <w:sz w:val="28"/>
        </w:rPr>
        <w:t>Жер учаскесіне құқық беруден бас тарту жергілікті атқарушы органның сәулет және қала құрылысы саласындағы функцияларды жүзеге асыратын құрылымдық бөлімшесінің қорытындысымен ресімделеді және өтініш берушіге 3 (үш) жұмыс күні ішінде жіберіледі;</w:t>
      </w:r>
      <w:r>
        <w:br/>
      </w:r>
      <w:r>
        <w:rPr>
          <w:rFonts w:ascii="Times New Roman"/>
          <w:b w:val="false"/>
          <w:i w:val="false"/>
          <w:color w:val="000000"/>
          <w:sz w:val="28"/>
        </w:rPr>
        <w:t xml:space="preserve">
      5) </w:t>
      </w:r>
      <w:r>
        <w:rPr>
          <w:rFonts w:ascii="Times New Roman"/>
          <w:b w:val="false"/>
          <w:i w:val="false"/>
          <w:color w:val="000000"/>
          <w:sz w:val="28"/>
        </w:rPr>
        <w:t xml:space="preserve"> 5-іс-қимыл – Оң қорытындылар мен инженерлік желілерге қосылуға қойылатын техникалық талаптар келіп түскен жағдайда, жергілікті атқарушы органның сәулет және қала құрылысы саласындағы функцияларды жүзеге асыратын құрылымдық бөлімшесі жер учаскесін түпкілікті таңдау актісін дайындайды және жібереді. Орындалу ұзақтығы – 5 (бес) жұмыс күн ішінде;</w:t>
      </w:r>
      <w:r>
        <w:br/>
      </w:r>
      <w:r>
        <w:rPr>
          <w:rFonts w:ascii="Times New Roman"/>
          <w:b w:val="false"/>
          <w:i w:val="false"/>
          <w:color w:val="000000"/>
          <w:sz w:val="28"/>
        </w:rPr>
        <w:t xml:space="preserve">
      6) </w:t>
      </w:r>
      <w:r>
        <w:rPr>
          <w:rFonts w:ascii="Times New Roman"/>
          <w:b w:val="false"/>
          <w:i w:val="false"/>
          <w:color w:val="000000"/>
          <w:sz w:val="28"/>
        </w:rPr>
        <w:t xml:space="preserve"> 6-іс-қимыл – Жергілікті атқарушы органның сәулет және қала құрылысы саласындағы функцияларды жүзеге асыратын құрылымдық бөлімшесі өтініш берушімен түпкілікті таңдау актісін "электрондық үкімет" веб-порталы немесе халыққа қызмет көрсету орталығы арқылы хабарлама жіберу жолымен келіседі.</w:t>
      </w:r>
      <w:r>
        <w:br/>
      </w:r>
      <w:r>
        <w:rPr>
          <w:rFonts w:ascii="Times New Roman"/>
          <w:b w:val="false"/>
          <w:i w:val="false"/>
          <w:color w:val="000000"/>
          <w:sz w:val="28"/>
        </w:rPr>
        <w:t>
      </w:t>
      </w:r>
      <w:r>
        <w:rPr>
          <w:rFonts w:ascii="Times New Roman"/>
          <w:b w:val="false"/>
          <w:i w:val="false"/>
          <w:color w:val="000000"/>
          <w:sz w:val="28"/>
        </w:rPr>
        <w:t>Өтініш берушімен түпкілікті таңдау актісін келісу және оның жер-кадастрлық жұмыстар қызметтеріне ақы төлеуі үш жұмыс күні ішінде жүзеге асырылады. Өтініш берушімен келісілмеген таңдау актісінің қолданылу мерзімі он жұмыс күнін құрайды. Өтініш беруші түпкілікті таңдау актісін келіскеннен кейін оған қол қою үшін уақытша жер пайдалану шартының алынған күні туралы хабарлама беріледі. Қол қойылған материалдар жер-кадастрлық жоспар дайындау үшін мемлекеттік жер кадастрын жүргізетін мамандандырылған мемлекеттік кәсіпорынға келіп түседі;</w:t>
      </w:r>
      <w:r>
        <w:br/>
      </w:r>
      <w:r>
        <w:rPr>
          <w:rFonts w:ascii="Times New Roman"/>
          <w:b w:val="false"/>
          <w:i w:val="false"/>
          <w:color w:val="000000"/>
          <w:sz w:val="28"/>
        </w:rPr>
        <w:t xml:space="preserve">
      7) </w:t>
      </w:r>
      <w:r>
        <w:rPr>
          <w:rFonts w:ascii="Times New Roman"/>
          <w:b w:val="false"/>
          <w:i w:val="false"/>
          <w:color w:val="000000"/>
          <w:sz w:val="28"/>
        </w:rPr>
        <w:t xml:space="preserve"> 7-іс-қимыл - Қол қойылған материалдар жер-кадастрлық жоспар дайындау үшін мемлекеттік жер кадастрын жүргізетін мамандандырылған мемлекеттік кәсіпорынға келіп түседі. Жер-кадастрлық жоспар дайындалады және облыстың, ауданның, облыстық маңызы бар қаланың жергілікті атқарушы органы, аудандық маңызы бар қаланың, кенттің, ауылдың, ауылдық округтің әкімі жер учаскесіне құқық беру туралы шешім жобасын бекітіп, дайындау үшін облыстың, ауданның, облыстық маңызы бар қаланың уәкілетті органына жіберіледі. Орындалу ұзақтығы – 10 (он) жұмыс күн ішінде;</w:t>
      </w:r>
      <w:r>
        <w:br/>
      </w:r>
      <w:r>
        <w:rPr>
          <w:rFonts w:ascii="Times New Roman"/>
          <w:b w:val="false"/>
          <w:i w:val="false"/>
          <w:color w:val="000000"/>
          <w:sz w:val="28"/>
        </w:rPr>
        <w:t xml:space="preserve">
      8) </w:t>
      </w:r>
      <w:r>
        <w:rPr>
          <w:rFonts w:ascii="Times New Roman"/>
          <w:b w:val="false"/>
          <w:i w:val="false"/>
          <w:color w:val="000000"/>
          <w:sz w:val="28"/>
        </w:rPr>
        <w:t xml:space="preserve"> 8-іс-қимыл – Жер-кадастрлық жоспар бекітіледі және облыстың, ауданның, облыстық маңызы бар қаланың жергілікті атқарушы органының, аудандық маңызы бар қала, кент, ауыл, ауылдық округ әкімінің жер учаскесіне құқық беру туралы оң шешім қабылдауы үшін негіз болып табылады. Орындалу ұзақтығы – 3 (үш) жұмыс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9-іс-қимыл – Облыстың, ауданның, облыстық маңызы бар қаланың жергiлiктi атқарушы органының, аудандық маңызы бар қала, кент, ауыл, ауылдық округ әкімінің жер учаскесіне құқық беру туралы шешімі жер-кадастрлық жоспар бекітілген күннен бастап қабылданады. Орындалу ұзақтығы – 5 (бес) жұмыс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10-іс-қимыл – Облыстың, ауданның, облыстық маңызы бар қаланың жергілікті атқарушы органы, аудандық маңызы бар қаланың, кенттің, ауылдың, ауылдық округтің әкімі шешімінің көшірмесі, жер-кадастрлық жоспар және инженерлік желілер мен құрылыстарға косылуға қойылатын техникалық талаптар уақытша жер пайдалану шартын дайындау үшін облыстың, ауданның, облыстық маңызы бар қаланың уәкілетті органына жіберіледі. Орындалу ұзақтығы – 1 (бір) жұмыс күн ішінде;</w:t>
      </w:r>
      <w:r>
        <w:br/>
      </w:r>
      <w:r>
        <w:rPr>
          <w:rFonts w:ascii="Times New Roman"/>
          <w:b w:val="false"/>
          <w:i w:val="false"/>
          <w:color w:val="000000"/>
          <w:sz w:val="28"/>
        </w:rPr>
        <w:t xml:space="preserve">
      11) </w:t>
      </w:r>
      <w:r>
        <w:rPr>
          <w:rFonts w:ascii="Times New Roman"/>
          <w:b w:val="false"/>
          <w:i w:val="false"/>
          <w:color w:val="000000"/>
          <w:sz w:val="28"/>
        </w:rPr>
        <w:t xml:space="preserve"> 11-іс-қимыл – Облыстың, ауданның, облыстық маңызы бар қаланың жергілікті атқарушы органы, аудандық маңызы бар қаланың, кенттің, ауылдың, ауылдық округтің әкімі шешімінің көшірмесі және облыстың, ауданның, облыстық маңызы бар қаланың уәкілетті органы қол қойған уақытша жер пайдалану шарты халыққа қызмет көрсету орталықтары немесе "электрондық үкімет" веб-порталы арқылы өтініш берушіге қол қою үшін жіберіледі. </w:t>
      </w:r>
      <w:r>
        <w:br/>
      </w:r>
      <w:r>
        <w:rPr>
          <w:rFonts w:ascii="Times New Roman"/>
          <w:b w:val="false"/>
          <w:i w:val="false"/>
          <w:color w:val="000000"/>
          <w:sz w:val="28"/>
        </w:rPr>
        <w:t>
      </w:t>
      </w:r>
      <w:r>
        <w:rPr>
          <w:rFonts w:ascii="Times New Roman"/>
          <w:b w:val="false"/>
          <w:i w:val="false"/>
          <w:color w:val="000000"/>
          <w:sz w:val="28"/>
        </w:rPr>
        <w:t>Өтініш беруші хабарламаны алғаннан кейін уақытша жер пайдалану шартына</w:t>
      </w:r>
      <w:r>
        <w:br/>
      </w:r>
      <w:r>
        <w:rPr>
          <w:rFonts w:ascii="Times New Roman"/>
          <w:b w:val="false"/>
          <w:i w:val="false"/>
          <w:color w:val="000000"/>
          <w:sz w:val="28"/>
        </w:rPr>
        <w:t>
      </w:t>
      </w:r>
      <w:r>
        <w:rPr>
          <w:rFonts w:ascii="Times New Roman"/>
          <w:b w:val="false"/>
          <w:i w:val="false"/>
          <w:color w:val="000000"/>
          <w:sz w:val="28"/>
        </w:rPr>
        <w:t>қол қояды. Сұралып отырған жер учаскесін нысаналы мақсаты бойынша беру мүмкін болса (оң шешім), өтініш беруші жер-кадастрлық жоспардың қосымшасымен бірге жер учаскесіне жер пайдалану құқығын беру туралы шешімнің көшірмесін және уақытша (қысқа мерзімді, ұзақ мерзімді) өтеулі (өтеусіз) жер пайдалану шартын алады. Орындалу ұзақтығы – 3 (үш) жұмыс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 50 (елу) жұмыс күн ішінде.</w:t>
      </w:r>
      <w:r>
        <w:br/>
      </w:r>
      <w:r>
        <w:rPr>
          <w:rFonts w:ascii="Times New Roman"/>
          <w:b w:val="false"/>
          <w:i w:val="false"/>
          <w:color w:val="000000"/>
          <w:sz w:val="28"/>
        </w:rPr>
        <w:t>
      </w:t>
      </w:r>
      <w:r>
        <w:rPr>
          <w:rFonts w:ascii="Times New Roman"/>
          <w:b w:val="false"/>
          <w:i w:val="false"/>
          <w:color w:val="000000"/>
          <w:sz w:val="28"/>
        </w:rPr>
        <w:t>Құжаттар немесе әкімдіктің, сәулет және қала құрылысы органының, жер қатынастары жөніндегі уәкілетті органның жауабы кызмет көрсету мерзімі аяқталғанға дейін бір күн бұрын ХҚКО беріледі.</w:t>
      </w:r>
      <w:r>
        <w:br/>
      </w: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қызметті көрсету жер учаскесін таңдау актісі келісілген жағдайда жеке және заңды тұлғаларға ақылы көрсетіледі. </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2003 жылғы 20 маусымдағы Жер кодексінің 152-бабына сәйкес осы мемлекеттік көрсетілетін қызметтің осы стандартының 2-қосымшасына сәйкес мөлшерде есептелетін мемлекеттік қызметті көрсету құнына жер учаскесіне жер-кадастр жоспарын дайындау құны да кіреді. </w:t>
      </w:r>
      <w:r>
        <w:br/>
      </w:r>
      <w:r>
        <w:rPr>
          <w:rFonts w:ascii="Times New Roman"/>
          <w:b w:val="false"/>
          <w:i w:val="false"/>
          <w:color w:val="000000"/>
          <w:sz w:val="28"/>
        </w:rPr>
        <w:t>
      </w:t>
      </w:r>
      <w:r>
        <w:rPr>
          <w:rFonts w:ascii="Times New Roman"/>
          <w:b w:val="false"/>
          <w:i w:val="false"/>
          <w:color w:val="000000"/>
          <w:sz w:val="28"/>
        </w:rPr>
        <w:t xml:space="preserve">Жер учаскесіне жер-кадастр жоспарын дайындауға төлем жүргізу қолма қол және екінші деңгейлі банктер арқылы "ЖерҒӨО" РМК есеп шотына аудару нысанында, не "ЖерҒӨО" филиалының ғимаратындағы кассаға төлеу арқылы жүзеге асырылады, ол бойынша мемлекеттік көрсетілетін қызметтің осы стандартының 3-қосымшасына сәйкес нысанда төлемнің мөлшері мен датасын растайтын төлем құжаты (түбіртек) беріледі. </w:t>
      </w:r>
      <w:r>
        <w:br/>
      </w:r>
      <w:r>
        <w:rPr>
          <w:rFonts w:ascii="Times New Roman"/>
          <w:b w:val="false"/>
          <w:i w:val="false"/>
          <w:color w:val="000000"/>
          <w:sz w:val="28"/>
        </w:rPr>
        <w:t>
      </w:t>
      </w:r>
      <w:r>
        <w:rPr>
          <w:rFonts w:ascii="Times New Roman"/>
          <w:b w:val="false"/>
          <w:i w:val="false"/>
          <w:color w:val="000000"/>
          <w:sz w:val="28"/>
        </w:rPr>
        <w:t xml:space="preserve">Веб-портал арқылы мемлекеттік қызметті алуға электронды сұраным берген кезде төлем жасау "электрондық үкіметтің" төлем шлюзі (бұдан әрі - ЭҮТШ) арқылы жүзеге асырылады. </w:t>
      </w:r>
      <w:r>
        <w:br/>
      </w:r>
      <w:r>
        <w:rPr>
          <w:rFonts w:ascii="Times New Roman"/>
          <w:b w:val="false"/>
          <w:i w:val="false"/>
          <w:color w:val="000000"/>
          <w:sz w:val="28"/>
        </w:rPr>
        <w:t>
      </w:t>
      </w:r>
      <w:r>
        <w:rPr>
          <w:rFonts w:ascii="Times New Roman"/>
          <w:b w:val="false"/>
          <w:i w:val="false"/>
          <w:color w:val="000000"/>
          <w:sz w:val="28"/>
        </w:rPr>
        <w:t>Жетім балаларға және ата-анасының қамқорлығынсыз қалған балаларға олар он сегіз жасқа толғанға дейінгі кезеңге жер учаскесіне жер-кадастр жоспарын әзірлеу ақысыз негізде жүзеге асырылады.</w:t>
      </w:r>
      <w:r>
        <w:br/>
      </w:r>
      <w:r>
        <w:rPr>
          <w:rFonts w:ascii="Times New Roman"/>
          <w:b w:val="false"/>
          <w:i w:val="false"/>
          <w:color w:val="000000"/>
          <w:sz w:val="28"/>
        </w:rPr>
        <w:t xml:space="preserve">
      8. </w:t>
      </w:r>
      <w:r>
        <w:rPr>
          <w:rFonts w:ascii="Times New Roman"/>
          <w:b w:val="false"/>
          <w:i w:val="false"/>
          <w:color w:val="000000"/>
          <w:sz w:val="28"/>
        </w:rPr>
        <w:t xml:space="preserve">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2-ші іс-қимыл бойынша көрсетілетін мемлекеттiк қызмет рәсiмінің (iс-қимылының) нәтижесi жер учаскесіне құқық беру туралы келіп түскен өтініші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3-ші іс-қимыл бойынша мемлекеттiк көрсетілетін қызмет рәсiмінің (iс-қимылының) нәтижесi жер учаскесін таңдау актісін оның ахуалдық схемасымен қоса дайындау болып табылады, ол осы Регламенттің 6-тармағында көрсетілген 4-ші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4-ші іс-қимыл бойынша мемлекеттiк көрсетілетін қызмет рәсiмінің (iс-қимылының) нәтижесi мәлімделген нысаналы мақсаты бойынша жер учаскесін беру мүмкіндігі туралы тиісті қорытынды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5-ші іс-қимыл бойынша мемлекеттiк көрсетілетін қызмет рәсiмінің (iс-қимылының) нәтижесi жер учаскесін түпкілікті таңдау актісін дайындау және жіберу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5-тармағында көрсетілген 6-шы іс-қимыл бойынша мемлекеттiк көрсетілетін қызмет рәсiмінің (iс-қимылының) нәтижесi өтініш берушімен түпкілікті таңдау актісін келісу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7-ші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6-тармағында көрсетілген 7-ші іс-қимыл бойынша мемлекеттiк көрсетілетін қызмет рәсiмінің (iс-қимылының) нәтижесi өтініш берушімен түпкілікті таңдау актісін келісу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8-ші іс-қимыл бойынша мемлекеттiк көрсетілетін қызмет рәсiмінің (iс-қимылының) нәтижесi жер-кадастрлық жоспар бекітілуі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9-шы іс-қимыл бойынша мемлекеттiк көрсетілетін қызмет рәсiмінің (iс-қимылының) нәтижесi жер учаскесіне құқық беру туралы шешім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10-шы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10-шы іс-қимыл бойынша мемлекеттiк көрсетілетін қызмет рәсiмінің (iс-қимылының) нәтижесi уақытша жер пайдалану шартын дайындау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11-ші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11-ші іс-қимыл бойынша мемлекеттiк көрсетілетін қызмет рәсiмінің (iс-қимылының) нәтижесi шешімінің көшірмесі және қол қойған уақытша жер пайдалану шарты өтініш берушіге қол қою үшін жіберу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12-ші іс-қимылды орындауды бастау үшiн негiз болады.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12-ші іс-қимыл бойынша мемлекеттiк көрсетілетін қызмет рәсiмінің (iс-қимылының) нәтижесi жер учаскесіне жер пайдалану құқығын беру туралы шешім, жер-кадастр жоспары, уақытша (қысқа мерзiмдi және ұзақ мерзiмдi) өтеулi (өтеусіз) жер пайдалану шартын беру болып табылады. </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761" w:id="124"/>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124"/>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барлық мүдделі мемлекеттік органдар, тиісті қызметтер;</w:t>
      </w:r>
      <w:r>
        <w:br/>
      </w:r>
      <w:r>
        <w:rPr>
          <w:rFonts w:ascii="Times New Roman"/>
          <w:b w:val="false"/>
          <w:i w:val="false"/>
          <w:color w:val="000000"/>
          <w:sz w:val="28"/>
        </w:rPr>
        <w:t xml:space="preserve">
      5) </w:t>
      </w:r>
      <w:r>
        <w:rPr>
          <w:rFonts w:ascii="Times New Roman"/>
          <w:b w:val="false"/>
          <w:i w:val="false"/>
          <w:color w:val="000000"/>
          <w:sz w:val="28"/>
        </w:rPr>
        <w:t xml:space="preserve"> сәулет және қала құрылысы саласы;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жер кадастрын жүргізетін мамандандырылған мемлекеттік кәсіпорын;</w:t>
      </w:r>
      <w:r>
        <w:br/>
      </w:r>
      <w:r>
        <w:rPr>
          <w:rFonts w:ascii="Times New Roman"/>
          <w:b w:val="false"/>
          <w:i w:val="false"/>
          <w:color w:val="000000"/>
          <w:sz w:val="28"/>
        </w:rPr>
        <w:t xml:space="preserve">
      7) </w:t>
      </w:r>
      <w:r>
        <w:rPr>
          <w:rFonts w:ascii="Times New Roman"/>
          <w:b w:val="false"/>
          <w:i w:val="false"/>
          <w:color w:val="000000"/>
          <w:sz w:val="28"/>
        </w:rPr>
        <w:t xml:space="preserve"> ХҚКО қызметкері.</w:t>
      </w:r>
      <w:r>
        <w:br/>
      </w:r>
      <w:r>
        <w:rPr>
          <w:rFonts w:ascii="Times New Roman"/>
          <w:b w:val="false"/>
          <w:i w:val="false"/>
          <w:color w:val="000000"/>
          <w:sz w:val="28"/>
        </w:rPr>
        <w:t xml:space="preserve">
      10. </w:t>
      </w:r>
      <w:r>
        <w:rPr>
          <w:rFonts w:ascii="Times New Roman"/>
          <w:b w:val="false"/>
          <w:i w:val="false"/>
          <w:color w:val="000000"/>
          <w:sz w:val="28"/>
        </w:rPr>
        <w:t xml:space="preserve"> Мемлекеттік қызмет көрсетуге қажетті рәсімдерді (іс-қимылдарды) сипаттау: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 Стандарттың 9-тармағындағы көрсетiлетiн қызметті алушы немесе ХҚКО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 жер учаскесіне құқық беру туралы келіп түскен өтінішті сәулет және қала құрылысы саласындағы функцияларды жүзеге асыратын құрылымдық бөлімшесіне жібереді. Орындалу ұзақтығы – 1 (бір) жұмыс күн ішінде;</w:t>
      </w:r>
      <w:r>
        <w:br/>
      </w:r>
      <w:r>
        <w:rPr>
          <w:rFonts w:ascii="Times New Roman"/>
          <w:b w:val="false"/>
          <w:i w:val="false"/>
          <w:color w:val="000000"/>
          <w:sz w:val="28"/>
        </w:rPr>
        <w:t xml:space="preserve">
      3) </w:t>
      </w:r>
      <w:r>
        <w:rPr>
          <w:rFonts w:ascii="Times New Roman"/>
          <w:b w:val="false"/>
          <w:i w:val="false"/>
          <w:color w:val="000000"/>
          <w:sz w:val="28"/>
        </w:rPr>
        <w:t xml:space="preserve"> сәулет және қала құрылысы саласындағы функцияларды жүзеге асыратын құрылымдық бөлімшесі бекітілген қала құрылысы құжаттарына сәйкес дайындайды және оны бір мезгілде барлық мүдделі мемлекеттік органдарға жібереді. Орындалу ұзақтығы – 7 (жеті) жұмыс күн ішінде;</w:t>
      </w:r>
      <w:r>
        <w:br/>
      </w:r>
      <w:r>
        <w:rPr>
          <w:rFonts w:ascii="Times New Roman"/>
          <w:b w:val="false"/>
          <w:i w:val="false"/>
          <w:color w:val="000000"/>
          <w:sz w:val="28"/>
        </w:rPr>
        <w:t xml:space="preserve">
      4) </w:t>
      </w:r>
      <w:r>
        <w:rPr>
          <w:rFonts w:ascii="Times New Roman"/>
          <w:b w:val="false"/>
          <w:i w:val="false"/>
          <w:color w:val="000000"/>
          <w:sz w:val="28"/>
        </w:rPr>
        <w:t xml:space="preserve"> келісу органдары мәлімделген нысаналы мақсаты бойынша жер учаскесін беру мүмкіндігі туралы тиісті қорытындыны ұсынады. Мемлекеттік жер кадастрын жүргізетін мамандандырылған мемлекеттік кәсіпорынның қорытындысына сұралып отырған учаске жөніндегі мәліметтер және жер-кадастрлық жұмыстарға смета қоса беріледі. Орындалу ұзақтығы – 12 (он екі) жұмыс күн ішінде;</w:t>
      </w:r>
      <w:r>
        <w:br/>
      </w:r>
      <w:r>
        <w:rPr>
          <w:rFonts w:ascii="Times New Roman"/>
          <w:b w:val="false"/>
          <w:i w:val="false"/>
          <w:color w:val="000000"/>
          <w:sz w:val="28"/>
        </w:rPr>
        <w:t xml:space="preserve">
      5) </w:t>
      </w:r>
      <w:r>
        <w:rPr>
          <w:rFonts w:ascii="Times New Roman"/>
          <w:b w:val="false"/>
          <w:i w:val="false"/>
          <w:color w:val="000000"/>
          <w:sz w:val="28"/>
        </w:rPr>
        <w:t xml:space="preserve"> оң қорытындылар келіп түскен жағдайда, жергілікті атқарушы органның сәулет және қала құрылысы саласындағы функцияларды жүзеге асыратын құрылымдық бөлімшесі жер учаскесін түпкілікті таңдау актісін дайындайды және жібереді. Орындалу ұзақтығы – 5 (бес) жұмыс күн ішінде;</w:t>
      </w:r>
      <w:r>
        <w:br/>
      </w:r>
      <w:r>
        <w:rPr>
          <w:rFonts w:ascii="Times New Roman"/>
          <w:b w:val="false"/>
          <w:i w:val="false"/>
          <w:color w:val="000000"/>
          <w:sz w:val="28"/>
        </w:rPr>
        <w:t xml:space="preserve">
      6) </w:t>
      </w:r>
      <w:r>
        <w:rPr>
          <w:rFonts w:ascii="Times New Roman"/>
          <w:b w:val="false"/>
          <w:i w:val="false"/>
          <w:color w:val="000000"/>
          <w:sz w:val="28"/>
        </w:rPr>
        <w:t xml:space="preserve"> жергілікті атқарушы органның сәулет және қала құрылысы саласындағы функцияларды жүзеге асыратын құрылымдық бөлімшесі өтініш берушімен түпкілікті таңдау актісін келіседі. Орындалу ұзақтығы – 3 (үш) жұмыс күн ішінде;</w:t>
      </w:r>
      <w:r>
        <w:br/>
      </w:r>
      <w:r>
        <w:rPr>
          <w:rFonts w:ascii="Times New Roman"/>
          <w:b w:val="false"/>
          <w:i w:val="false"/>
          <w:color w:val="000000"/>
          <w:sz w:val="28"/>
        </w:rPr>
        <w:t xml:space="preserve">
      7) </w:t>
      </w:r>
      <w:r>
        <w:rPr>
          <w:rFonts w:ascii="Times New Roman"/>
          <w:b w:val="false"/>
          <w:i w:val="false"/>
          <w:color w:val="000000"/>
          <w:sz w:val="28"/>
        </w:rPr>
        <w:t xml:space="preserve"> қол қойылған материалдар жер-кадастрлық жоспар дайындау үшін мемлекеттік жер кадастрын жүргізетін мамандандырылған мемлекеттік кәсіпорынға келіп түседі. Жер-кадастрлық жоспар дайындалады және облыстың, ауданның, облыстық маңызы бар қаланың жергілікті атқарушы органы, аудандық маңызы бар қаланың, кенттің, ауылдың, ауылдық округтің әкімі жер учаскесіне құқық беру туралы шешім жобасын бекітіп, дайындау үшін облыстың, ауданның, облыстық маңызы бар қаланың уәкілетті органына жіберіледі. Орындалу ұзақтығы – 10 (он) жұмыс күн ішінде;</w:t>
      </w:r>
      <w:r>
        <w:br/>
      </w:r>
      <w:r>
        <w:rPr>
          <w:rFonts w:ascii="Times New Roman"/>
          <w:b w:val="false"/>
          <w:i w:val="false"/>
          <w:color w:val="000000"/>
          <w:sz w:val="28"/>
        </w:rPr>
        <w:t xml:space="preserve">
      8) </w:t>
      </w:r>
      <w:r>
        <w:rPr>
          <w:rFonts w:ascii="Times New Roman"/>
          <w:b w:val="false"/>
          <w:i w:val="false"/>
          <w:color w:val="000000"/>
          <w:sz w:val="28"/>
        </w:rPr>
        <w:t xml:space="preserve"> жер-кадастрлық жоспар бекітіледі және облыстың, ауданның, облыстық маңызы бар қаланың жергілікті атқарушы органының, аудандық маңызы бар қала, кент, ауыл, ауылдық округ әкімінің жер учаскесіне құқық беру туралы оң шешім қабылдауы үшін негіз болып табылады. Орындалу ұзақтығы – 3 (үш) жұмыс күн ішінде;</w:t>
      </w:r>
      <w:r>
        <w:br/>
      </w:r>
      <w:r>
        <w:rPr>
          <w:rFonts w:ascii="Times New Roman"/>
          <w:b w:val="false"/>
          <w:i w:val="false"/>
          <w:color w:val="000000"/>
          <w:sz w:val="28"/>
        </w:rPr>
        <w:t xml:space="preserve">
      9) </w:t>
      </w:r>
      <w:r>
        <w:rPr>
          <w:rFonts w:ascii="Times New Roman"/>
          <w:b w:val="false"/>
          <w:i w:val="false"/>
          <w:color w:val="000000"/>
          <w:sz w:val="28"/>
        </w:rPr>
        <w:t xml:space="preserve"> Облыстың, ауданның, облыстық маңызы бар қаланың жергiлiктi атқарушы органының, аудандық маңызы бар қала, кент, ауыл, ауылдық округ әкімінің жер учаскесіне құқық беру туралы шешімі жер-кадастрлық жоспар бекітілген күннен бастап қабылданады. Орындалу ұзақтығы – 5 (бес) жұмыс күн ішінде;</w:t>
      </w:r>
      <w:r>
        <w:br/>
      </w:r>
      <w:r>
        <w:rPr>
          <w:rFonts w:ascii="Times New Roman"/>
          <w:b w:val="false"/>
          <w:i w:val="false"/>
          <w:color w:val="000000"/>
          <w:sz w:val="28"/>
        </w:rPr>
        <w:t xml:space="preserve">
      10) </w:t>
      </w:r>
      <w:r>
        <w:rPr>
          <w:rFonts w:ascii="Times New Roman"/>
          <w:b w:val="false"/>
          <w:i w:val="false"/>
          <w:color w:val="000000"/>
          <w:sz w:val="28"/>
        </w:rPr>
        <w:t xml:space="preserve"> Облыстың, ауданның, облыстық маңызы бар қаланың жергілікті атқарушы органы, аудандық маңызы бар қаланың, кенттің, ауылдың, ауылдық округтің әкімі шешімінің көшірмесі, жер-кадастрлық жоспар және инженерлік желілер мен құрылыстарға косылуға қойылатын техникалық талаптар уақытша жер пайдалану шартын дайындау үшін облыстың, ауданның, облыстық маңызы бар қаланың уәкілетті органына жіберіледі. Орындалу ұзақтығы – 1 (бір) жұмыс күн ішінде;</w:t>
      </w:r>
      <w:r>
        <w:br/>
      </w:r>
      <w:r>
        <w:rPr>
          <w:rFonts w:ascii="Times New Roman"/>
          <w:b w:val="false"/>
          <w:i w:val="false"/>
          <w:color w:val="000000"/>
          <w:sz w:val="28"/>
        </w:rPr>
        <w:t xml:space="preserve">
      11) </w:t>
      </w:r>
      <w:r>
        <w:rPr>
          <w:rFonts w:ascii="Times New Roman"/>
          <w:b w:val="false"/>
          <w:i w:val="false"/>
          <w:color w:val="000000"/>
          <w:sz w:val="28"/>
        </w:rPr>
        <w:t xml:space="preserve"> Жер-кадастрлық жоспар облыстың, республикалық маңызы бар қаланың, астананың, ауданның, облыстық маңызы бар қаланың жергілікті атқарушы органы, аудандық маңызы бар қаланың, кенттің, ауылдың, ауылдық округтің әкімі шешімінің ажырамас бөлігі болып табылады. Ол болмаған кезде, шешім жарамсыз болып есептеледі.</w:t>
      </w:r>
      <w:r>
        <w:br/>
      </w:r>
      <w:r>
        <w:rPr>
          <w:rFonts w:ascii="Times New Roman"/>
          <w:b w:val="false"/>
          <w:i w:val="false"/>
          <w:color w:val="000000"/>
          <w:sz w:val="28"/>
        </w:rPr>
        <w:t>
      </w:t>
      </w:r>
      <w:r>
        <w:rPr>
          <w:rFonts w:ascii="Times New Roman"/>
          <w:b w:val="false"/>
          <w:i w:val="false"/>
          <w:color w:val="000000"/>
          <w:sz w:val="28"/>
        </w:rPr>
        <w:t>Жер учаскесiне құқықтар ауысқан кезде жер-кадастрлық жоспар сатып алушыға немесе өзге де құқық иеленушiге берiледi. Жер учаскесiнiң сәйкестендiру сипаттамаларында өзгерістер болмаған жағдайда, мемлекеттік жер кадастрын жүргiзетін мамандандырылған мемлекеттік кәсіпорын жаңа жер-кадастрлық жоспарды бермейдi, жер-кадастр кітабына және жердің бірыңғай мемлекеттік тізіліміне жер учаскесіне құқықтардың ауысуы туралы мәліметтер енгізіледі.</w:t>
      </w:r>
      <w:r>
        <w:br/>
      </w:r>
      <w:r>
        <w:rPr>
          <w:rFonts w:ascii="Times New Roman"/>
          <w:b w:val="false"/>
          <w:i w:val="false"/>
          <w:color w:val="000000"/>
          <w:sz w:val="28"/>
        </w:rPr>
        <w:t>
      </w:t>
      </w:r>
      <w:r>
        <w:rPr>
          <w:rFonts w:ascii="Times New Roman"/>
          <w:b w:val="false"/>
          <w:i w:val="false"/>
          <w:color w:val="000000"/>
          <w:sz w:val="28"/>
        </w:rPr>
        <w:t>Облыстың, республикалық маңызы бар қаланың, астананың, ауданның, облыстық маңызы бар қаланың жергілікті атқарушы органы, аудандық маңызы бар қаланың, кенттің, ауылдың, ауылдық округтің әкімі шешімінің көшірмесі және облыстың, республикалық маңызы бар қаланың, астананың, ауданның, облыстық маңызы бар қаланың уәкілетті органы қол қойған уақытша жер пайдалану шарты халыққа қызмет көрсету орталықтары немесе "электрондық үкімет" веб-порталы арқылы өтініш берушіге қол қою үшін жіберіледі.</w:t>
      </w:r>
      <w:r>
        <w:br/>
      </w:r>
      <w:r>
        <w:rPr>
          <w:rFonts w:ascii="Times New Roman"/>
          <w:b w:val="false"/>
          <w:i w:val="false"/>
          <w:color w:val="000000"/>
          <w:sz w:val="28"/>
        </w:rPr>
        <w:t>
      </w:t>
      </w:r>
      <w:r>
        <w:rPr>
          <w:rFonts w:ascii="Times New Roman"/>
          <w:b w:val="false"/>
          <w:i w:val="false"/>
          <w:color w:val="000000"/>
          <w:sz w:val="28"/>
        </w:rPr>
        <w:t xml:space="preserve"> Өтініш беруші хабарламаны алғаннан кейін үш жұмыс күні ішінде уақытша жер пайдалану шартына қол қояды. Орындалу ұзақтығы – 3 (үш) жұмыс күн ішінде.</w:t>
      </w:r>
      <w:r>
        <w:br/>
      </w:r>
      <w:r>
        <w:rPr>
          <w:rFonts w:ascii="Times New Roman"/>
          <w:b w:val="false"/>
          <w:i w:val="false"/>
          <w:color w:val="000000"/>
          <w:sz w:val="28"/>
        </w:rPr>
        <w:t>
</w:t>
      </w:r>
    </w:p>
    <w:bookmarkStart w:name="z785" w:id="125"/>
    <w:p>
      <w:pPr>
        <w:spacing w:after="0"/>
        <w:ind w:left="0"/>
        <w:jc w:val="left"/>
      </w:pPr>
      <w:r>
        <w:rPr>
          <w:rFonts w:ascii="Times New Roman"/>
          <w:b/>
          <w:i w:val="false"/>
          <w:color w:val="000000"/>
        </w:rPr>
        <w:t xml:space="preserve"> 4. ХҚКО-мен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125"/>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 xml:space="preserve"> Көрсетілетін қызмет алушы (не сенімхат бойынша оның өкілі) мемлекеттік көрсетілетін қызметті алу үшін ХҚКО жүгінеді және Стандарттың 9-тармағында аталған құжаттарды ұсынады.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 алушының сұранымын өңдеу ұзақтығы 15 (он бес) минут құрайды. </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ХҚКО қызметкері.</w:t>
      </w:r>
      <w:r>
        <w:br/>
      </w:r>
      <w:r>
        <w:rPr>
          <w:rFonts w:ascii="Times New Roman"/>
          <w:b w:val="false"/>
          <w:i w:val="false"/>
          <w:color w:val="000000"/>
          <w:sz w:val="28"/>
        </w:rPr>
        <w:t>
      </w:t>
      </w:r>
      <w:r>
        <w:rPr>
          <w:rFonts w:ascii="Times New Roman"/>
          <w:b w:val="false"/>
          <w:i w:val="false"/>
          <w:color w:val="000000"/>
          <w:sz w:val="28"/>
        </w:rPr>
        <w:t xml:space="preserve">ХҚКО қызметкері көрсетілетін қызмет алушының сұранымын ХҚКО біріктірілген ақпараттық жүйесінде (бұдан әрі – ХҚКО БАЖ) тіркеу және өңдеу кезіндегі іс-қимылдары осы Регламенттің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ХҚКО-мен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r>
        <w:br/>
      </w:r>
      <w:r>
        <w:rPr>
          <w:rFonts w:ascii="Times New Roman"/>
          <w:b w:val="false"/>
          <w:i w:val="false"/>
          <w:color w:val="000000"/>
          <w:sz w:val="28"/>
        </w:rPr>
        <w:t xml:space="preserve">
      1) </w:t>
      </w:r>
      <w:r>
        <w:rPr>
          <w:rFonts w:ascii="Times New Roman"/>
          <w:b w:val="false"/>
          <w:i w:val="false"/>
          <w:color w:val="000000"/>
          <w:sz w:val="28"/>
        </w:rPr>
        <w:t xml:space="preserve"> 1 процесс - ХҚКО қызметкері қызмет көрсету үшін "Е-лицензиялау" МДҚ АЖ логин мен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2 процесс – ХҚКО қызметкері осы Регламентте көрсетілген қызметті таңдауы, қызмет көрсету үшін сұраным нысанын экранға шығаруы және ХҚКО операторының көрсетілетін қызмет алушының деректерін енгізуі;</w:t>
      </w:r>
      <w:r>
        <w:br/>
      </w:r>
      <w:r>
        <w:rPr>
          <w:rFonts w:ascii="Times New Roman"/>
          <w:b w:val="false"/>
          <w:i w:val="false"/>
          <w:color w:val="000000"/>
          <w:sz w:val="28"/>
        </w:rPr>
        <w:t xml:space="preserve">
      3) </w:t>
      </w:r>
      <w:r>
        <w:rPr>
          <w:rFonts w:ascii="Times New Roman"/>
          <w:b w:val="false"/>
          <w:i w:val="false"/>
          <w:color w:val="000000"/>
          <w:sz w:val="28"/>
        </w:rPr>
        <w:t xml:space="preserve"> 3 процесс – көрсетілетін қызметті алушының деректері туралы сұранымды ЭҮШ арқылы – ЖТ МДҚ/ЗТ МДҚ жолдау; </w:t>
      </w:r>
      <w:r>
        <w:br/>
      </w:r>
      <w:r>
        <w:rPr>
          <w:rFonts w:ascii="Times New Roman"/>
          <w:b w:val="false"/>
          <w:i w:val="false"/>
          <w:color w:val="000000"/>
          <w:sz w:val="28"/>
        </w:rPr>
        <w:t xml:space="preserve">
      4) </w:t>
      </w:r>
      <w:r>
        <w:rPr>
          <w:rFonts w:ascii="Times New Roman"/>
          <w:b w:val="false"/>
          <w:i w:val="false"/>
          <w:color w:val="000000"/>
          <w:sz w:val="28"/>
        </w:rPr>
        <w:t xml:space="preserve"> 1 шарт – көрсетілетін қызметті алушы деректерінің ЖТ МДҚ/ЗТ МДҚ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6) </w:t>
      </w:r>
      <w:r>
        <w:rPr>
          <w:rFonts w:ascii="Times New Roman"/>
          <w:b w:val="false"/>
          <w:i w:val="false"/>
          <w:color w:val="000000"/>
          <w:sz w:val="28"/>
        </w:rPr>
        <w:t xml:space="preserve"> 5 процесс – ХҚКО қызметкері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процесс – ХҚКО қызметкері ЭЦҚ куәландырылған (қол қойылған) электрондық құжатты (мемлекеттік көрсетілетін қызметті алушының сұранымын) ЭҮШ арқылы "Е-лицензиялау" МДҚ АЖ жіберу; </w:t>
      </w:r>
      <w:r>
        <w:br/>
      </w:r>
      <w:r>
        <w:rPr>
          <w:rFonts w:ascii="Times New Roman"/>
          <w:b w:val="false"/>
          <w:i w:val="false"/>
          <w:color w:val="000000"/>
          <w:sz w:val="28"/>
        </w:rPr>
        <w:t xml:space="preserve">
      8) </w:t>
      </w:r>
      <w:r>
        <w:rPr>
          <w:rFonts w:ascii="Times New Roman"/>
          <w:b w:val="false"/>
          <w:i w:val="false"/>
          <w:color w:val="000000"/>
          <w:sz w:val="28"/>
        </w:rPr>
        <w:t xml:space="preserve"> 7 процесс – электрондық құжатты "Е-лицензиялау" МДҚ АЖ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 </w:t>
      </w:r>
      <w:r>
        <w:br/>
      </w:r>
      <w:r>
        <w:rPr>
          <w:rFonts w:ascii="Times New Roman"/>
          <w:b w:val="false"/>
          <w:i w:val="false"/>
          <w:color w:val="000000"/>
          <w:sz w:val="28"/>
        </w:rPr>
        <w:t xml:space="preserve">
      10)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11)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ХҚКО қызметкері арқылы алуы.</w:t>
      </w:r>
      <w:r>
        <w:br/>
      </w:r>
      <w:r>
        <w:rPr>
          <w:rFonts w:ascii="Times New Roman"/>
          <w:b w:val="false"/>
          <w:i w:val="false"/>
          <w:color w:val="000000"/>
          <w:sz w:val="28"/>
        </w:rPr>
        <w:t xml:space="preserve">
      12. </w:t>
      </w: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іс-қимылдардың диаграммасында көрсетілген: </w:t>
      </w:r>
      <w:r>
        <w:br/>
      </w:r>
      <w:r>
        <w:rPr>
          <w:rFonts w:ascii="Times New Roman"/>
          <w:b w:val="false"/>
          <w:i w:val="false"/>
          <w:color w:val="000000"/>
          <w:sz w:val="28"/>
        </w:rPr>
        <w:t xml:space="preserve">
      1) </w:t>
      </w:r>
      <w:r>
        <w:rPr>
          <w:rFonts w:ascii="Times New Roman"/>
          <w:b w:val="false"/>
          <w:i w:val="false"/>
          <w:color w:val="000000"/>
          <w:sz w:val="28"/>
        </w:rPr>
        <w:t xml:space="preserve"> 1 процесс – көрсетілетін қызметті беруші қызметкерінің мемлекеттік қызмет көрсету үшін "Е-лицензиялау" МДҚ АЖ логин және парольді енгізуі (авторландырылу процесі); </w:t>
      </w:r>
      <w:r>
        <w:br/>
      </w:r>
      <w:r>
        <w:rPr>
          <w:rFonts w:ascii="Times New Roman"/>
          <w:b w:val="false"/>
          <w:i w:val="false"/>
          <w:color w:val="000000"/>
          <w:sz w:val="28"/>
        </w:rPr>
        <w:t xml:space="preserve">
      2) </w:t>
      </w:r>
      <w:r>
        <w:rPr>
          <w:rFonts w:ascii="Times New Roman"/>
          <w:b w:val="false"/>
          <w:i w:val="false"/>
          <w:color w:val="000000"/>
          <w:sz w:val="28"/>
        </w:rPr>
        <w:t xml:space="preserve"> 1 шарт – логин және пароль арқылы тіркелген көрсетілетін қызметті берушінің қызметкері туралы деректердің түпнұсқалығын "Е-лицензиялау" МДҚ АЖ тексеру;</w:t>
      </w:r>
      <w:r>
        <w:br/>
      </w:r>
      <w:r>
        <w:rPr>
          <w:rFonts w:ascii="Times New Roman"/>
          <w:b w:val="false"/>
          <w:i w:val="false"/>
          <w:color w:val="000000"/>
          <w:sz w:val="28"/>
        </w:rPr>
        <w:t xml:space="preserve">
      3) </w:t>
      </w:r>
      <w:r>
        <w:rPr>
          <w:rFonts w:ascii="Times New Roman"/>
          <w:b w:val="false"/>
          <w:i w:val="false"/>
          <w:color w:val="000000"/>
          <w:sz w:val="28"/>
        </w:rPr>
        <w:t xml:space="preserve"> 2 процесс – көрсетілетін қызметті беруші қызметкерінің деректерінде бұзушылықтардың болуына байланысты "Е-лицензиялау" МДҚ АЖ авторландырудан бас тарту туралы хабарламаны қалыптастыру;</w:t>
      </w:r>
      <w:r>
        <w:br/>
      </w:r>
      <w:r>
        <w:rPr>
          <w:rFonts w:ascii="Times New Roman"/>
          <w:b w:val="false"/>
          <w:i w:val="false"/>
          <w:color w:val="000000"/>
          <w:sz w:val="28"/>
        </w:rPr>
        <w:t xml:space="preserve">
      4) </w:t>
      </w:r>
      <w:r>
        <w:rPr>
          <w:rFonts w:ascii="Times New Roman"/>
          <w:b w:val="false"/>
          <w:i w:val="false"/>
          <w:color w:val="000000"/>
          <w:sz w:val="28"/>
        </w:rPr>
        <w:t xml:space="preserve">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w:t>
      </w:r>
      <w:r>
        <w:rPr>
          <w:rFonts w:ascii="Times New Roman"/>
          <w:b w:val="false"/>
          <w:i w:val="false"/>
          <w:color w:val="000000"/>
          <w:sz w:val="28"/>
        </w:rPr>
        <w:t xml:space="preserve"> 4 процесс – көрсетілетін қызметті алушының деректері туралы сұранымды ЭҮШ арқылы ЖТ МДҚ/ЗТ МДҚ жолдау; </w:t>
      </w:r>
      <w:r>
        <w:br/>
      </w:r>
      <w:r>
        <w:rPr>
          <w:rFonts w:ascii="Times New Roman"/>
          <w:b w:val="false"/>
          <w:i w:val="false"/>
          <w:color w:val="000000"/>
          <w:sz w:val="28"/>
        </w:rPr>
        <w:t xml:space="preserve">
      6) </w:t>
      </w:r>
      <w:r>
        <w:rPr>
          <w:rFonts w:ascii="Times New Roman"/>
          <w:b w:val="false"/>
          <w:i w:val="false"/>
          <w:color w:val="000000"/>
          <w:sz w:val="28"/>
        </w:rPr>
        <w:t xml:space="preserve"> 2 шарт – көрсетілетін қызметті алушы деректерінің ЖТ МДҚ/ЗТ МДҚ болуын тексеру;</w:t>
      </w:r>
      <w:r>
        <w:br/>
      </w:r>
      <w:r>
        <w:rPr>
          <w:rFonts w:ascii="Times New Roman"/>
          <w:b w:val="false"/>
          <w:i w:val="false"/>
          <w:color w:val="000000"/>
          <w:sz w:val="28"/>
        </w:rPr>
        <w:t xml:space="preserve">
      7) </w:t>
      </w:r>
      <w:r>
        <w:rPr>
          <w:rFonts w:ascii="Times New Roman"/>
          <w:b w:val="false"/>
          <w:i w:val="false"/>
          <w:color w:val="000000"/>
          <w:sz w:val="28"/>
        </w:rPr>
        <w:t xml:space="preserve"> 5 процесс – көрсетілетін қызметті алушы деректерінің ЖТ МДҚ/ЗТ МДҚ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8) </w:t>
      </w:r>
      <w:r>
        <w:rPr>
          <w:rFonts w:ascii="Times New Roman"/>
          <w:b w:val="false"/>
          <w:i w:val="false"/>
          <w:color w:val="000000"/>
          <w:sz w:val="28"/>
        </w:rPr>
        <w:t xml:space="preserve">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xml:space="preserve">
      9) </w:t>
      </w:r>
      <w:r>
        <w:rPr>
          <w:rFonts w:ascii="Times New Roman"/>
          <w:b w:val="false"/>
          <w:i w:val="false"/>
          <w:color w:val="000000"/>
          <w:sz w:val="28"/>
        </w:rPr>
        <w:t xml:space="preserve"> 7 процесс – сұранымды "Е-лицензиялау" МДҚ АЖ тіркеу және "Е-лицензиялау" МДҚ АЖ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 </w:t>
      </w:r>
      <w:r>
        <w:br/>
      </w:r>
      <w:r>
        <w:rPr>
          <w:rFonts w:ascii="Times New Roman"/>
          <w:b w:val="false"/>
          <w:i w:val="false"/>
          <w:color w:val="000000"/>
          <w:sz w:val="28"/>
        </w:rPr>
        <w:t xml:space="preserve">
      11) </w:t>
      </w:r>
      <w:r>
        <w:rPr>
          <w:rFonts w:ascii="Times New Roman"/>
          <w:b w:val="false"/>
          <w:i w:val="false"/>
          <w:color w:val="000000"/>
          <w:sz w:val="28"/>
        </w:rPr>
        <w:t xml:space="preserve"> 8 процесс - "Е-лицензиялау" МДҚ АЖ көрсетілетін қызметті алушының құжаттарында бұзушылықтардың болуына байланысты сұратылған қызметтен бас тарту туралы хабарлама қалыптастыру; </w:t>
      </w:r>
      <w:r>
        <w:br/>
      </w:r>
      <w:r>
        <w:rPr>
          <w:rFonts w:ascii="Times New Roman"/>
          <w:b w:val="false"/>
          <w:i w:val="false"/>
          <w:color w:val="000000"/>
          <w:sz w:val="28"/>
        </w:rPr>
        <w:t xml:space="preserve">
      12) </w:t>
      </w:r>
      <w:r>
        <w:rPr>
          <w:rFonts w:ascii="Times New Roman"/>
          <w:b w:val="false"/>
          <w:i w:val="false"/>
          <w:color w:val="000000"/>
          <w:sz w:val="28"/>
        </w:rPr>
        <w:t xml:space="preserve"> 9 процесс - көрсетілетін қызметті алушының "Е-лицензиялау" МДҚ АЖ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 </w:t>
      </w:r>
      <w:r>
        <w:br/>
      </w:r>
      <w:r>
        <w:rPr>
          <w:rFonts w:ascii="Times New Roman"/>
          <w:b w:val="false"/>
          <w:i w:val="false"/>
          <w:color w:val="000000"/>
          <w:sz w:val="28"/>
        </w:rPr>
        <w:t>
      </w:t>
      </w:r>
      <w:r>
        <w:rPr>
          <w:rFonts w:ascii="Times New Roman"/>
          <w:b w:val="false"/>
          <w:i w:val="false"/>
          <w:color w:val="000000"/>
          <w:sz w:val="28"/>
        </w:rPr>
        <w:t xml:space="preserve">Портал арқылы: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xml:space="preserve">
      3) </w:t>
      </w:r>
      <w:r>
        <w:rPr>
          <w:rFonts w:ascii="Times New Roman"/>
          <w:b w:val="false"/>
          <w:i w:val="false"/>
          <w:color w:val="000000"/>
          <w:sz w:val="28"/>
        </w:rPr>
        <w:t xml:space="preserve">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8) </w:t>
      </w:r>
      <w:r>
        <w:rPr>
          <w:rFonts w:ascii="Times New Roman"/>
          <w:b w:val="false"/>
          <w:i w:val="false"/>
          <w:color w:val="000000"/>
          <w:sz w:val="28"/>
        </w:rPr>
        <w:t xml:space="preserve"> 5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процесс – қызмет көрсетуге сұранымның толтырылған нысанын (енгізілген деректерді) көрсетілетін қызмет алушының ЭЦҚ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 xml:space="preserve"> 7 процесс – электрондық құжатты (көрсетілетін қызметті алушының сұранымын) "Е-лицензиялау" МДБ АЖ тіркеу және сұранымды "Е-лицензиялау" МДҚ АЖ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 (өңдеу); </w:t>
      </w:r>
      <w:r>
        <w:br/>
      </w:r>
      <w:r>
        <w:rPr>
          <w:rFonts w:ascii="Times New Roman"/>
          <w:b w:val="false"/>
          <w:i w:val="false"/>
          <w:color w:val="000000"/>
          <w:sz w:val="28"/>
        </w:rPr>
        <w:t xml:space="preserve">
      12) </w:t>
      </w:r>
      <w:r>
        <w:rPr>
          <w:rFonts w:ascii="Times New Roman"/>
          <w:b w:val="false"/>
          <w:i w:val="false"/>
          <w:color w:val="000000"/>
          <w:sz w:val="28"/>
        </w:rPr>
        <w:t xml:space="preserve"> 8 процесс – "Е-лицензиялау"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 xml:space="preserve">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830" w:id="126"/>
    <w:p>
      <w:pPr>
        <w:spacing w:after="0"/>
        <w:ind w:left="0"/>
        <w:jc w:val="left"/>
      </w:pPr>
      <w:r>
        <w:rPr>
          <w:rFonts w:ascii="Times New Roman"/>
          <w:b/>
          <w:i w:val="false"/>
          <w:color w:val="000000"/>
        </w:rPr>
        <w:t xml:space="preserve"> Әрбір iс-қимылды (рәсімді) өту блок-схемасы</w:t>
      </w:r>
    </w:p>
    <w:bookmarkEnd w:id="126"/>
    <w:bookmarkStart w:name="z831" w:id="127"/>
    <w:p>
      <w:pPr>
        <w:spacing w:after="0"/>
        <w:ind w:left="0"/>
        <w:jc w:val="both"/>
      </w:pPr>
      <w:r>
        <w:rPr>
          <w:rFonts w:ascii="Times New Roman"/>
          <w:b w:val="false"/>
          <w:i w:val="false"/>
          <w:color w:val="000000"/>
          <w:sz w:val="28"/>
        </w:rPr>
        <w:t>            </w:t>
      </w:r>
    </w:p>
    <w:bookmarkEnd w:id="12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128"/>
    <w:p>
      <w:pPr>
        <w:spacing w:after="0"/>
        <w:ind w:left="0"/>
        <w:jc w:val="both"/>
      </w:pPr>
      <w:r>
        <w:rPr>
          <w:rFonts w:ascii="Times New Roman"/>
          <w:b w:val="false"/>
          <w:i w:val="false"/>
          <w:color w:val="000000"/>
          <w:sz w:val="28"/>
        </w:rPr>
        <w:t>            </w:t>
      </w:r>
    </w:p>
    <w:bookmarkEnd w:id="128"/>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834" w:id="129"/>
    <w:p>
      <w:pPr>
        <w:spacing w:after="0"/>
        <w:ind w:left="0"/>
        <w:jc w:val="left"/>
      </w:pPr>
      <w:r>
        <w:rPr>
          <w:rFonts w:ascii="Times New Roman"/>
          <w:b/>
          <w:i w:val="false"/>
          <w:color w:val="000000"/>
        </w:rPr>
        <w:t xml:space="preserve"> ХҚКО арқылы мемлекеттік қызмет көрсетуге тартылған ақпараттық жүйелердің функционалдық өзара іс-қимылдарының № 1 диаграммасы</w:t>
      </w:r>
    </w:p>
    <w:bookmarkEnd w:id="129"/>
    <w:bookmarkStart w:name="z835" w:id="130"/>
    <w:p>
      <w:pPr>
        <w:spacing w:after="0"/>
        <w:ind w:left="0"/>
        <w:jc w:val="both"/>
      </w:pPr>
      <w:r>
        <w:rPr>
          <w:rFonts w:ascii="Times New Roman"/>
          <w:b w:val="false"/>
          <w:i w:val="false"/>
          <w:color w:val="000000"/>
          <w:sz w:val="28"/>
        </w:rPr>
        <w:t>            </w:t>
      </w:r>
    </w:p>
    <w:bookmarkEnd w:id="13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 қосымша</w:t>
            </w:r>
          </w:p>
        </w:tc>
      </w:tr>
    </w:tbl>
    <w:bookmarkStart w:name="z837" w:id="131"/>
    <w:p>
      <w:pPr>
        <w:spacing w:after="0"/>
        <w:ind w:left="0"/>
        <w:jc w:val="left"/>
      </w:pPr>
      <w:r>
        <w:rPr>
          <w:rFonts w:ascii="Times New Roman"/>
          <w:b/>
          <w:i w:val="false"/>
          <w:color w:val="000000"/>
        </w:rPr>
        <w:t xml:space="preserve"> Портал арқылы мемлекеттік қызмет көрсетуге тартылғанақпараттық жүйелердің функционалдық өзара іс-қимылының № 2 диаграммасы</w:t>
      </w:r>
    </w:p>
    <w:bookmarkEnd w:id="131"/>
    <w:bookmarkStart w:name="z838" w:id="132"/>
    <w:p>
      <w:pPr>
        <w:spacing w:after="0"/>
        <w:ind w:left="0"/>
        <w:jc w:val="both"/>
      </w:pPr>
      <w:r>
        <w:rPr>
          <w:rFonts w:ascii="Times New Roman"/>
          <w:b w:val="false"/>
          <w:i w:val="false"/>
          <w:color w:val="000000"/>
          <w:sz w:val="28"/>
        </w:rPr>
        <w:t>            </w:t>
      </w:r>
    </w:p>
    <w:bookmarkEnd w:id="132"/>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9" w:id="133"/>
    <w:p>
      <w:pPr>
        <w:spacing w:after="0"/>
        <w:ind w:left="0"/>
        <w:jc w:val="left"/>
      </w:pPr>
      <w:r>
        <w:rPr>
          <w:rFonts w:ascii="Times New Roman"/>
          <w:b/>
          <w:i w:val="false"/>
          <w:color w:val="000000"/>
        </w:rPr>
        <w:t xml:space="preserve"> Шартты белгілер:</w:t>
      </w:r>
    </w:p>
    <w:bookmarkEnd w:id="133"/>
    <w:bookmarkStart w:name="z840" w:id="134"/>
    <w:p>
      <w:pPr>
        <w:spacing w:after="0"/>
        <w:ind w:left="0"/>
        <w:jc w:val="both"/>
      </w:pPr>
      <w:r>
        <w:rPr>
          <w:rFonts w:ascii="Times New Roman"/>
          <w:b w:val="false"/>
          <w:i w:val="false"/>
          <w:color w:val="000000"/>
          <w:sz w:val="28"/>
        </w:rPr>
        <w:t>            </w:t>
      </w:r>
    </w:p>
    <w:bookmarkEnd w:id="134"/>
    <w:p>
      <w:pPr>
        <w:spacing w:after="0"/>
        <w:ind w:left="0"/>
        <w:jc w:val="both"/>
      </w:pPr>
      <w:r>
        <w:drawing>
          <wp:inline distT="0" distB="0" distL="0" distR="0">
            <wp:extent cx="6096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0960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1-1 қосымша</w:t>
            </w:r>
          </w:p>
        </w:tc>
      </w:tr>
    </w:tbl>
    <w:bookmarkStart w:name="z842" w:id="135"/>
    <w:p>
      <w:pPr>
        <w:spacing w:after="0"/>
        <w:ind w:left="0"/>
        <w:jc w:val="left"/>
      </w:pPr>
      <w:r>
        <w:rPr>
          <w:rFonts w:ascii="Times New Roman"/>
          <w:b/>
          <w:i w:val="false"/>
          <w:color w:val="000000"/>
        </w:rPr>
        <w:t xml:space="preserve"> "Елді мекен шегінде объект салу үшін жер учаскесін беру"</w:t>
      </w:r>
      <w:r>
        <w:br/>
      </w:r>
      <w:r>
        <w:rPr>
          <w:rFonts w:ascii="Times New Roman"/>
          <w:b/>
          <w:i w:val="false"/>
          <w:color w:val="000000"/>
        </w:rPr>
        <w:t>мемлекеттік қызметін көрсетудің бизнес-процестерінің анықтамалығы</w:t>
      </w:r>
      <w:r>
        <w:br/>
      </w:r>
      <w:r>
        <w:rPr>
          <w:rFonts w:ascii="Times New Roman"/>
          <w:b/>
          <w:i w:val="false"/>
          <w:color w:val="000000"/>
        </w:rPr>
        <w:t>ХҚКО арқылы мемлекеттік қызмет көрсету кезінде</w:t>
      </w:r>
    </w:p>
    <w:bookmarkEnd w:id="135"/>
    <w:bookmarkStart w:name="z843" w:id="136"/>
    <w:p>
      <w:pPr>
        <w:spacing w:after="0"/>
        <w:ind w:left="0"/>
        <w:jc w:val="both"/>
      </w:pPr>
      <w:r>
        <w:rPr>
          <w:rFonts w:ascii="Times New Roman"/>
          <w:b w:val="false"/>
          <w:i w:val="false"/>
          <w:color w:val="000000"/>
          <w:sz w:val="28"/>
        </w:rPr>
        <w:t>            </w:t>
      </w:r>
    </w:p>
    <w:bookmarkEnd w:id="136"/>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4" w:id="137"/>
    <w:p>
      <w:pPr>
        <w:spacing w:after="0"/>
        <w:ind w:left="0"/>
        <w:jc w:val="left"/>
      </w:pPr>
      <w:r>
        <w:rPr>
          <w:rFonts w:ascii="Times New Roman"/>
          <w:b/>
          <w:i w:val="false"/>
          <w:color w:val="000000"/>
        </w:rPr>
        <w:t xml:space="preserve"> Портал арқылы мемлекеттік қызмет көрсету кезінде </w:t>
      </w:r>
    </w:p>
    <w:bookmarkEnd w:id="137"/>
    <w:bookmarkStart w:name="z845" w:id="138"/>
    <w:p>
      <w:pPr>
        <w:spacing w:after="0"/>
        <w:ind w:left="0"/>
        <w:jc w:val="both"/>
      </w:pPr>
      <w:r>
        <w:rPr>
          <w:rFonts w:ascii="Times New Roman"/>
          <w:b w:val="false"/>
          <w:i w:val="false"/>
          <w:color w:val="000000"/>
          <w:sz w:val="28"/>
        </w:rPr>
        <w:t>            </w:t>
      </w:r>
    </w:p>
    <w:bookmarkEnd w:id="138"/>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6" w:id="139"/>
    <w:p>
      <w:pPr>
        <w:spacing w:after="0"/>
        <w:ind w:left="0"/>
        <w:jc w:val="left"/>
      </w:pPr>
      <w:r>
        <w:rPr>
          <w:rFonts w:ascii="Times New Roman"/>
          <w:b/>
          <w:i w:val="false"/>
          <w:color w:val="000000"/>
        </w:rPr>
        <w:t xml:space="preserve"> Шартты белгілер:</w:t>
      </w:r>
    </w:p>
    <w:bookmarkEnd w:id="139"/>
    <w:bookmarkStart w:name="z847" w:id="140"/>
    <w:p>
      <w:pPr>
        <w:spacing w:after="0"/>
        <w:ind w:left="0"/>
        <w:jc w:val="both"/>
      </w:pPr>
      <w:r>
        <w:rPr>
          <w:rFonts w:ascii="Times New Roman"/>
          <w:b w:val="false"/>
          <w:i w:val="false"/>
          <w:color w:val="000000"/>
          <w:sz w:val="28"/>
        </w:rPr>
        <w:t>            </w:t>
      </w:r>
    </w:p>
    <w:bookmarkEnd w:id="140"/>
    <w:p>
      <w:pPr>
        <w:spacing w:after="0"/>
        <w:ind w:left="0"/>
        <w:jc w:val="both"/>
      </w:pPr>
      <w:r>
        <w:drawing>
          <wp:inline distT="0" distB="0" distL="0" distR="0">
            <wp:extent cx="67691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691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 xml:space="preserve">БСН - бизнес-сәйкестендіру нөмірі; </w:t>
      </w:r>
      <w:r>
        <w:br/>
      </w:r>
      <w:r>
        <w:rPr>
          <w:rFonts w:ascii="Times New Roman"/>
          <w:b w:val="false"/>
          <w:i w:val="false"/>
          <w:color w:val="000000"/>
          <w:sz w:val="28"/>
        </w:rPr>
        <w:t>
      </w:t>
      </w:r>
      <w:r>
        <w:rPr>
          <w:rFonts w:ascii="Times New Roman"/>
          <w:b w:val="false"/>
          <w:i w:val="false"/>
          <w:color w:val="000000"/>
          <w:sz w:val="28"/>
        </w:rPr>
        <w:t xml:space="preserve">"Е-лицензиялау" МДҚ АЖ - "Е-лицензиялау" мемлекеттік </w:t>
      </w:r>
      <w:r>
        <w:br/>
      </w:r>
      <w:r>
        <w:rPr>
          <w:rFonts w:ascii="Times New Roman"/>
          <w:b w:val="false"/>
          <w:i w:val="false"/>
          <w:color w:val="000000"/>
          <w:sz w:val="28"/>
        </w:rPr>
        <w:t>
      </w:t>
      </w:r>
      <w:r>
        <w:rPr>
          <w:rFonts w:ascii="Times New Roman"/>
          <w:b w:val="false"/>
          <w:i w:val="false"/>
          <w:color w:val="000000"/>
          <w:sz w:val="28"/>
        </w:rPr>
        <w:t>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xml:space="preserve">ЖТ МДҚ – "Жеке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header.xml" Type="http://schemas.openxmlformats.org/officeDocument/2006/relationships/header" Id="rId5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