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fdc9" w14:textId="707f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ауыл шаруашылығы басқармасы" коммуналдық мемлекеттік мекемесінің Ережесін бекіту туралы" Жамбыл облысы әкімдігінің 2014 жылғы 27 наурыздағы № 67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26 ақпандағы № 32 қаулысы. Жамбыл облысының Әділет департаментінде 2015 жылғы 1 сәуірде № 2592 болып тіркелді. Күші жойылды - Жамбыл облысы әкімдігінің 2019 жылғы 23 қазандағы № 235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23.10.2019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"Жамбыл облысы әкімдігінің ауыл шаруашылығы басқармасы" коммуналдық мемлекеттік мекемесінің Ережесін бекіту туралы" Жамбыл облысы әкімдігінің 2014 жылғы 27 наурыздағы </w:t>
      </w:r>
      <w:r>
        <w:rPr>
          <w:rFonts w:ascii="Times New Roman"/>
          <w:b w:val="false"/>
          <w:i w:val="false"/>
          <w:color w:val="000000"/>
          <w:sz w:val="28"/>
        </w:rPr>
        <w:t>№ 67</w:t>
      </w:r>
      <w:r>
        <w:rPr>
          <w:rFonts w:ascii="Times New Roman"/>
          <w:b w:val="false"/>
          <w:i w:val="false"/>
          <w:color w:val="000000"/>
          <w:sz w:val="28"/>
        </w:rPr>
        <w:t xml:space="preserve"> қаулысына (Нормативтік құқықтық актілерді мемлекеттік тіркеу тізілімінде № 2210 болып тіркелген, 2014 жылдың 17 мамырында № 72-74 (17929-17931) "Ақ жол" және № 51 (17924) "Знамя труда" газеттерінде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"Жамбыл облысы әкімдігінің ауыл шаруашылығы басқармасы" коммуналдық мемлекеттік мекемесі </w:t>
      </w:r>
      <w:r>
        <w:rPr>
          <w:rFonts w:ascii="Times New Roman"/>
          <w:b w:val="false"/>
          <w:i w:val="false"/>
          <w:color w:val="000000"/>
          <w:sz w:val="28"/>
        </w:rPr>
        <w:t>Ережесінің</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тармақтары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"14. Басқарма миссиясы:</w:t>
      </w:r>
    </w:p>
    <w:bookmarkEnd w:id="3"/>
    <w:bookmarkStart w:name="z7" w:id="4"/>
    <w:p>
      <w:pPr>
        <w:spacing w:after="0"/>
        <w:ind w:left="0"/>
        <w:jc w:val="both"/>
      </w:pPr>
      <w:r>
        <w:rPr>
          <w:rFonts w:ascii="Times New Roman"/>
          <w:b w:val="false"/>
          <w:i w:val="false"/>
          <w:color w:val="000000"/>
          <w:sz w:val="28"/>
        </w:rPr>
        <w:t>
      бірыңғай аграрлық саясатты жүргізуді, экономикалық реформаларды тереңдету, аграрлық сектордағы барлық меншік түрлері мен шаруашылық жүргізу әдістерін дамытуға ықпал ету, егін шаруашылығы, астық нарығы, мал шаруашылығы және ветеринария салаларының дамуын болжамдау.";</w:t>
      </w:r>
    </w:p>
    <w:bookmarkEnd w:id="4"/>
    <w:bookmarkStart w:name="z8" w:id="5"/>
    <w:p>
      <w:pPr>
        <w:spacing w:after="0"/>
        <w:ind w:left="0"/>
        <w:jc w:val="both"/>
      </w:pPr>
      <w:r>
        <w:rPr>
          <w:rFonts w:ascii="Times New Roman"/>
          <w:b w:val="false"/>
          <w:i w:val="false"/>
          <w:color w:val="000000"/>
          <w:sz w:val="28"/>
        </w:rPr>
        <w:t>
      "15. Міндеттері:</w:t>
      </w:r>
    </w:p>
    <w:bookmarkEnd w:id="5"/>
    <w:bookmarkStart w:name="z9" w:id="6"/>
    <w:p>
      <w:pPr>
        <w:spacing w:after="0"/>
        <w:ind w:left="0"/>
        <w:jc w:val="both"/>
      </w:pPr>
      <w:r>
        <w:rPr>
          <w:rFonts w:ascii="Times New Roman"/>
          <w:b w:val="false"/>
          <w:i w:val="false"/>
          <w:color w:val="000000"/>
          <w:sz w:val="28"/>
        </w:rPr>
        <w:t>
      1) Жамбыл облысын дамытудың бағдарламасын іске асыруға қатысу және агроөнеркәсіп саласы бойынша өзінің құзыреті шеңберінде мониторинг жүргізу;</w:t>
      </w:r>
    </w:p>
    <w:bookmarkEnd w:id="6"/>
    <w:bookmarkStart w:name="z10" w:id="7"/>
    <w:p>
      <w:pPr>
        <w:spacing w:after="0"/>
        <w:ind w:left="0"/>
        <w:jc w:val="both"/>
      </w:pPr>
      <w:r>
        <w:rPr>
          <w:rFonts w:ascii="Times New Roman"/>
          <w:b w:val="false"/>
          <w:i w:val="false"/>
          <w:color w:val="000000"/>
          <w:sz w:val="28"/>
        </w:rPr>
        <w:t>
      2) агроөнеркәсіп кешені субъектілеріне мемлекеттік аграрлық азық-түлік саясатының және ауылдық аумақтарды дамыту саясатының негізгі бағыттары мен тетіктерін түсіндіру жөніндегі жұмысты үйлестіру;</w:t>
      </w:r>
    </w:p>
    <w:bookmarkEnd w:id="7"/>
    <w:bookmarkStart w:name="z11" w:id="8"/>
    <w:p>
      <w:pPr>
        <w:spacing w:after="0"/>
        <w:ind w:left="0"/>
        <w:jc w:val="both"/>
      </w:pPr>
      <w:r>
        <w:rPr>
          <w:rFonts w:ascii="Times New Roman"/>
          <w:b w:val="false"/>
          <w:i w:val="false"/>
          <w:color w:val="000000"/>
          <w:sz w:val="28"/>
        </w:rPr>
        <w:t>
      3) басқарма басшысының бұйрығымен бекітілетін, іске асыруды анықтау бойынша мақсатты индикаторлары бар Операциялық жоспарды дайындайды. Бір жылда бір рет жоспарланған іс-шаралардың орындалу барысына мониторинг жүргізу, бұл бойынша дайындалған мәліметтерді Қазақстан Республикасының Ауыл шаруашылығы министрлігіне және облыс әкімі аппаратына ұсыну;</w:t>
      </w:r>
    </w:p>
    <w:bookmarkEnd w:id="8"/>
    <w:bookmarkStart w:name="z12" w:id="9"/>
    <w:p>
      <w:pPr>
        <w:spacing w:after="0"/>
        <w:ind w:left="0"/>
        <w:jc w:val="both"/>
      </w:pPr>
      <w:r>
        <w:rPr>
          <w:rFonts w:ascii="Times New Roman"/>
          <w:b w:val="false"/>
          <w:i w:val="false"/>
          <w:color w:val="000000"/>
          <w:sz w:val="28"/>
        </w:rPr>
        <w:t>
      4) агроөнеркәсіп кешені салаларын мамандармен қамтамасыз ету жөніндегі шараларды жүзеге асыру, агроөнеркәсіп кешені кадрларын даярлауды, қайта даярлауды және біліктілігін арттыруды ұйымдастыру;</w:t>
      </w:r>
    </w:p>
    <w:bookmarkEnd w:id="9"/>
    <w:bookmarkStart w:name="z13" w:id="10"/>
    <w:p>
      <w:pPr>
        <w:spacing w:after="0"/>
        <w:ind w:left="0"/>
        <w:jc w:val="both"/>
      </w:pPr>
      <w:r>
        <w:rPr>
          <w:rFonts w:ascii="Times New Roman"/>
          <w:b w:val="false"/>
          <w:i w:val="false"/>
          <w:color w:val="000000"/>
          <w:sz w:val="28"/>
        </w:rPr>
        <w:t>
      5) облыс көлемінде әлеуметтік маңызы бар азық-түлік тауарларының көтерме, бөлшек бағаларына мониторинг жүргізіп, бұл бағыттағы жұмыстар бойынша қажетті деректер, құжаттар, мәліметтер дайындау;</w:t>
      </w:r>
    </w:p>
    <w:bookmarkEnd w:id="10"/>
    <w:bookmarkStart w:name="z14" w:id="11"/>
    <w:p>
      <w:pPr>
        <w:spacing w:after="0"/>
        <w:ind w:left="0"/>
        <w:jc w:val="both"/>
      </w:pPr>
      <w:r>
        <w:rPr>
          <w:rFonts w:ascii="Times New Roman"/>
          <w:b w:val="false"/>
          <w:i w:val="false"/>
          <w:color w:val="000000"/>
          <w:sz w:val="28"/>
        </w:rPr>
        <w:t>
      6) инфляция үдерістерін талдауға және әлеуметтік маңызы бар азық-түлік тауарлары мен қызметтерге бағаны тұрақтандыруға басқа кәсіпорындармен бірлесіп әрекет жасау, шығарылатын өнімдер құрамы бойынша өңірлік көрмелер, жәрмеңкелер ұйымдастыру;</w:t>
      </w:r>
    </w:p>
    <w:bookmarkEnd w:id="11"/>
    <w:bookmarkStart w:name="z15" w:id="12"/>
    <w:p>
      <w:pPr>
        <w:spacing w:after="0"/>
        <w:ind w:left="0"/>
        <w:jc w:val="both"/>
      </w:pPr>
      <w:r>
        <w:rPr>
          <w:rFonts w:ascii="Times New Roman"/>
          <w:b w:val="false"/>
          <w:i w:val="false"/>
          <w:color w:val="000000"/>
          <w:sz w:val="28"/>
        </w:rPr>
        <w:t>
      7) облыстық тұрақтандыру қорымен жұмыстар жүргізу, сатып алу, сату интервенциялары бойынша жұмыстар жүргізу, тиісті комиссиялардың жұмысын ұйымдастыру;</w:t>
      </w:r>
    </w:p>
    <w:bookmarkEnd w:id="12"/>
    <w:bookmarkStart w:name="z16" w:id="13"/>
    <w:p>
      <w:pPr>
        <w:spacing w:after="0"/>
        <w:ind w:left="0"/>
        <w:jc w:val="both"/>
      </w:pPr>
      <w:r>
        <w:rPr>
          <w:rFonts w:ascii="Times New Roman"/>
          <w:b w:val="false"/>
          <w:i w:val="false"/>
          <w:color w:val="000000"/>
          <w:sz w:val="28"/>
        </w:rPr>
        <w:t>
      8) агроөнеркәсіп кешені саласына инвестицияларды тарту, инновациялық тәжірибелерді тарату және енгізу жөніндегі жұмысты ұйымдастыру, бәсекеге қабілетті өндірістерді өркендету және дамыту, оларды модернизациялау және халықаралық сапа менеджменті жүйелеріне өткізу үшін жағдайлар жасау;</w:t>
      </w:r>
    </w:p>
    <w:bookmarkEnd w:id="13"/>
    <w:bookmarkStart w:name="z17" w:id="14"/>
    <w:p>
      <w:pPr>
        <w:spacing w:after="0"/>
        <w:ind w:left="0"/>
        <w:jc w:val="both"/>
      </w:pPr>
      <w:r>
        <w:rPr>
          <w:rFonts w:ascii="Times New Roman"/>
          <w:b w:val="false"/>
          <w:i w:val="false"/>
          <w:color w:val="000000"/>
          <w:sz w:val="28"/>
        </w:rPr>
        <w:t>
      9) малдарды қолдан ұрықтандыратын мемлекеттік пункттердің құрылысын жүргізуді, ұстауды және қайта жаңғыртуды, мал өнімдері мен шикізатын, ауыл шаруашылығы малдарын соятын алаңдар, арнайы пестицидтер, улы химикаттар мен олардың ыдыстарын сақтайтын орындар (мал көметін) дайындауды қамтамасыз ету;</w:t>
      </w:r>
    </w:p>
    <w:bookmarkEnd w:id="14"/>
    <w:bookmarkStart w:name="z18" w:id="15"/>
    <w:p>
      <w:pPr>
        <w:spacing w:after="0"/>
        <w:ind w:left="0"/>
        <w:jc w:val="both"/>
      </w:pPr>
      <w:r>
        <w:rPr>
          <w:rFonts w:ascii="Times New Roman"/>
          <w:b w:val="false"/>
          <w:i w:val="false"/>
          <w:color w:val="000000"/>
          <w:sz w:val="28"/>
        </w:rPr>
        <w:t>
      10) зиянды организмдермен күрес жөніндегі іс-шараларды жүргізуді қамтамасыз ету;</w:t>
      </w:r>
    </w:p>
    <w:bookmarkEnd w:id="15"/>
    <w:bookmarkStart w:name="z19" w:id="16"/>
    <w:p>
      <w:pPr>
        <w:spacing w:after="0"/>
        <w:ind w:left="0"/>
        <w:jc w:val="both"/>
      </w:pPr>
      <w:r>
        <w:rPr>
          <w:rFonts w:ascii="Times New Roman"/>
          <w:b w:val="false"/>
          <w:i w:val="false"/>
          <w:color w:val="000000"/>
          <w:sz w:val="28"/>
        </w:rPr>
        <w:t>
      11) агроөнеркәсіп кешені салаларына инвестициялар мен екінші деңгейлі банктер несиелерін тарту;</w:t>
      </w:r>
    </w:p>
    <w:bookmarkEnd w:id="16"/>
    <w:bookmarkStart w:name="z20" w:id="17"/>
    <w:p>
      <w:pPr>
        <w:spacing w:after="0"/>
        <w:ind w:left="0"/>
        <w:jc w:val="both"/>
      </w:pPr>
      <w:r>
        <w:rPr>
          <w:rFonts w:ascii="Times New Roman"/>
          <w:b w:val="false"/>
          <w:i w:val="false"/>
          <w:color w:val="000000"/>
          <w:sz w:val="28"/>
        </w:rPr>
        <w:t>
      12) бәсекеге қабілетті өндірістерді өркендету және дамыту, оларды модернизациялау және халықаралық сапа менеджменті жүйелеріне өткізу үшін жағдайлар жасау;</w:t>
      </w:r>
    </w:p>
    <w:bookmarkEnd w:id="17"/>
    <w:bookmarkStart w:name="z21" w:id="18"/>
    <w:p>
      <w:pPr>
        <w:spacing w:after="0"/>
        <w:ind w:left="0"/>
        <w:jc w:val="both"/>
      </w:pPr>
      <w:r>
        <w:rPr>
          <w:rFonts w:ascii="Times New Roman"/>
          <w:b w:val="false"/>
          <w:i w:val="false"/>
          <w:color w:val="000000"/>
          <w:sz w:val="28"/>
        </w:rPr>
        <w:t>
      13) мамандандырылған мал шаруашылықтарын көбейту үшін жағдайлар жасау жөнінде іс-шаралар әзірлеу;</w:t>
      </w:r>
    </w:p>
    <w:bookmarkEnd w:id="18"/>
    <w:bookmarkStart w:name="z22" w:id="19"/>
    <w:p>
      <w:pPr>
        <w:spacing w:after="0"/>
        <w:ind w:left="0"/>
        <w:jc w:val="both"/>
      </w:pPr>
      <w:r>
        <w:rPr>
          <w:rFonts w:ascii="Times New Roman"/>
          <w:b w:val="false"/>
          <w:i w:val="false"/>
          <w:color w:val="000000"/>
          <w:sz w:val="28"/>
        </w:rPr>
        <w:t>
      14) ішкі және сыртқы азық-түлік нарығындағы ахуалды зерделеу және агроөнеркәсіп кешені субъектілерінің тиісті ақпаратқа қол жетімділігін қамтамасыз ету;</w:t>
      </w:r>
    </w:p>
    <w:bookmarkEnd w:id="19"/>
    <w:bookmarkStart w:name="z23" w:id="20"/>
    <w:p>
      <w:pPr>
        <w:spacing w:after="0"/>
        <w:ind w:left="0"/>
        <w:jc w:val="both"/>
      </w:pPr>
      <w:r>
        <w:rPr>
          <w:rFonts w:ascii="Times New Roman"/>
          <w:b w:val="false"/>
          <w:i w:val="false"/>
          <w:color w:val="000000"/>
          <w:sz w:val="28"/>
        </w:rPr>
        <w:t>
      15) ауыл шаруашылығы тауар өндірушілерінің ішіндегі ұсақ шаруашылықтарын ірілендіру бағытында тиісті жұмыстар атқару, ауылдық тұтыну кооперативтерін дамыту;</w:t>
      </w:r>
    </w:p>
    <w:bookmarkEnd w:id="20"/>
    <w:bookmarkStart w:name="z24" w:id="21"/>
    <w:p>
      <w:pPr>
        <w:spacing w:after="0"/>
        <w:ind w:left="0"/>
        <w:jc w:val="both"/>
      </w:pPr>
      <w:r>
        <w:rPr>
          <w:rFonts w:ascii="Times New Roman"/>
          <w:b w:val="false"/>
          <w:i w:val="false"/>
          <w:color w:val="000000"/>
          <w:sz w:val="28"/>
        </w:rPr>
        <w:t>
      16) асыл тұқымды малдың мемлекеттік тіркелімін жүргізу және басып шығару;</w:t>
      </w:r>
    </w:p>
    <w:bookmarkEnd w:id="21"/>
    <w:bookmarkStart w:name="z25" w:id="22"/>
    <w:p>
      <w:pPr>
        <w:spacing w:after="0"/>
        <w:ind w:left="0"/>
        <w:jc w:val="both"/>
      </w:pPr>
      <w:r>
        <w:rPr>
          <w:rFonts w:ascii="Times New Roman"/>
          <w:b w:val="false"/>
          <w:i w:val="false"/>
          <w:color w:val="000000"/>
          <w:sz w:val="28"/>
        </w:rPr>
        <w:t>
      17) ірi қара мал тұқымдары жөніндегі 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өнiмге (материалға) арналған субсидияларды бөлу;</w:t>
      </w:r>
    </w:p>
    <w:bookmarkEnd w:id="22"/>
    <w:bookmarkStart w:name="z26" w:id="23"/>
    <w:p>
      <w:pPr>
        <w:spacing w:after="0"/>
        <w:ind w:left="0"/>
        <w:jc w:val="both"/>
      </w:pPr>
      <w:r>
        <w:rPr>
          <w:rFonts w:ascii="Times New Roman"/>
          <w:b w:val="false"/>
          <w:i w:val="false"/>
          <w:color w:val="000000"/>
          <w:sz w:val="28"/>
        </w:rPr>
        <w:t>
      18) бекітілген нысандар бойынша асыл тұқымды мал шаруашылығы саласындағы деректердің есебін жүргізу;</w:t>
      </w:r>
    </w:p>
    <w:bookmarkEnd w:id="23"/>
    <w:bookmarkStart w:name="z27" w:id="24"/>
    <w:p>
      <w:pPr>
        <w:spacing w:after="0"/>
        <w:ind w:left="0"/>
        <w:jc w:val="both"/>
      </w:pPr>
      <w:r>
        <w:rPr>
          <w:rFonts w:ascii="Times New Roman"/>
          <w:b w:val="false"/>
          <w:i w:val="false"/>
          <w:color w:val="000000"/>
          <w:sz w:val="28"/>
        </w:rPr>
        <w:t>
      19) құндылығы жоғары асыл тұқымды малды тиімді пайдалануды ынталандыру мақсатында бағалау туралы деректерді қорыту және оның нәтижелері туралы мүдделі тұлғаларды хабардар ету;</w:t>
      </w:r>
    </w:p>
    <w:bookmarkEnd w:id="24"/>
    <w:bookmarkStart w:name="z28" w:id="25"/>
    <w:p>
      <w:pPr>
        <w:spacing w:after="0"/>
        <w:ind w:left="0"/>
        <w:jc w:val="both"/>
      </w:pPr>
      <w:r>
        <w:rPr>
          <w:rFonts w:ascii="Times New Roman"/>
          <w:b w:val="false"/>
          <w:i w:val="false"/>
          <w:color w:val="000000"/>
          <w:sz w:val="28"/>
        </w:rPr>
        <w:t>
      20)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p>
    <w:bookmarkEnd w:id="25"/>
    <w:bookmarkStart w:name="z29" w:id="26"/>
    <w:p>
      <w:pPr>
        <w:spacing w:after="0"/>
        <w:ind w:left="0"/>
        <w:jc w:val="both"/>
      </w:pPr>
      <w:r>
        <w:rPr>
          <w:rFonts w:ascii="Times New Roman"/>
          <w:b w:val="false"/>
          <w:i w:val="false"/>
          <w:color w:val="000000"/>
          <w:sz w:val="28"/>
        </w:rPr>
        <w:t>
      21)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p>
    <w:bookmarkEnd w:id="26"/>
    <w:bookmarkStart w:name="z30" w:id="27"/>
    <w:p>
      <w:pPr>
        <w:spacing w:after="0"/>
        <w:ind w:left="0"/>
        <w:jc w:val="both"/>
      </w:pPr>
      <w:r>
        <w:rPr>
          <w:rFonts w:ascii="Times New Roman"/>
          <w:b w:val="false"/>
          <w:i w:val="false"/>
          <w:color w:val="000000"/>
          <w:sz w:val="28"/>
        </w:rPr>
        <w:t>
      22) Қазақстан Республикасының рұқсат және хабарламалар туралы заңнамасына сәйкес жануарлардан алынатын өнім мен шикізатқа ветеринариялық-санитарлық сараптаманы лицензиялау;</w:t>
      </w:r>
    </w:p>
    <w:bookmarkEnd w:id="27"/>
    <w:bookmarkStart w:name="z31" w:id="28"/>
    <w:p>
      <w:pPr>
        <w:spacing w:after="0"/>
        <w:ind w:left="0"/>
        <w:jc w:val="both"/>
      </w:pPr>
      <w:r>
        <w:rPr>
          <w:rFonts w:ascii="Times New Roman"/>
          <w:b w:val="false"/>
          <w:i w:val="false"/>
          <w:color w:val="000000"/>
          <w:sz w:val="28"/>
        </w:rPr>
        <w:t>
      23) уәкілетті органмен келісім бойынша Жамбыл облысының аумағында ветеринариялық-санитариялық қауіпсіздікті қамтамасыз ету жөніндегі ветеринариялық іс-шаралар жоспарын бекіту;</w:t>
      </w:r>
    </w:p>
    <w:bookmarkEnd w:id="28"/>
    <w:bookmarkStart w:name="z32" w:id="29"/>
    <w:p>
      <w:pPr>
        <w:spacing w:after="0"/>
        <w:ind w:left="0"/>
        <w:jc w:val="both"/>
      </w:pPr>
      <w:r>
        <w:rPr>
          <w:rFonts w:ascii="Times New Roman"/>
          <w:b w:val="false"/>
          <w:i w:val="false"/>
          <w:color w:val="000000"/>
          <w:sz w:val="28"/>
        </w:rPr>
        <w:t>
      24) Жамбыл облысының аумағында ветеринариялық-санитариялық қауіпсіздікті қамтамасыз ету жөніндегі ветеринариялық іс-шаралар өткізуді ұйымдастыру;</w:t>
      </w:r>
    </w:p>
    <w:bookmarkEnd w:id="29"/>
    <w:bookmarkStart w:name="z33" w:id="30"/>
    <w:p>
      <w:pPr>
        <w:spacing w:after="0"/>
        <w:ind w:left="0"/>
        <w:jc w:val="both"/>
      </w:pPr>
      <w:r>
        <w:rPr>
          <w:rFonts w:ascii="Times New Roman"/>
          <w:b w:val="false"/>
          <w:i w:val="false"/>
          <w:color w:val="000000"/>
          <w:sz w:val="28"/>
        </w:rPr>
        <w:t>
      25)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w:t>
      </w:r>
    </w:p>
    <w:bookmarkEnd w:id="30"/>
    <w:bookmarkStart w:name="z34" w:id="31"/>
    <w:p>
      <w:pPr>
        <w:spacing w:after="0"/>
        <w:ind w:left="0"/>
        <w:jc w:val="both"/>
      </w:pPr>
      <w:r>
        <w:rPr>
          <w:rFonts w:ascii="Times New Roman"/>
          <w:b w:val="false"/>
          <w:i w:val="false"/>
          <w:color w:val="000000"/>
          <w:sz w:val="28"/>
        </w:rPr>
        <w:t>
      26) профилактикасы мен диагностикасы бюджет қаражаты есебінен жүзеге асырылатын жануарлардың энзоотикалық ауруларының тізбесін бекіту;</w:t>
      </w:r>
    </w:p>
    <w:bookmarkEnd w:id="31"/>
    <w:bookmarkStart w:name="z35" w:id="32"/>
    <w:p>
      <w:pPr>
        <w:spacing w:after="0"/>
        <w:ind w:left="0"/>
        <w:jc w:val="both"/>
      </w:pPr>
      <w:r>
        <w:rPr>
          <w:rFonts w:ascii="Times New Roman"/>
          <w:b w:val="false"/>
          <w:i w:val="false"/>
          <w:color w:val="000000"/>
          <w:sz w:val="28"/>
        </w:rPr>
        <w:t>
      27) 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w:t>
      </w:r>
    </w:p>
    <w:bookmarkEnd w:id="32"/>
    <w:bookmarkStart w:name="z36" w:id="33"/>
    <w:p>
      <w:pPr>
        <w:spacing w:after="0"/>
        <w:ind w:left="0"/>
        <w:jc w:val="both"/>
      </w:pPr>
      <w:r>
        <w:rPr>
          <w:rFonts w:ascii="Times New Roman"/>
          <w:b w:val="false"/>
          <w:i w:val="false"/>
          <w:color w:val="000000"/>
          <w:sz w:val="28"/>
        </w:rPr>
        <w:t>
      28) ауыл шаруашылығы жануарлардын бірдейлендіру жөніндегі дерекқордың жүргізілуін ұйымдастыру;</w:t>
      </w:r>
    </w:p>
    <w:bookmarkEnd w:id="33"/>
    <w:bookmarkStart w:name="z37" w:id="34"/>
    <w:p>
      <w:pPr>
        <w:spacing w:after="0"/>
        <w:ind w:left="0"/>
        <w:jc w:val="both"/>
      </w:pPr>
      <w:r>
        <w:rPr>
          <w:rFonts w:ascii="Times New Roman"/>
          <w:b w:val="false"/>
          <w:i w:val="false"/>
          <w:color w:val="000000"/>
          <w:sz w:val="28"/>
        </w:rPr>
        <w:t>
      29) ветеринариялық есепке алу мен есептілікті жинақтау, талдау және оларды уәкілетті органға ұсыну;</w:t>
      </w:r>
    </w:p>
    <w:bookmarkEnd w:id="34"/>
    <w:bookmarkStart w:name="z38" w:id="35"/>
    <w:p>
      <w:pPr>
        <w:spacing w:after="0"/>
        <w:ind w:left="0"/>
        <w:jc w:val="both"/>
      </w:pPr>
      <w:r>
        <w:rPr>
          <w:rFonts w:ascii="Times New Roman"/>
          <w:b w:val="false"/>
          <w:i w:val="false"/>
          <w:color w:val="000000"/>
          <w:sz w:val="28"/>
        </w:rPr>
        <w:t>
      30)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35"/>
    <w:bookmarkStart w:name="z39" w:id="36"/>
    <w:p>
      <w:pPr>
        <w:spacing w:after="0"/>
        <w:ind w:left="0"/>
        <w:jc w:val="both"/>
      </w:pPr>
      <w:r>
        <w:rPr>
          <w:rFonts w:ascii="Times New Roman"/>
          <w:b w:val="false"/>
          <w:i w:val="false"/>
          <w:color w:val="000000"/>
          <w:sz w:val="28"/>
        </w:rPr>
        <w:t>
      31) ветеринария мәселелері бойынша халық арасында ағарту жұмыстарын жүргізуді ұйымдастыру;</w:t>
      </w:r>
    </w:p>
    <w:bookmarkEnd w:id="36"/>
    <w:bookmarkStart w:name="z40" w:id="37"/>
    <w:p>
      <w:pPr>
        <w:spacing w:after="0"/>
        <w:ind w:left="0"/>
        <w:jc w:val="both"/>
      </w:pPr>
      <w:r>
        <w:rPr>
          <w:rFonts w:ascii="Times New Roman"/>
          <w:b w:val="false"/>
          <w:i w:val="false"/>
          <w:color w:val="000000"/>
          <w:sz w:val="28"/>
        </w:rPr>
        <w:t>
      32)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bookmarkEnd w:id="37"/>
    <w:bookmarkStart w:name="z41" w:id="38"/>
    <w:p>
      <w:pPr>
        <w:spacing w:after="0"/>
        <w:ind w:left="0"/>
        <w:jc w:val="both"/>
      </w:pPr>
      <w:r>
        <w:rPr>
          <w:rFonts w:ascii="Times New Roman"/>
          <w:b w:val="false"/>
          <w:i w:val="false"/>
          <w:color w:val="000000"/>
          <w:sz w:val="28"/>
        </w:rPr>
        <w:t>
      33) жануарлардың энзоотиялық ауруларының профилактикасы және диагностикасы бойынша ветеринариялық препараттарды мемлекеттік сатып алуды жүзеге асыру;</w:t>
      </w:r>
    </w:p>
    <w:bookmarkEnd w:id="38"/>
    <w:bookmarkStart w:name="z42" w:id="39"/>
    <w:p>
      <w:pPr>
        <w:spacing w:after="0"/>
        <w:ind w:left="0"/>
        <w:jc w:val="both"/>
      </w:pPr>
      <w:r>
        <w:rPr>
          <w:rFonts w:ascii="Times New Roman"/>
          <w:b w:val="false"/>
          <w:i w:val="false"/>
          <w:color w:val="000000"/>
          <w:sz w:val="28"/>
        </w:rPr>
        <w:t>
      34) 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p>
    <w:bookmarkEnd w:id="39"/>
    <w:bookmarkStart w:name="z43" w:id="40"/>
    <w:p>
      <w:pPr>
        <w:spacing w:after="0"/>
        <w:ind w:left="0"/>
        <w:jc w:val="both"/>
      </w:pPr>
      <w:r>
        <w:rPr>
          <w:rFonts w:ascii="Times New Roman"/>
          <w:b w:val="false"/>
          <w:i w:val="false"/>
          <w:color w:val="000000"/>
          <w:sz w:val="28"/>
        </w:rPr>
        <w:t>
      35) эпизоотия ошақтары пайда болған жағдайда оларды зерттеп-қарауды жүргізу;</w:t>
      </w:r>
    </w:p>
    <w:bookmarkEnd w:id="40"/>
    <w:bookmarkStart w:name="z44" w:id="41"/>
    <w:p>
      <w:pPr>
        <w:spacing w:after="0"/>
        <w:ind w:left="0"/>
        <w:jc w:val="both"/>
      </w:pPr>
      <w:r>
        <w:rPr>
          <w:rFonts w:ascii="Times New Roman"/>
          <w:b w:val="false"/>
          <w:i w:val="false"/>
          <w:color w:val="000000"/>
          <w:sz w:val="28"/>
        </w:rPr>
        <w:t>
      36) тиісті әкімшілік-аумақтық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p>
    <w:bookmarkEnd w:id="41"/>
    <w:bookmarkStart w:name="z45" w:id="42"/>
    <w:p>
      <w:pPr>
        <w:spacing w:after="0"/>
        <w:ind w:left="0"/>
        <w:jc w:val="both"/>
      </w:pPr>
      <w:r>
        <w:rPr>
          <w:rFonts w:ascii="Times New Roman"/>
          <w:b w:val="false"/>
          <w:i w:val="false"/>
          <w:color w:val="000000"/>
          <w:sz w:val="28"/>
        </w:rPr>
        <w:t>
      37)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және жемшөп қоспаларын өндіру, сақтау және өткізу жөніндегі ұйымдарға есептік нөмірлер беру;</w:t>
      </w:r>
    </w:p>
    <w:bookmarkEnd w:id="42"/>
    <w:bookmarkStart w:name="z46" w:id="43"/>
    <w:p>
      <w:pPr>
        <w:spacing w:after="0"/>
        <w:ind w:left="0"/>
        <w:jc w:val="both"/>
      </w:pPr>
      <w:r>
        <w:rPr>
          <w:rFonts w:ascii="Times New Roman"/>
          <w:b w:val="false"/>
          <w:i w:val="false"/>
          <w:color w:val="000000"/>
          <w:sz w:val="28"/>
        </w:rPr>
        <w:t>
      38) эпизоотологиялық зерттеп-қарау актісін беру;</w:t>
      </w:r>
    </w:p>
    <w:bookmarkEnd w:id="43"/>
    <w:bookmarkStart w:name="z47" w:id="44"/>
    <w:p>
      <w:pPr>
        <w:spacing w:after="0"/>
        <w:ind w:left="0"/>
        <w:jc w:val="both"/>
      </w:pPr>
      <w:r>
        <w:rPr>
          <w:rFonts w:ascii="Times New Roman"/>
          <w:b w:val="false"/>
          <w:i w:val="false"/>
          <w:color w:val="000000"/>
          <w:sz w:val="28"/>
        </w:rPr>
        <w:t>
      39)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p>
    <w:bookmarkEnd w:id="44"/>
    <w:bookmarkStart w:name="z48" w:id="45"/>
    <w:p>
      <w:pPr>
        <w:spacing w:after="0"/>
        <w:ind w:left="0"/>
        <w:jc w:val="both"/>
      </w:pPr>
      <w:r>
        <w:rPr>
          <w:rFonts w:ascii="Times New Roman"/>
          <w:b w:val="false"/>
          <w:i w:val="false"/>
          <w:color w:val="000000"/>
          <w:sz w:val="28"/>
        </w:rPr>
        <w:t>
      ішкі сауда объектілерінде;</w:t>
      </w:r>
    </w:p>
    <w:bookmarkEnd w:id="45"/>
    <w:bookmarkStart w:name="z49" w:id="46"/>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және жемшөп қоспаларын сақтау және өткізу жөніндегі ұйымдарда (импортпен және экспортпен байланыстыларды қоспағанда);</w:t>
      </w:r>
    </w:p>
    <w:bookmarkEnd w:id="46"/>
    <w:bookmarkStart w:name="z50" w:id="47"/>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тұлғаларда;</w:t>
      </w:r>
    </w:p>
    <w:bookmarkEnd w:id="47"/>
    <w:bookmarkStart w:name="z51" w:id="48"/>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bookmarkEnd w:id="48"/>
    <w:bookmarkStart w:name="z52" w:id="49"/>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49"/>
    <w:bookmarkStart w:name="z53" w:id="50"/>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аумақтырында;</w:t>
      </w:r>
    </w:p>
    <w:bookmarkEnd w:id="50"/>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p>
    <w:bookmarkStart w:name="z54" w:id="51"/>
    <w:p>
      <w:pPr>
        <w:spacing w:after="0"/>
        <w:ind w:left="0"/>
        <w:jc w:val="both"/>
      </w:pPr>
      <w:r>
        <w:rPr>
          <w:rFonts w:ascii="Times New Roman"/>
          <w:b w:val="false"/>
          <w:i w:val="false"/>
          <w:color w:val="000000"/>
          <w:sz w:val="28"/>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51"/>
    <w:bookmarkStart w:name="z55" w:id="52"/>
    <w:p>
      <w:pPr>
        <w:spacing w:after="0"/>
        <w:ind w:left="0"/>
        <w:jc w:val="both"/>
      </w:pPr>
      <w:r>
        <w:rPr>
          <w:rFonts w:ascii="Times New Roman"/>
          <w:b w:val="false"/>
          <w:i w:val="false"/>
          <w:color w:val="000000"/>
          <w:sz w:val="28"/>
        </w:rPr>
        <w:t>
      40)  жеке және заңды тұлғаларға қатысты мемлекеттік ветеринариялық- санитариялық бақылау және қадағалау актісін жасау;</w:t>
      </w:r>
    </w:p>
    <w:bookmarkEnd w:id="52"/>
    <w:bookmarkStart w:name="z56" w:id="53"/>
    <w:p>
      <w:pPr>
        <w:spacing w:after="0"/>
        <w:ind w:left="0"/>
        <w:jc w:val="both"/>
      </w:pPr>
      <w:r>
        <w:rPr>
          <w:rFonts w:ascii="Times New Roman"/>
          <w:b w:val="false"/>
          <w:i w:val="false"/>
          <w:color w:val="000000"/>
          <w:sz w:val="28"/>
        </w:rPr>
        <w:t>
      41) астық қолхаттарын беру арқылы қойма қызметі бойынша қызметтер көрсету жөніндегі қызметті лицензиялау;</w:t>
      </w:r>
    </w:p>
    <w:bookmarkEnd w:id="53"/>
    <w:bookmarkStart w:name="z57" w:id="54"/>
    <w:p>
      <w:pPr>
        <w:spacing w:after="0"/>
        <w:ind w:left="0"/>
        <w:jc w:val="both"/>
      </w:pPr>
      <w:r>
        <w:rPr>
          <w:rFonts w:ascii="Times New Roman"/>
          <w:b w:val="false"/>
          <w:i w:val="false"/>
          <w:color w:val="000000"/>
          <w:sz w:val="28"/>
        </w:rPr>
        <w:t>
      42)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p>
    <w:bookmarkEnd w:id="54"/>
    <w:bookmarkStart w:name="z58" w:id="55"/>
    <w:p>
      <w:pPr>
        <w:spacing w:after="0"/>
        <w:ind w:left="0"/>
        <w:jc w:val="both"/>
      </w:pPr>
      <w:r>
        <w:rPr>
          <w:rFonts w:ascii="Times New Roman"/>
          <w:b w:val="false"/>
          <w:i w:val="false"/>
          <w:color w:val="000000"/>
          <w:sz w:val="28"/>
        </w:rPr>
        <w:t>
      43) бюджеттік бағдарламаларға сәйкес отандық ауыл шаруашылығы тауарын өндірушілерге минералдық тыңайтқыштардың, тұқым улағыштар мен гербицидтердің құнын арзандатуды жүзеге асыру;</w:t>
      </w:r>
    </w:p>
    <w:bookmarkEnd w:id="55"/>
    <w:bookmarkStart w:name="z59" w:id="56"/>
    <w:p>
      <w:pPr>
        <w:spacing w:after="0"/>
        <w:ind w:left="0"/>
        <w:jc w:val="both"/>
      </w:pPr>
      <w:r>
        <w:rPr>
          <w:rFonts w:ascii="Times New Roman"/>
          <w:b w:val="false"/>
          <w:i w:val="false"/>
          <w:color w:val="000000"/>
          <w:sz w:val="28"/>
        </w:rPr>
        <w:t>
      44) ішкі нарықтық мұнай өнімдеріне қажеттіліктерін уақытылы қамтамасыз ету жөнінде қажетті шаралар қабылдау;</w:t>
      </w:r>
    </w:p>
    <w:bookmarkEnd w:id="56"/>
    <w:bookmarkStart w:name="z60" w:id="57"/>
    <w:p>
      <w:pPr>
        <w:spacing w:after="0"/>
        <w:ind w:left="0"/>
        <w:jc w:val="both"/>
      </w:pPr>
      <w:r>
        <w:rPr>
          <w:rFonts w:ascii="Times New Roman"/>
          <w:b w:val="false"/>
          <w:i w:val="false"/>
          <w:color w:val="000000"/>
          <w:sz w:val="28"/>
        </w:rPr>
        <w:t>
      45) өңірлерде техникалық реттеу саласында сәйкестікті растау бойынша қызметтер көрсету жөнінде бәсекелестік ортаны құру бойынша шаралар қабылдау;</w:t>
      </w:r>
    </w:p>
    <w:bookmarkEnd w:id="57"/>
    <w:bookmarkStart w:name="z61" w:id="58"/>
    <w:p>
      <w:pPr>
        <w:spacing w:after="0"/>
        <w:ind w:left="0"/>
        <w:jc w:val="both"/>
      </w:pPr>
      <w:r>
        <w:rPr>
          <w:rFonts w:ascii="Times New Roman"/>
          <w:b w:val="false"/>
          <w:i w:val="false"/>
          <w:color w:val="000000"/>
          <w:sz w:val="28"/>
        </w:rPr>
        <w:t>
      46) астық қабылдау кәсіпорындарын:</w:t>
      </w:r>
    </w:p>
    <w:bookmarkEnd w:id="58"/>
    <w:bookmarkStart w:name="z62" w:id="59"/>
    <w:p>
      <w:pPr>
        <w:spacing w:after="0"/>
        <w:ind w:left="0"/>
        <w:jc w:val="both"/>
      </w:pPr>
      <w:r>
        <w:rPr>
          <w:rFonts w:ascii="Times New Roman"/>
          <w:b w:val="false"/>
          <w:i w:val="false"/>
          <w:color w:val="000000"/>
          <w:sz w:val="28"/>
        </w:rPr>
        <w:t>
      бекітілген графиктерге сәйкес жаңа егіннің астығын қабылдауға дайындығы тұрғысынан астық қабылдау кәсіпорындарын жыл сайынғы тексеруді;</w:t>
      </w:r>
    </w:p>
    <w:bookmarkEnd w:id="59"/>
    <w:p>
      <w:pPr>
        <w:spacing w:after="0"/>
        <w:ind w:left="0"/>
        <w:jc w:val="both"/>
      </w:pPr>
      <w:r>
        <w:rPr>
          <w:rFonts w:ascii="Times New Roman"/>
          <w:b w:val="false"/>
          <w:i w:val="false"/>
          <w:color w:val="000000"/>
          <w:sz w:val="28"/>
        </w:rPr>
        <w:t>
      астық қабылдау кәсіпорындарын зерттеп-тексеру актілерін ресімдеуді қамтитын бақылау;</w:t>
      </w:r>
    </w:p>
    <w:bookmarkStart w:name="z63" w:id="60"/>
    <w:p>
      <w:pPr>
        <w:spacing w:after="0"/>
        <w:ind w:left="0"/>
        <w:jc w:val="both"/>
      </w:pPr>
      <w:r>
        <w:rPr>
          <w:rFonts w:ascii="Times New Roman"/>
          <w:b w:val="false"/>
          <w:i w:val="false"/>
          <w:color w:val="000000"/>
          <w:sz w:val="28"/>
        </w:rPr>
        <w:t>
      47) Қазақстан Республикасының әкімшілік құқық бұзушылық туралы заңнамасында көзделген тәртіппен астық қолхаттарын беру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p>
    <w:bookmarkEnd w:id="60"/>
    <w:bookmarkStart w:name="z64" w:id="61"/>
    <w:p>
      <w:pPr>
        <w:spacing w:after="0"/>
        <w:ind w:left="0"/>
        <w:jc w:val="both"/>
      </w:pPr>
      <w:r>
        <w:rPr>
          <w:rFonts w:ascii="Times New Roman"/>
          <w:b w:val="false"/>
          <w:i w:val="false"/>
          <w:color w:val="000000"/>
          <w:sz w:val="28"/>
        </w:rPr>
        <w:t>
      48) тиісті облыстық дәнді дақылдар егуге арналған екі жүз елу гектар және одан да көп егіс алаңы бар отандық астық өндірушілерінің мемлекеттік астық ресурстарына азық-түліктік астық жеткізу мөлшерін жалпы түсімге проценттік қатынаспен бекіту;</w:t>
      </w:r>
    </w:p>
    <w:bookmarkEnd w:id="61"/>
    <w:bookmarkStart w:name="z65" w:id="62"/>
    <w:p>
      <w:pPr>
        <w:spacing w:after="0"/>
        <w:ind w:left="0"/>
        <w:jc w:val="both"/>
      </w:pPr>
      <w:r>
        <w:rPr>
          <w:rFonts w:ascii="Times New Roman"/>
          <w:b w:val="false"/>
          <w:i w:val="false"/>
          <w:color w:val="000000"/>
          <w:sz w:val="28"/>
        </w:rPr>
        <w:t>
      49) дәнді дақылдар егуге арналған екі жүз елу гектар және одан да көп егіс алаңы бар отандық астық өндірушілердің мемлекеттік астық ресурстарын қалыптастыру жөніндегі міндетін орындауын бақылау;</w:t>
      </w:r>
    </w:p>
    <w:bookmarkEnd w:id="62"/>
    <w:bookmarkStart w:name="z66" w:id="63"/>
    <w:p>
      <w:pPr>
        <w:spacing w:after="0"/>
        <w:ind w:left="0"/>
        <w:jc w:val="both"/>
      </w:pPr>
      <w:r>
        <w:rPr>
          <w:rFonts w:ascii="Times New Roman"/>
          <w:b w:val="false"/>
          <w:i w:val="false"/>
          <w:color w:val="000000"/>
          <w:sz w:val="28"/>
        </w:rPr>
        <w:t>
      50) мемлекеттік тұрақтандыру астық ресурстарын қалыптастыру көлемін бекіту үшін астық мұқтажын бәсекелестік секторы қамтамасыз етпеген өтінімдерді уәкілетті органға ұсыну;</w:t>
      </w:r>
    </w:p>
    <w:bookmarkEnd w:id="63"/>
    <w:bookmarkStart w:name="z67" w:id="64"/>
    <w:p>
      <w:pPr>
        <w:spacing w:after="0"/>
        <w:ind w:left="0"/>
        <w:jc w:val="both"/>
      </w:pPr>
      <w:r>
        <w:rPr>
          <w:rFonts w:ascii="Times New Roman"/>
          <w:b w:val="false"/>
          <w:i w:val="false"/>
          <w:color w:val="000000"/>
          <w:sz w:val="28"/>
        </w:rPr>
        <w:t>
      51) тендерлік негізде:</w:t>
      </w:r>
    </w:p>
    <w:bookmarkEnd w:id="64"/>
    <w:bookmarkStart w:name="z68" w:id="65"/>
    <w:p>
      <w:pPr>
        <w:spacing w:after="0"/>
        <w:ind w:left="0"/>
        <w:jc w:val="both"/>
      </w:pPr>
      <w:r>
        <w:rPr>
          <w:rFonts w:ascii="Times New Roman"/>
          <w:b w:val="false"/>
          <w:i w:val="false"/>
          <w:color w:val="000000"/>
          <w:sz w:val="28"/>
        </w:rPr>
        <w:t>
      ішкі нарықты реттеу мақсатында мемлекеттік сатылатын және мемлекеттік тұрақтандыру астық ресурстарының астығын оларға өткізу үшін астықты қайта өңдеу ұйымдарын;</w:t>
      </w:r>
    </w:p>
    <w:bookmarkEnd w:id="65"/>
    <w:bookmarkStart w:name="z69" w:id="66"/>
    <w:p>
      <w:pPr>
        <w:spacing w:after="0"/>
        <w:ind w:left="0"/>
        <w:jc w:val="both"/>
      </w:pPr>
      <w:r>
        <w:rPr>
          <w:rFonts w:ascii="Times New Roman"/>
          <w:b w:val="false"/>
          <w:i w:val="false"/>
          <w:color w:val="000000"/>
          <w:sz w:val="28"/>
        </w:rPr>
        <w:t>
      мемлекеттік сатылатын және мемлекеттік тұрақтандыру астық ресурстарының астығынан өндірілген ұнды оларға өткізу үшін нан пісіру ұйымдарын айқындау;</w:t>
      </w:r>
    </w:p>
    <w:bookmarkEnd w:id="66"/>
    <w:bookmarkStart w:name="z70" w:id="67"/>
    <w:p>
      <w:pPr>
        <w:spacing w:after="0"/>
        <w:ind w:left="0"/>
        <w:jc w:val="both"/>
      </w:pPr>
      <w:r>
        <w:rPr>
          <w:rFonts w:ascii="Times New Roman"/>
          <w:b w:val="false"/>
          <w:i w:val="false"/>
          <w:color w:val="000000"/>
          <w:sz w:val="28"/>
        </w:rPr>
        <w:t>
      52)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w:t>
      </w:r>
    </w:p>
    <w:bookmarkEnd w:id="67"/>
    <w:bookmarkStart w:name="z71" w:id="68"/>
    <w:p>
      <w:pPr>
        <w:spacing w:after="0"/>
        <w:ind w:left="0"/>
        <w:jc w:val="both"/>
      </w:pPr>
      <w:r>
        <w:rPr>
          <w:rFonts w:ascii="Times New Roman"/>
          <w:b w:val="false"/>
          <w:i w:val="false"/>
          <w:color w:val="000000"/>
          <w:sz w:val="28"/>
        </w:rPr>
        <w:t>
      53) астықты қайта өңдеу ұйымдарының мемлекеттік сатылатын және мемлекеттік тұрақтандыру астық ресурстарының астығын нысаналы пайдалануын бақылау;</w:t>
      </w:r>
    </w:p>
    <w:bookmarkEnd w:id="68"/>
    <w:bookmarkStart w:name="z72" w:id="69"/>
    <w:p>
      <w:pPr>
        <w:spacing w:after="0"/>
        <w:ind w:left="0"/>
        <w:jc w:val="both"/>
      </w:pPr>
      <w:r>
        <w:rPr>
          <w:rFonts w:ascii="Times New Roman"/>
          <w:b w:val="false"/>
          <w:i w:val="false"/>
          <w:color w:val="000000"/>
          <w:sz w:val="28"/>
        </w:rPr>
        <w:t>
      54) мемлекеттік сатылатын және мемлекеттік тұрақтандыру астық ресурстарының астығынан өндірілген ұнның және нан-тоқаш өнімдерінің шекті бағасын айқындау және астықты қайта өңдеу ұйымдарының, нан пісіру ұйымдарының және көтерме-бөлшек сауда ұйымдарының оны сақтауына бақылауды жүзеге асыру;</w:t>
      </w:r>
    </w:p>
    <w:bookmarkEnd w:id="69"/>
    <w:bookmarkStart w:name="z73" w:id="70"/>
    <w:p>
      <w:pPr>
        <w:spacing w:after="0"/>
        <w:ind w:left="0"/>
        <w:jc w:val="both"/>
      </w:pPr>
      <w:r>
        <w:rPr>
          <w:rFonts w:ascii="Times New Roman"/>
          <w:b w:val="false"/>
          <w:i w:val="false"/>
          <w:color w:val="000000"/>
          <w:sz w:val="28"/>
        </w:rPr>
        <w:t xml:space="preserve">
      55) астық қабылдау кәсіпорындарының: </w:t>
      </w:r>
    </w:p>
    <w:bookmarkEnd w:id="70"/>
    <w:bookmarkStart w:name="z74" w:id="71"/>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Заңына сәйкес астықтың сандық-сапалық есебін жүргізу, астықты сақтау; астық қолхаттарын беру, олардың айналымы және оларды өтеу қағидаларын сақтауын бақылау;</w:t>
      </w:r>
    </w:p>
    <w:bookmarkEnd w:id="71"/>
    <w:bookmarkStart w:name="z75" w:id="72"/>
    <w:p>
      <w:pPr>
        <w:spacing w:after="0"/>
        <w:ind w:left="0"/>
        <w:jc w:val="both"/>
      </w:pPr>
      <w:r>
        <w:rPr>
          <w:rFonts w:ascii="Times New Roman"/>
          <w:b w:val="false"/>
          <w:i w:val="false"/>
          <w:color w:val="000000"/>
          <w:sz w:val="28"/>
        </w:rPr>
        <w:t>
      56) әкімшілік-аумақтық бірлік шегінде астық нарығының мониторингін жүзеге асыру;</w:t>
      </w:r>
    </w:p>
    <w:bookmarkEnd w:id="72"/>
    <w:bookmarkStart w:name="z76" w:id="73"/>
    <w:p>
      <w:pPr>
        <w:spacing w:after="0"/>
        <w:ind w:left="0"/>
        <w:jc w:val="both"/>
      </w:pPr>
      <w:r>
        <w:rPr>
          <w:rFonts w:ascii="Times New Roman"/>
          <w:b w:val="false"/>
          <w:i w:val="false"/>
          <w:color w:val="000000"/>
          <w:sz w:val="28"/>
        </w:rPr>
        <w:t>
      57) астық қауiпсiздiгi мен сапасын мемлекеттік бақылау;</w:t>
      </w:r>
    </w:p>
    <w:bookmarkEnd w:id="73"/>
    <w:bookmarkStart w:name="z77" w:id="74"/>
    <w:p>
      <w:pPr>
        <w:spacing w:after="0"/>
        <w:ind w:left="0"/>
        <w:jc w:val="both"/>
      </w:pPr>
      <w:r>
        <w:rPr>
          <w:rFonts w:ascii="Times New Roman"/>
          <w:b w:val="false"/>
          <w:i w:val="false"/>
          <w:color w:val="000000"/>
          <w:sz w:val="28"/>
        </w:rPr>
        <w:t>
      58) заңда көзделген негіздер болған кезде астық қабылдау кәсіпорнынан астықты көліктің кез келген түрімен тиеп жөнелтуге тыйым салу;</w:t>
      </w:r>
    </w:p>
    <w:bookmarkEnd w:id="74"/>
    <w:bookmarkStart w:name="z78" w:id="75"/>
    <w:p>
      <w:pPr>
        <w:spacing w:after="0"/>
        <w:ind w:left="0"/>
        <w:jc w:val="both"/>
      </w:pPr>
      <w:r>
        <w:rPr>
          <w:rFonts w:ascii="Times New Roman"/>
          <w:b w:val="false"/>
          <w:i w:val="false"/>
          <w:color w:val="000000"/>
          <w:sz w:val="28"/>
        </w:rPr>
        <w:t>
      59) астық қолхаттары тізілімінің деректеріне сәйкес астықтық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p>
    <w:bookmarkEnd w:id="75"/>
    <w:bookmarkStart w:name="z79" w:id="76"/>
    <w:p>
      <w:pPr>
        <w:spacing w:after="0"/>
        <w:ind w:left="0"/>
        <w:jc w:val="both"/>
      </w:pPr>
      <w:r>
        <w:rPr>
          <w:rFonts w:ascii="Times New Roman"/>
          <w:b w:val="false"/>
          <w:i w:val="false"/>
          <w:color w:val="000000"/>
          <w:sz w:val="28"/>
        </w:rPr>
        <w:t>
      60) астық қабылдау кәсіпорнын уақытша басқаруды енгізу және мерзімінен бұрын аяқтау туралы сотқа арыз беру;</w:t>
      </w:r>
    </w:p>
    <w:bookmarkEnd w:id="76"/>
    <w:bookmarkStart w:name="z80" w:id="77"/>
    <w:p>
      <w:pPr>
        <w:spacing w:after="0"/>
        <w:ind w:left="0"/>
        <w:jc w:val="both"/>
      </w:pPr>
      <w:r>
        <w:rPr>
          <w:rFonts w:ascii="Times New Roman"/>
          <w:b w:val="false"/>
          <w:i w:val="false"/>
          <w:color w:val="000000"/>
          <w:sz w:val="28"/>
        </w:rPr>
        <w:t>
      61) астық нарығына қатысушылардың астығының нақты бар-жоғы мен сапасын және оның есепті деректерге сәйкестігін тексеру;</w:t>
      </w:r>
    </w:p>
    <w:bookmarkEnd w:id="77"/>
    <w:bookmarkStart w:name="z81" w:id="78"/>
    <w:p>
      <w:pPr>
        <w:spacing w:after="0"/>
        <w:ind w:left="0"/>
        <w:jc w:val="both"/>
      </w:pPr>
      <w:r>
        <w:rPr>
          <w:rFonts w:ascii="Times New Roman"/>
          <w:b w:val="false"/>
          <w:i w:val="false"/>
          <w:color w:val="000000"/>
          <w:sz w:val="28"/>
        </w:rPr>
        <w:t>
      62) астықтың, оның ішінде мемлекеттік астық ресурстарының сандық-сапалық жай-күйін бақылау;</w:t>
      </w:r>
    </w:p>
    <w:bookmarkEnd w:id="78"/>
    <w:bookmarkStart w:name="z82" w:id="79"/>
    <w:p>
      <w:pPr>
        <w:spacing w:after="0"/>
        <w:ind w:left="0"/>
        <w:jc w:val="both"/>
      </w:pPr>
      <w:r>
        <w:rPr>
          <w:rFonts w:ascii="Times New Roman"/>
          <w:b w:val="false"/>
          <w:i w:val="false"/>
          <w:color w:val="000000"/>
          <w:sz w:val="28"/>
        </w:rPr>
        <w:t>
      63)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p>
    <w:bookmarkEnd w:id="79"/>
    <w:bookmarkStart w:name="z83" w:id="80"/>
    <w:p>
      <w:pPr>
        <w:spacing w:after="0"/>
        <w:ind w:left="0"/>
        <w:jc w:val="both"/>
      </w:pPr>
      <w:r>
        <w:rPr>
          <w:rFonts w:ascii="Times New Roman"/>
          <w:b w:val="false"/>
          <w:i w:val="false"/>
          <w:color w:val="000000"/>
          <w:sz w:val="28"/>
        </w:rPr>
        <w:t>
      64) мемлекеттiк астық ресурстарының көлемi, құрылымы, оларды қалыптастыру, сақтау, жаңарту, орнын ауыстыру және пайдалану қағидалары жөнінде ұсыныстар енгізу;</w:t>
      </w:r>
    </w:p>
    <w:bookmarkEnd w:id="80"/>
    <w:bookmarkStart w:name="z84" w:id="81"/>
    <w:p>
      <w:pPr>
        <w:spacing w:after="0"/>
        <w:ind w:left="0"/>
        <w:jc w:val="both"/>
      </w:pPr>
      <w:r>
        <w:rPr>
          <w:rFonts w:ascii="Times New Roman"/>
          <w:b w:val="false"/>
          <w:i w:val="false"/>
          <w:color w:val="000000"/>
          <w:sz w:val="28"/>
        </w:rPr>
        <w:t>
      65)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одан айыру туралы ұсыныстарды облыстың жергілікті атқарушы органына енгізу;</w:t>
      </w:r>
    </w:p>
    <w:bookmarkEnd w:id="81"/>
    <w:bookmarkStart w:name="z85" w:id="82"/>
    <w:p>
      <w:pPr>
        <w:spacing w:after="0"/>
        <w:ind w:left="0"/>
        <w:jc w:val="both"/>
      </w:pPr>
      <w:r>
        <w:rPr>
          <w:rFonts w:ascii="Times New Roman"/>
          <w:b w:val="false"/>
          <w:i w:val="false"/>
          <w:color w:val="000000"/>
          <w:sz w:val="28"/>
        </w:rPr>
        <w:t>
      66) астық қабылдау кәсіпорнын уақытша басқаруды енгізу жөнінде ұсыныстар енгізу;</w:t>
      </w:r>
    </w:p>
    <w:bookmarkEnd w:id="82"/>
    <w:bookmarkStart w:name="z86" w:id="83"/>
    <w:p>
      <w:pPr>
        <w:spacing w:after="0"/>
        <w:ind w:left="0"/>
        <w:jc w:val="both"/>
      </w:pPr>
      <w:r>
        <w:rPr>
          <w:rFonts w:ascii="Times New Roman"/>
          <w:b w:val="false"/>
          <w:i w:val="false"/>
          <w:color w:val="000000"/>
          <w:sz w:val="28"/>
        </w:rPr>
        <w:t>
      67) тұқым шаруашылығы саласындағы мемлекеттік бақылауды жүзеге асыру;</w:t>
      </w:r>
    </w:p>
    <w:bookmarkEnd w:id="83"/>
    <w:bookmarkStart w:name="z87" w:id="84"/>
    <w:p>
      <w:pPr>
        <w:spacing w:after="0"/>
        <w:ind w:left="0"/>
        <w:jc w:val="both"/>
      </w:pPr>
      <w:r>
        <w:rPr>
          <w:rFonts w:ascii="Times New Roman"/>
          <w:b w:val="false"/>
          <w:i w:val="false"/>
          <w:color w:val="000000"/>
          <w:sz w:val="28"/>
        </w:rPr>
        <w:t>
      68) тұқым шаруашылығы саласындағы мемлекеттік саясатты іске асыру;</w:t>
      </w:r>
    </w:p>
    <w:bookmarkEnd w:id="84"/>
    <w:bookmarkStart w:name="z88" w:id="85"/>
    <w:p>
      <w:pPr>
        <w:spacing w:after="0"/>
        <w:ind w:left="0"/>
        <w:jc w:val="both"/>
      </w:pPr>
      <w:r>
        <w:rPr>
          <w:rFonts w:ascii="Times New Roman"/>
          <w:b w:val="false"/>
          <w:i w:val="false"/>
          <w:color w:val="000000"/>
          <w:sz w:val="28"/>
        </w:rPr>
        <w:t>
      69) уәкілетті органның қарауына элиталық тұқым өсіру шаруашылықтарының элиталық тұқымдарды өндіру мен өткізу көлемі жөнінде ұсыныстар енгізеді;</w:t>
      </w:r>
    </w:p>
    <w:bookmarkEnd w:id="85"/>
    <w:bookmarkStart w:name="z89" w:id="86"/>
    <w:p>
      <w:pPr>
        <w:spacing w:after="0"/>
        <w:ind w:left="0"/>
        <w:jc w:val="both"/>
      </w:pPr>
      <w:r>
        <w:rPr>
          <w:rFonts w:ascii="Times New Roman"/>
          <w:b w:val="false"/>
          <w:i w:val="false"/>
          <w:color w:val="000000"/>
          <w:sz w:val="28"/>
        </w:rPr>
        <w:t>
      70)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w:t>
      </w:r>
    </w:p>
    <w:bookmarkEnd w:id="86"/>
    <w:bookmarkStart w:name="z90" w:id="87"/>
    <w:p>
      <w:pPr>
        <w:spacing w:after="0"/>
        <w:ind w:left="0"/>
        <w:jc w:val="both"/>
      </w:pPr>
      <w:r>
        <w:rPr>
          <w:rFonts w:ascii="Times New Roman"/>
          <w:b w:val="false"/>
          <w:i w:val="false"/>
          <w:color w:val="000000"/>
          <w:sz w:val="28"/>
        </w:rPr>
        <w:t>
      71) рұқсаттар мен хабарламалардың мемлекеттік электрондық тізілімін жүргізеді;</w:t>
      </w:r>
    </w:p>
    <w:bookmarkEnd w:id="87"/>
    <w:bookmarkStart w:name="z91" w:id="88"/>
    <w:p>
      <w:pPr>
        <w:spacing w:after="0"/>
        <w:ind w:left="0"/>
        <w:jc w:val="both"/>
      </w:pPr>
      <w:r>
        <w:rPr>
          <w:rFonts w:ascii="Times New Roman"/>
          <w:b w:val="false"/>
          <w:i w:val="false"/>
          <w:color w:val="000000"/>
          <w:sz w:val="28"/>
        </w:rPr>
        <w:t>
      72) облыс бойынша тұқымдар баланстарын жасау;</w:t>
      </w:r>
    </w:p>
    <w:bookmarkEnd w:id="88"/>
    <w:bookmarkStart w:name="z92" w:id="89"/>
    <w:p>
      <w:pPr>
        <w:spacing w:after="0"/>
        <w:ind w:left="0"/>
        <w:jc w:val="both"/>
      </w:pPr>
      <w:r>
        <w:rPr>
          <w:rFonts w:ascii="Times New Roman"/>
          <w:b w:val="false"/>
          <w:i w:val="false"/>
          <w:color w:val="000000"/>
          <w:sz w:val="28"/>
        </w:rPr>
        <w:t>
      73)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p>
    <w:bookmarkEnd w:id="89"/>
    <w:bookmarkStart w:name="z93" w:id="90"/>
    <w:p>
      <w:pPr>
        <w:spacing w:after="0"/>
        <w:ind w:left="0"/>
        <w:jc w:val="both"/>
      </w:pPr>
      <w:r>
        <w:rPr>
          <w:rFonts w:ascii="Times New Roman"/>
          <w:b w:val="false"/>
          <w:i w:val="false"/>
          <w:color w:val="000000"/>
          <w:sz w:val="28"/>
        </w:rPr>
        <w:t>
      74) құзыреті шегінде ауыл шаруашылығы тауарларын өндірушілердің сақтық және ауыспалы тұқым қорларын қалыптастыруына жәрдемдесу;</w:t>
      </w:r>
    </w:p>
    <w:bookmarkEnd w:id="90"/>
    <w:bookmarkStart w:name="z94" w:id="91"/>
    <w:p>
      <w:pPr>
        <w:spacing w:after="0"/>
        <w:ind w:left="0"/>
        <w:jc w:val="both"/>
      </w:pPr>
      <w:r>
        <w:rPr>
          <w:rFonts w:ascii="Times New Roman"/>
          <w:b w:val="false"/>
          <w:i w:val="false"/>
          <w:color w:val="000000"/>
          <w:sz w:val="28"/>
        </w:rPr>
        <w:t>
      75)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енгізеді;</w:t>
      </w:r>
    </w:p>
    <w:bookmarkEnd w:id="91"/>
    <w:bookmarkStart w:name="z95" w:id="92"/>
    <w:p>
      <w:pPr>
        <w:spacing w:after="0"/>
        <w:ind w:left="0"/>
        <w:jc w:val="both"/>
      </w:pPr>
      <w:r>
        <w:rPr>
          <w:rFonts w:ascii="Times New Roman"/>
          <w:b w:val="false"/>
          <w:i w:val="false"/>
          <w:color w:val="000000"/>
          <w:sz w:val="28"/>
        </w:rPr>
        <w:t>
      76)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асырады;</w:t>
      </w:r>
    </w:p>
    <w:bookmarkEnd w:id="92"/>
    <w:bookmarkStart w:name="z96" w:id="93"/>
    <w:p>
      <w:pPr>
        <w:spacing w:after="0"/>
        <w:ind w:left="0"/>
        <w:jc w:val="both"/>
      </w:pPr>
      <w:r>
        <w:rPr>
          <w:rFonts w:ascii="Times New Roman"/>
          <w:b w:val="false"/>
          <w:i w:val="false"/>
          <w:color w:val="000000"/>
          <w:sz w:val="28"/>
        </w:rPr>
        <w:t>
      77) тұқымдардың мемлекеттiк ресурстарының саны-сапасы жағынан жай-күйiн бақылауды жүзеге асырады;</w:t>
      </w:r>
    </w:p>
    <w:bookmarkEnd w:id="93"/>
    <w:bookmarkStart w:name="z97" w:id="94"/>
    <w:p>
      <w:pPr>
        <w:spacing w:after="0"/>
        <w:ind w:left="0"/>
        <w:jc w:val="both"/>
      </w:pPr>
      <w:r>
        <w:rPr>
          <w:rFonts w:ascii="Times New Roman"/>
          <w:b w:val="false"/>
          <w:i w:val="false"/>
          <w:color w:val="000000"/>
          <w:sz w:val="28"/>
        </w:rPr>
        <w:t>
      78) заңға сәйкес айқындалатын квоталар шегінде субсидиялауға жататын тұқымдарды өткізудің шекті бағасын белгілейді;</w:t>
      </w:r>
    </w:p>
    <w:bookmarkEnd w:id="94"/>
    <w:bookmarkStart w:name="z98" w:id="95"/>
    <w:p>
      <w:pPr>
        <w:spacing w:after="0"/>
        <w:ind w:left="0"/>
        <w:jc w:val="both"/>
      </w:pPr>
      <w:r>
        <w:rPr>
          <w:rFonts w:ascii="Times New Roman"/>
          <w:b w:val="false"/>
          <w:i w:val="false"/>
          <w:color w:val="000000"/>
          <w:sz w:val="28"/>
        </w:rPr>
        <w:t>
      79) субсидиялауға жататын тұқымдардың әрбір түрі бойынша жыл сайынғы квоталарды:</w:t>
      </w:r>
    </w:p>
    <w:bookmarkEnd w:id="95"/>
    <w:bookmarkStart w:name="z99" w:id="96"/>
    <w:p>
      <w:pPr>
        <w:spacing w:after="0"/>
        <w:ind w:left="0"/>
        <w:jc w:val="both"/>
      </w:pPr>
      <w:r>
        <w:rPr>
          <w:rFonts w:ascii="Times New Roman"/>
          <w:b w:val="false"/>
          <w:i w:val="false"/>
          <w:color w:val="000000"/>
          <w:sz w:val="28"/>
        </w:rPr>
        <w:t>
      тұқым шаруашылығы саласында аттестатталған әрбір субъект үшін – бірегей тұқымдар бойынша;</w:t>
      </w:r>
    </w:p>
    <w:bookmarkEnd w:id="96"/>
    <w:bookmarkStart w:name="z100" w:id="97"/>
    <w:p>
      <w:pPr>
        <w:spacing w:after="0"/>
        <w:ind w:left="0"/>
        <w:jc w:val="both"/>
      </w:pPr>
      <w:r>
        <w:rPr>
          <w:rFonts w:ascii="Times New Roman"/>
          <w:b w:val="false"/>
          <w:i w:val="false"/>
          <w:color w:val="000000"/>
          <w:sz w:val="28"/>
        </w:rPr>
        <w:t>
      әрбір әкімшілік-аумақтық бірлік үшін элиталық тұқымдар бойынша айқындайды;</w:t>
      </w:r>
    </w:p>
    <w:bookmarkEnd w:id="97"/>
    <w:bookmarkStart w:name="z101" w:id="98"/>
    <w:p>
      <w:pPr>
        <w:spacing w:after="0"/>
        <w:ind w:left="0"/>
        <w:jc w:val="both"/>
      </w:pPr>
      <w:r>
        <w:rPr>
          <w:rFonts w:ascii="Times New Roman"/>
          <w:b w:val="false"/>
          <w:i w:val="false"/>
          <w:color w:val="000000"/>
          <w:sz w:val="28"/>
        </w:rPr>
        <w:t>
      80) субсидияланған бiрегей және элиталық тұқымдардың мақсатты пайдаланылуын бақылайды;</w:t>
      </w:r>
    </w:p>
    <w:bookmarkEnd w:id="98"/>
    <w:bookmarkStart w:name="z102" w:id="99"/>
    <w:p>
      <w:pPr>
        <w:spacing w:after="0"/>
        <w:ind w:left="0"/>
        <w:jc w:val="both"/>
      </w:pPr>
      <w:r>
        <w:rPr>
          <w:rFonts w:ascii="Times New Roman"/>
          <w:b w:val="false"/>
          <w:i w:val="false"/>
          <w:color w:val="000000"/>
          <w:sz w:val="28"/>
        </w:rPr>
        <w:t>
      81) байқаудан өткiзушiлер мен тұқым сарапшылары кадрларын даярлауды және олардың бiлiктiлiгiн арттыруды ұйымдастырады;</w:t>
      </w:r>
    </w:p>
    <w:bookmarkEnd w:id="99"/>
    <w:bookmarkStart w:name="z103" w:id="100"/>
    <w:p>
      <w:pPr>
        <w:spacing w:after="0"/>
        <w:ind w:left="0"/>
        <w:jc w:val="both"/>
      </w:pPr>
      <w:r>
        <w:rPr>
          <w:rFonts w:ascii="Times New Roman"/>
          <w:b w:val="false"/>
          <w:i w:val="false"/>
          <w:color w:val="000000"/>
          <w:sz w:val="28"/>
        </w:rPr>
        <w:t>
      82)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асырады;</w:t>
      </w:r>
    </w:p>
    <w:bookmarkEnd w:id="100"/>
    <w:bookmarkStart w:name="z104" w:id="101"/>
    <w:p>
      <w:pPr>
        <w:spacing w:after="0"/>
        <w:ind w:left="0"/>
        <w:jc w:val="both"/>
      </w:pPr>
      <w:r>
        <w:rPr>
          <w:rFonts w:ascii="Times New Roman"/>
          <w:b w:val="false"/>
          <w:i w:val="false"/>
          <w:color w:val="000000"/>
          <w:sz w:val="28"/>
        </w:rPr>
        <w:t>
      83) тұқым шаруашылығы жөнiндегi мемлекеттiк инспектордың ұсынысы негізінде:</w:t>
      </w:r>
    </w:p>
    <w:bookmarkEnd w:id="101"/>
    <w:bookmarkStart w:name="z105" w:id="102"/>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p>
    <w:bookmarkEnd w:id="102"/>
    <w:bookmarkStart w:name="z106" w:id="103"/>
    <w:p>
      <w:pPr>
        <w:spacing w:after="0"/>
        <w:ind w:left="0"/>
        <w:jc w:val="both"/>
      </w:pPr>
      <w:r>
        <w:rPr>
          <w:rFonts w:ascii="Times New Roman"/>
          <w:b w:val="false"/>
          <w:i w:val="false"/>
          <w:color w:val="000000"/>
          <w:sz w:val="28"/>
        </w:rPr>
        <w:t>
      тұқымдардың сұрыптық және егістік сапаларына сараптама жүргiзу жөніндегі қызметті тоқтата тұрады;</w:t>
      </w:r>
    </w:p>
    <w:bookmarkEnd w:id="103"/>
    <w:bookmarkStart w:name="z107" w:id="104"/>
    <w:p>
      <w:pPr>
        <w:spacing w:after="0"/>
        <w:ind w:left="0"/>
        <w:jc w:val="both"/>
      </w:pPr>
      <w:r>
        <w:rPr>
          <w:rFonts w:ascii="Times New Roman"/>
          <w:b w:val="false"/>
          <w:i w:val="false"/>
          <w:color w:val="000000"/>
          <w:sz w:val="28"/>
        </w:rPr>
        <w:t>
      84) Қазақстан Республикасының өсімдік шаруашылығы саласындағы заңнамасының сақталуына мемлекеттік бақылауды жүзеге асырады;</w:t>
      </w:r>
    </w:p>
    <w:bookmarkEnd w:id="104"/>
    <w:bookmarkStart w:name="z108" w:id="105"/>
    <w:p>
      <w:pPr>
        <w:spacing w:after="0"/>
        <w:ind w:left="0"/>
        <w:jc w:val="both"/>
      </w:pPr>
      <w:r>
        <w:rPr>
          <w:rFonts w:ascii="Times New Roman"/>
          <w:b w:val="false"/>
          <w:i w:val="false"/>
          <w:color w:val="000000"/>
          <w:sz w:val="28"/>
        </w:rPr>
        <w:t>
      85)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асырады;</w:t>
      </w:r>
    </w:p>
    <w:bookmarkEnd w:id="105"/>
    <w:bookmarkStart w:name="z109" w:id="106"/>
    <w:p>
      <w:pPr>
        <w:spacing w:after="0"/>
        <w:ind w:left="0"/>
        <w:jc w:val="both"/>
      </w:pPr>
      <w:r>
        <w:rPr>
          <w:rFonts w:ascii="Times New Roman"/>
          <w:b w:val="false"/>
          <w:i w:val="false"/>
          <w:color w:val="000000"/>
          <w:sz w:val="28"/>
        </w:rPr>
        <w:t>
      86)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"Өсімдік шаруашылығындағы міндетті сақтандыру туралы" Қазақстан Республикасының 2004 жылғы 10 наурыздағы Заңы талаптарын сақтамауы туралы істерді қарайды;</w:t>
      </w:r>
    </w:p>
    <w:bookmarkEnd w:id="106"/>
    <w:bookmarkStart w:name="z110" w:id="107"/>
    <w:p>
      <w:pPr>
        <w:spacing w:after="0"/>
        <w:ind w:left="0"/>
        <w:jc w:val="both"/>
      </w:pPr>
      <w:r>
        <w:rPr>
          <w:rFonts w:ascii="Times New Roman"/>
          <w:b w:val="false"/>
          <w:i w:val="false"/>
          <w:color w:val="000000"/>
          <w:sz w:val="28"/>
        </w:rPr>
        <w:t>
      87) өздерінің бақылау функцияларын жүзеге асыру үшін қажетті ақпарат пен құжаттарды сақтанушыдан, сақтандырушыдан, агенттен және қоғамнан сұратады және алады;</w:t>
      </w:r>
    </w:p>
    <w:bookmarkEnd w:id="107"/>
    <w:bookmarkStart w:name="z111" w:id="108"/>
    <w:p>
      <w:pPr>
        <w:spacing w:after="0"/>
        <w:ind w:left="0"/>
        <w:jc w:val="both"/>
      </w:pPr>
      <w:r>
        <w:rPr>
          <w:rFonts w:ascii="Times New Roman"/>
          <w:b w:val="false"/>
          <w:i w:val="false"/>
          <w:color w:val="000000"/>
          <w:sz w:val="28"/>
        </w:rPr>
        <w:t>
      88) өздерiнiң бақылау функцияларын жүзеге асыру үшiн қажеттi ақпарат пен құжаттарды сақтанушының, сақтандырушының, агенттің және қоғамның ұсыну нысаны мен мерзiмдерiн белгiлейдi;</w:t>
      </w:r>
    </w:p>
    <w:bookmarkEnd w:id="108"/>
    <w:bookmarkStart w:name="z112" w:id="109"/>
    <w:p>
      <w:pPr>
        <w:spacing w:after="0"/>
        <w:ind w:left="0"/>
        <w:jc w:val="both"/>
      </w:pPr>
      <w:r>
        <w:rPr>
          <w:rFonts w:ascii="Times New Roman"/>
          <w:b w:val="false"/>
          <w:i w:val="false"/>
          <w:color w:val="000000"/>
          <w:sz w:val="28"/>
        </w:rPr>
        <w:t>
      89) биоотын өндірісін мемлекеттік реттеу саласындағы мемлекеттік саясатты өз құзыреті шегінде іске асырады;</w:t>
      </w:r>
    </w:p>
    <w:bookmarkEnd w:id="109"/>
    <w:bookmarkStart w:name="z113" w:id="110"/>
    <w:p>
      <w:pPr>
        <w:spacing w:after="0"/>
        <w:ind w:left="0"/>
        <w:jc w:val="both"/>
      </w:pPr>
      <w:r>
        <w:rPr>
          <w:rFonts w:ascii="Times New Roman"/>
          <w:b w:val="false"/>
          <w:i w:val="false"/>
          <w:color w:val="000000"/>
          <w:sz w:val="28"/>
        </w:rPr>
        <w:t>
      90) биоотын өндірісі саласында мемлекеттік бақылауды жүзеге асырады;</w:t>
      </w:r>
    </w:p>
    <w:bookmarkEnd w:id="110"/>
    <w:bookmarkStart w:name="z114" w:id="111"/>
    <w:p>
      <w:pPr>
        <w:spacing w:after="0"/>
        <w:ind w:left="0"/>
        <w:jc w:val="both"/>
      </w:pPr>
      <w:r>
        <w:rPr>
          <w:rFonts w:ascii="Times New Roman"/>
          <w:b w:val="false"/>
          <w:i w:val="false"/>
          <w:color w:val="000000"/>
          <w:sz w:val="28"/>
        </w:rPr>
        <w:t>
      91) биоотын өндіру зауытын салуға арналған техникалық-экономикалық негіздемеге салалық сараптама жүргізеді;</w:t>
      </w:r>
    </w:p>
    <w:bookmarkEnd w:id="111"/>
    <w:bookmarkStart w:name="z115" w:id="112"/>
    <w:p>
      <w:pPr>
        <w:spacing w:after="0"/>
        <w:ind w:left="0"/>
        <w:jc w:val="both"/>
      </w:pPr>
      <w:r>
        <w:rPr>
          <w:rFonts w:ascii="Times New Roman"/>
          <w:b w:val="false"/>
          <w:i w:val="false"/>
          <w:color w:val="000000"/>
          <w:sz w:val="28"/>
        </w:rPr>
        <w:t>
      92) биоотын өндірісінің мониторингін жүргізеді;</w:t>
      </w:r>
    </w:p>
    <w:bookmarkEnd w:id="112"/>
    <w:bookmarkStart w:name="z116" w:id="113"/>
    <w:p>
      <w:pPr>
        <w:spacing w:after="0"/>
        <w:ind w:left="0"/>
        <w:jc w:val="both"/>
      </w:pPr>
      <w:r>
        <w:rPr>
          <w:rFonts w:ascii="Times New Roman"/>
          <w:b w:val="false"/>
          <w:i w:val="false"/>
          <w:color w:val="000000"/>
          <w:sz w:val="28"/>
        </w:rPr>
        <w:t>
      93) биоотын өндірісі саласындағы уәкілетті органға биоотын өндірісі бойынша өндірістік қуаттардың шекті көлемдерін айқындау жөнінде ұсыныстар енгізеді;</w:t>
      </w:r>
    </w:p>
    <w:bookmarkEnd w:id="113"/>
    <w:bookmarkStart w:name="z117" w:id="114"/>
    <w:p>
      <w:pPr>
        <w:spacing w:after="0"/>
        <w:ind w:left="0"/>
        <w:jc w:val="both"/>
      </w:pPr>
      <w:r>
        <w:rPr>
          <w:rFonts w:ascii="Times New Roman"/>
          <w:b w:val="false"/>
          <w:i w:val="false"/>
          <w:color w:val="000000"/>
          <w:sz w:val="28"/>
        </w:rPr>
        <w:t>
      94)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ұйымдастыру;</w:t>
      </w:r>
    </w:p>
    <w:bookmarkEnd w:id="114"/>
    <w:bookmarkStart w:name="z118" w:id="115"/>
    <w:p>
      <w:pPr>
        <w:spacing w:after="0"/>
        <w:ind w:left="0"/>
        <w:jc w:val="both"/>
      </w:pPr>
      <w:r>
        <w:rPr>
          <w:rFonts w:ascii="Times New Roman"/>
          <w:b w:val="false"/>
          <w:i w:val="false"/>
          <w:color w:val="000000"/>
          <w:sz w:val="28"/>
        </w:rPr>
        <w:t>
      95) өсімдіктерді қорғау саласындағы мемлекеттік саясатты іске асыру;\</w:t>
      </w:r>
    </w:p>
    <w:bookmarkEnd w:id="115"/>
    <w:bookmarkStart w:name="z119" w:id="116"/>
    <w:p>
      <w:pPr>
        <w:spacing w:after="0"/>
        <w:ind w:left="0"/>
        <w:jc w:val="both"/>
      </w:pPr>
      <w:r>
        <w:rPr>
          <w:rFonts w:ascii="Times New Roman"/>
          <w:b w:val="false"/>
          <w:i w:val="false"/>
          <w:color w:val="000000"/>
          <w:sz w:val="28"/>
        </w:rPr>
        <w:t>
      96) арнайы сақтау орындарын (көмінділерді) салу, тиісті жағдайда күтіп-ұстау және қолдау;</w:t>
      </w:r>
    </w:p>
    <w:bookmarkEnd w:id="116"/>
    <w:bookmarkStart w:name="z120" w:id="117"/>
    <w:p>
      <w:pPr>
        <w:spacing w:after="0"/>
        <w:ind w:left="0"/>
        <w:jc w:val="both"/>
      </w:pPr>
      <w:r>
        <w:rPr>
          <w:rFonts w:ascii="Times New Roman"/>
          <w:b w:val="false"/>
          <w:i w:val="false"/>
          <w:color w:val="000000"/>
          <w:sz w:val="28"/>
        </w:rPr>
        <w:t xml:space="preserve">
      97) мыналар: </w:t>
      </w:r>
    </w:p>
    <w:bookmarkEnd w:id="117"/>
    <w:bookmarkStart w:name="z121" w:id="118"/>
    <w:p>
      <w:pPr>
        <w:spacing w:after="0"/>
        <w:ind w:left="0"/>
        <w:jc w:val="both"/>
      </w:pPr>
      <w:r>
        <w:rPr>
          <w:rFonts w:ascii="Times New Roman"/>
          <w:b w:val="false"/>
          <w:i w:val="false"/>
          <w:color w:val="000000"/>
          <w:sz w:val="28"/>
        </w:rPr>
        <w:t>
      пестицидтерді (улы химикаттарды) өндіру (формуляциялау);</w:t>
      </w:r>
    </w:p>
    <w:bookmarkEnd w:id="118"/>
    <w:bookmarkStart w:name="z122" w:id="119"/>
    <w:p>
      <w:pPr>
        <w:spacing w:after="0"/>
        <w:ind w:left="0"/>
        <w:jc w:val="both"/>
      </w:pPr>
      <w:r>
        <w:rPr>
          <w:rFonts w:ascii="Times New Roman"/>
          <w:b w:val="false"/>
          <w:i w:val="false"/>
          <w:color w:val="000000"/>
          <w:sz w:val="28"/>
        </w:rPr>
        <w:t>
      пестицидтерді (улы химикаттарды) өткізу;</w:t>
      </w:r>
    </w:p>
    <w:bookmarkEnd w:id="119"/>
    <w:bookmarkStart w:name="z123" w:id="120"/>
    <w:p>
      <w:pPr>
        <w:spacing w:after="0"/>
        <w:ind w:left="0"/>
        <w:jc w:val="both"/>
      </w:pPr>
      <w:r>
        <w:rPr>
          <w:rFonts w:ascii="Times New Roman"/>
          <w:b w:val="false"/>
          <w:i w:val="false"/>
          <w:color w:val="000000"/>
          <w:sz w:val="28"/>
        </w:rPr>
        <w:t>
      пестицидтерді (улы химикаттарды) аэрозольдық және фумигациялық тәсілдермен қолдану жөніндегі қызметті лицензиялау;</w:t>
      </w:r>
    </w:p>
    <w:bookmarkEnd w:id="120"/>
    <w:bookmarkStart w:name="z124" w:id="121"/>
    <w:p>
      <w:pPr>
        <w:spacing w:after="0"/>
        <w:ind w:left="0"/>
        <w:jc w:val="both"/>
      </w:pPr>
      <w:r>
        <w:rPr>
          <w:rFonts w:ascii="Times New Roman"/>
          <w:b w:val="false"/>
          <w:i w:val="false"/>
          <w:color w:val="000000"/>
          <w:sz w:val="28"/>
        </w:rPr>
        <w:t>
      98) карантинді объектілердің таралуының есебін жүргізеді және уәкілетті орган мен мүдделі тұлғаларға ақпарат береді;</w:t>
      </w:r>
    </w:p>
    <w:bookmarkEnd w:id="121"/>
    <w:bookmarkStart w:name="z125" w:id="122"/>
    <w:p>
      <w:pPr>
        <w:spacing w:after="0"/>
        <w:ind w:left="0"/>
        <w:jc w:val="both"/>
      </w:pPr>
      <w:r>
        <w:rPr>
          <w:rFonts w:ascii="Times New Roman"/>
          <w:b w:val="false"/>
          <w:i w:val="false"/>
          <w:color w:val="000000"/>
          <w:sz w:val="28"/>
        </w:rPr>
        <w:t>
      99) өсімдіктер карантині саласындағы мемлекеттік саясатты іске асырады;</w:t>
      </w:r>
    </w:p>
    <w:bookmarkEnd w:id="122"/>
    <w:bookmarkStart w:name="z126" w:id="123"/>
    <w:p>
      <w:pPr>
        <w:spacing w:after="0"/>
        <w:ind w:left="0"/>
        <w:jc w:val="both"/>
      </w:pPr>
      <w:r>
        <w:rPr>
          <w:rFonts w:ascii="Times New Roman"/>
          <w:b w:val="false"/>
          <w:i w:val="false"/>
          <w:color w:val="000000"/>
          <w:sz w:val="28"/>
        </w:rPr>
        <w:t>
      100) 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ұйымдастырады;</w:t>
      </w:r>
    </w:p>
    <w:bookmarkEnd w:id="123"/>
    <w:bookmarkStart w:name="z127" w:id="124"/>
    <w:p>
      <w:pPr>
        <w:spacing w:after="0"/>
        <w:ind w:left="0"/>
        <w:jc w:val="both"/>
      </w:pPr>
      <w:r>
        <w:rPr>
          <w:rFonts w:ascii="Times New Roman"/>
          <w:b w:val="false"/>
          <w:i w:val="false"/>
          <w:color w:val="000000"/>
          <w:sz w:val="28"/>
        </w:rPr>
        <w:t>
      101) уәкiлеттi органның ұсынуы бойынша тиiстi аумақтарда карантиндiк режимдi енгiзе отырып, карантиндi аймақты белгiлеу немесе оның күшiн жою туралы шешiм қабылдайды;</w:t>
      </w:r>
    </w:p>
    <w:bookmarkEnd w:id="124"/>
    <w:bookmarkStart w:name="z128" w:id="125"/>
    <w:p>
      <w:pPr>
        <w:spacing w:after="0"/>
        <w:ind w:left="0"/>
        <w:jc w:val="both"/>
      </w:pPr>
      <w:r>
        <w:rPr>
          <w:rFonts w:ascii="Times New Roman"/>
          <w:b w:val="false"/>
          <w:i w:val="false"/>
          <w:color w:val="000000"/>
          <w:sz w:val="28"/>
        </w:rPr>
        <w:t>
      102)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w:t>
      </w:r>
    </w:p>
    <w:bookmarkEnd w:id="125"/>
    <w:bookmarkStart w:name="z129" w:id="126"/>
    <w:p>
      <w:pPr>
        <w:spacing w:after="0"/>
        <w:ind w:left="0"/>
        <w:jc w:val="both"/>
      </w:pPr>
      <w:r>
        <w:rPr>
          <w:rFonts w:ascii="Times New Roman"/>
          <w:b w:val="false"/>
          <w:i w:val="false"/>
          <w:color w:val="000000"/>
          <w:sz w:val="28"/>
        </w:rPr>
        <w:t>
      103)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байқаудан өткізу;</w:t>
      </w:r>
    </w:p>
    <w:bookmarkEnd w:id="126"/>
    <w:bookmarkStart w:name="z130" w:id="127"/>
    <w:p>
      <w:pPr>
        <w:spacing w:after="0"/>
        <w:ind w:left="0"/>
        <w:jc w:val="both"/>
      </w:pPr>
      <w:r>
        <w:rPr>
          <w:rFonts w:ascii="Times New Roman"/>
          <w:b w:val="false"/>
          <w:i w:val="false"/>
          <w:color w:val="000000"/>
          <w:sz w:val="28"/>
        </w:rPr>
        <w:t>
      104)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 машиналары мен механизмдерін, жүріп өту мүмкіндігі жоғары арнайы машиналарды жүргізу құқығына емтихандар қабылдау және куәліктер беру;</w:t>
      </w:r>
    </w:p>
    <w:bookmarkEnd w:id="127"/>
    <w:bookmarkStart w:name="z131" w:id="128"/>
    <w:p>
      <w:pPr>
        <w:spacing w:after="0"/>
        <w:ind w:left="0"/>
        <w:jc w:val="both"/>
      </w:pPr>
      <w:r>
        <w:rPr>
          <w:rFonts w:ascii="Times New Roman"/>
          <w:b w:val="false"/>
          <w:i w:val="false"/>
          <w:color w:val="000000"/>
          <w:sz w:val="28"/>
        </w:rPr>
        <w:t>
      105)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w:t>
      </w:r>
    </w:p>
    <w:bookmarkEnd w:id="128"/>
    <w:bookmarkStart w:name="z132" w:id="129"/>
    <w:p>
      <w:pPr>
        <w:spacing w:after="0"/>
        <w:ind w:left="0"/>
        <w:jc w:val="both"/>
      </w:pPr>
      <w:r>
        <w:rPr>
          <w:rFonts w:ascii="Times New Roman"/>
          <w:b w:val="false"/>
          <w:i w:val="false"/>
          <w:color w:val="000000"/>
          <w:sz w:val="28"/>
        </w:rPr>
        <w:t>
      106)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w:t>
      </w:r>
    </w:p>
    <w:bookmarkEnd w:id="129"/>
    <w:bookmarkStart w:name="z133" w:id="130"/>
    <w:p>
      <w:pPr>
        <w:spacing w:after="0"/>
        <w:ind w:left="0"/>
        <w:jc w:val="both"/>
      </w:pPr>
      <w:r>
        <w:rPr>
          <w:rFonts w:ascii="Times New Roman"/>
          <w:b w:val="false"/>
          <w:i w:val="false"/>
          <w:color w:val="000000"/>
          <w:sz w:val="28"/>
        </w:rPr>
        <w:t>
      107)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p>
    <w:bookmarkEnd w:id="130"/>
    <w:bookmarkStart w:name="z134" w:id="131"/>
    <w:p>
      <w:pPr>
        <w:spacing w:after="0"/>
        <w:ind w:left="0"/>
        <w:jc w:val="both"/>
      </w:pPr>
      <w:r>
        <w:rPr>
          <w:rFonts w:ascii="Times New Roman"/>
          <w:b w:val="false"/>
          <w:i w:val="false"/>
          <w:color w:val="000000"/>
          <w:sz w:val="28"/>
        </w:rPr>
        <w:t>
      108) тексерілетін субъектілердің (объектілердің) біртектес топтары үшін реттеуші мемлекеттік органдар өз құзыреті шегінде тексеру парақтарын бекітеді;</w:t>
      </w:r>
    </w:p>
    <w:bookmarkEnd w:id="131"/>
    <w:bookmarkStart w:name="z135" w:id="132"/>
    <w:p>
      <w:pPr>
        <w:spacing w:after="0"/>
        <w:ind w:left="0"/>
        <w:jc w:val="both"/>
      </w:pPr>
      <w:r>
        <w:rPr>
          <w:rFonts w:ascii="Times New Roman"/>
          <w:b w:val="false"/>
          <w:i w:val="false"/>
          <w:color w:val="000000"/>
          <w:sz w:val="28"/>
        </w:rPr>
        <w:t>
      109) тексеру парақтарының нысандары реттеуші мемлекеттік органдардың және кәсіпкерлік жөніндегі уәкілетті органның бірлескен актісімен бекітіледі және мемлекеттік органдардың ресми интернет-ресурстарында жарияланады;</w:t>
      </w:r>
    </w:p>
    <w:bookmarkEnd w:id="132"/>
    <w:bookmarkStart w:name="z136" w:id="133"/>
    <w:p>
      <w:pPr>
        <w:spacing w:after="0"/>
        <w:ind w:left="0"/>
        <w:jc w:val="both"/>
      </w:pPr>
      <w:r>
        <w:rPr>
          <w:rFonts w:ascii="Times New Roman"/>
          <w:b w:val="false"/>
          <w:i w:val="false"/>
          <w:color w:val="000000"/>
          <w:sz w:val="28"/>
        </w:rPr>
        <w:t>
      110) ведомстволық есептіліктің жиынтық деректері жергілікті атқарушы органның ресми интернет-ресурсында ай сайын жариялау;</w:t>
      </w:r>
    </w:p>
    <w:bookmarkEnd w:id="133"/>
    <w:bookmarkStart w:name="z137" w:id="134"/>
    <w:p>
      <w:pPr>
        <w:spacing w:after="0"/>
        <w:ind w:left="0"/>
        <w:jc w:val="both"/>
      </w:pPr>
      <w:r>
        <w:rPr>
          <w:rFonts w:ascii="Times New Roman"/>
          <w:b w:val="false"/>
          <w:i w:val="false"/>
          <w:color w:val="000000"/>
          <w:sz w:val="28"/>
        </w:rPr>
        <w:t>
      111) тексерулер жүргізілетін жылдың алдындағы жылдың 15 қарашасына дейінгі және ағымдағы күнтізбелік жылдың 15 сәуіріне дейінгі мерзімде тексерулер жүргізудің жартыжылдық графиктерінің жобаларын келісу үшін құқықтық статистика және арнайы есепке алу жөніндегі уәкілетті органға жібереді;</w:t>
      </w:r>
    </w:p>
    <w:bookmarkEnd w:id="134"/>
    <w:bookmarkStart w:name="z138" w:id="135"/>
    <w:p>
      <w:pPr>
        <w:spacing w:after="0"/>
        <w:ind w:left="0"/>
        <w:jc w:val="both"/>
      </w:pPr>
      <w:r>
        <w:rPr>
          <w:rFonts w:ascii="Times New Roman"/>
          <w:b w:val="false"/>
          <w:i w:val="false"/>
          <w:color w:val="000000"/>
          <w:sz w:val="28"/>
        </w:rPr>
        <w:t>
      112) тексерулер жүргізілетін жылдың алдындағы жылдың 10 желтоқсанына дейінгі және ағымдағы күнтізбелік жылдың 10 мамырына дейінгі мерзімде тексерулер жүргізудің бекітілген жартыжылдық графиктерін Қазақстан Республикасының Бас прокуратурасы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p>
    <w:bookmarkEnd w:id="135"/>
    <w:bookmarkStart w:name="z139" w:id="136"/>
    <w:p>
      <w:pPr>
        <w:spacing w:after="0"/>
        <w:ind w:left="0"/>
        <w:jc w:val="both"/>
      </w:pPr>
      <w:r>
        <w:rPr>
          <w:rFonts w:ascii="Times New Roman"/>
          <w:b w:val="false"/>
          <w:i w:val="false"/>
          <w:color w:val="000000"/>
          <w:sz w:val="28"/>
        </w:rPr>
        <w:t>
      113) Нұсқамалар беру, Қазақстан Республикасының әкімшілік құқық бұзушылық туралы заңнамасына сәйкес әкімшілік құқық бұзушылық туралы істерді қарау;</w:t>
      </w:r>
    </w:p>
    <w:bookmarkEnd w:id="136"/>
    <w:bookmarkStart w:name="z140" w:id="137"/>
    <w:p>
      <w:pPr>
        <w:spacing w:after="0"/>
        <w:ind w:left="0"/>
        <w:jc w:val="both"/>
      </w:pPr>
      <w:r>
        <w:rPr>
          <w:rFonts w:ascii="Times New Roman"/>
          <w:b w:val="false"/>
          <w:i w:val="false"/>
          <w:color w:val="000000"/>
          <w:sz w:val="28"/>
        </w:rPr>
        <w:t>
      114)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37"/>
    <w:bookmarkStart w:name="z141" w:id="138"/>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138"/>
    <w:bookmarkStart w:name="z142" w:id="139"/>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39"/>
    <w:bookmarkStart w:name="z143" w:id="140"/>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140"/>
    <w:bookmarkStart w:name="z144" w:id="141"/>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141"/>
    <w:bookmarkStart w:name="z145" w:id="142"/>
    <w:p>
      <w:pPr>
        <w:spacing w:after="0"/>
        <w:ind w:left="0"/>
        <w:jc w:val="both"/>
      </w:pPr>
      <w:r>
        <w:rPr>
          <w:rFonts w:ascii="Times New Roman"/>
          <w:b w:val="false"/>
          <w:i w:val="false"/>
          <w:color w:val="000000"/>
          <w:sz w:val="28"/>
        </w:rPr>
        <w:t>
      3. Осы қаулының орындалуын бақылау облыс әкімінің орынбасары Қ. Әбдірайымовқа жүктелсін.</w:t>
      </w:r>
    </w:p>
    <w:bookmarkEnd w:id="142"/>
    <w:bookmarkStart w:name="z146" w:id="143"/>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1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