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99630" w14:textId="9d99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мәдениет және тілдерді дамыту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әкімдігінің 2015 жылғы 02 желтоқсандағы № 12-344 қаулысы. Алматы облысы Әділет департаментінде 2015 жылы 25 желтоқсанда № 3638 болып тіркелді. Күші жойылды - Алматы облысы Ұйғыр ауданы әкімдігінің 2018 жылғы 04 қыркүйектегі № 412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Ұйғыр ауданы әкімдігінің 04.09.2018 </w:t>
      </w:r>
      <w:r>
        <w:rPr>
          <w:rFonts w:ascii="Times New Roman"/>
          <w:b w:val="false"/>
          <w:i w:val="false"/>
          <w:color w:val="000000"/>
          <w:sz w:val="28"/>
        </w:rPr>
        <w:t>№ 412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01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Ұйғыр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xml:space="preserve">
      </w:t>
      </w:r>
      <w:r>
        <w:rPr>
          <w:rFonts w:ascii="Times New Roman"/>
          <w:b w:val="false"/>
          <w:i w:val="false"/>
          <w:color w:val="000000"/>
          <w:sz w:val="28"/>
        </w:rPr>
        <w:t xml:space="preserve">1. "Ұйғыр ауданының мәдениет және тілдерді дамыту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xml:space="preserve">
      </w:t>
      </w:r>
      <w:r>
        <w:rPr>
          <w:rFonts w:ascii="Times New Roman"/>
          <w:b w:val="false"/>
          <w:i w:val="false"/>
          <w:color w:val="000000"/>
          <w:sz w:val="28"/>
        </w:rPr>
        <w:t>2. "Ұйғыр ауданының мәдениет және тілдерді дамыту бөлімі" мемлекеттік мекемесінің басшысы Жұмабек Әсел Сүлейменқызына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әкімдіктің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 xml:space="preserve">3. Осы қаулының орындалуын бақылау аудан әкімі аппаратының басшысы Исламов Султан Турсуновичке жүктелсін. </w:t>
      </w:r>
      <w:r>
        <w:br/>
      </w: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Тохтасунов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ауданы әкімдігінің 2015 жылғы 02 желтоқсандағы № 12-344 қаулысымен бекітілген қосымша</w:t>
            </w:r>
          </w:p>
        </w:tc>
      </w:tr>
    </w:tbl>
    <w:bookmarkStart w:name="z11" w:id="1"/>
    <w:p>
      <w:pPr>
        <w:spacing w:after="0"/>
        <w:ind w:left="0"/>
        <w:jc w:val="left"/>
      </w:pPr>
      <w:r>
        <w:rPr>
          <w:rFonts w:ascii="Times New Roman"/>
          <w:b/>
          <w:i w:val="false"/>
          <w:color w:val="000000"/>
        </w:rPr>
        <w:t xml:space="preserve"> "Ұйғыр ауданының мәдениет және тілдерді дамыту бөлімі" мемлекеттік мекемесі туралы Ереже</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xml:space="preserve">
      1. "Ұйғыр ауданының мәдениет және тілдерді дамыту бөлімі" мемлекеттік мекемесі (бұдан әрі - Бөлім) Ұйғыр ауданының аумағында мәдениет және тілдерді дамыту саласында басшылықты жүзеге асыратын Қазақстан Республикасының мемлекеттiк органы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2. Бөлімнің ведомстволары жоқ. </w:t>
      </w:r>
      <w:r>
        <w:br/>
      </w:r>
      <w:r>
        <w:rPr>
          <w:rFonts w:ascii="Times New Roman"/>
          <w:b w:val="false"/>
          <w:i w:val="false"/>
          <w:color w:val="000000"/>
          <w:sz w:val="28"/>
        </w:rPr>
        <w:t xml:space="preserve">
      </w:t>
      </w:r>
      <w:r>
        <w:rPr>
          <w:rFonts w:ascii="Times New Roman"/>
          <w:b w:val="false"/>
          <w:i w:val="false"/>
          <w:color w:val="000000"/>
          <w:sz w:val="28"/>
        </w:rPr>
        <w:t xml:space="preserve">3. Бөлім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xml:space="preserve">
      </w:t>
      </w:r>
      <w:r>
        <w:rPr>
          <w:rFonts w:ascii="Times New Roman"/>
          <w:b w:val="false"/>
          <w:i w:val="false"/>
          <w:color w:val="000000"/>
          <w:sz w:val="28"/>
        </w:rPr>
        <w:t>4. Бөлім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 xml:space="preserve">5. Бөлім азаматтық-құқықтық қатынастарға өз атынан түседi. </w:t>
      </w:r>
      <w:r>
        <w:br/>
      </w:r>
      <w:r>
        <w:rPr>
          <w:rFonts w:ascii="Times New Roman"/>
          <w:b w:val="false"/>
          <w:i w:val="false"/>
          <w:color w:val="000000"/>
          <w:sz w:val="28"/>
        </w:rPr>
        <w:t xml:space="preserve">
      </w:t>
      </w:r>
      <w:r>
        <w:rPr>
          <w:rFonts w:ascii="Times New Roman"/>
          <w:b w:val="false"/>
          <w:i w:val="false"/>
          <w:color w:val="000000"/>
          <w:sz w:val="28"/>
        </w:rPr>
        <w:t xml:space="preserve">6. Бөлім егер заңнамаға сәйкес осыған уәкiлеттiк берiлген болса, мемлекеттiң атынан азаматтық-құқықтық қатынастардың тарапы болуға құқығы бар. </w:t>
      </w:r>
      <w:r>
        <w:br/>
      </w:r>
      <w:r>
        <w:rPr>
          <w:rFonts w:ascii="Times New Roman"/>
          <w:b w:val="false"/>
          <w:i w:val="false"/>
          <w:color w:val="000000"/>
          <w:sz w:val="28"/>
        </w:rPr>
        <w:t xml:space="preserve">
      </w:t>
      </w:r>
      <w:r>
        <w:rPr>
          <w:rFonts w:ascii="Times New Roman"/>
          <w:b w:val="false"/>
          <w:i w:val="false"/>
          <w:color w:val="000000"/>
          <w:sz w:val="28"/>
        </w:rPr>
        <w:t>7.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xml:space="preserve">
      </w:t>
      </w:r>
      <w:r>
        <w:rPr>
          <w:rFonts w:ascii="Times New Roman"/>
          <w:b w:val="false"/>
          <w:i w:val="false"/>
          <w:color w:val="000000"/>
          <w:sz w:val="28"/>
        </w:rPr>
        <w:t>8. Бөлімнің құрылымы мен штат санының лимитi қолданыстағы заңнамаға сәйкес бекiтiледi.</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жерi: индексі 041800, Қазақстан Республикасы, Алматы облысы, Ұйғыр ауданы, Шонжы ауылы, К.Исламов көшесі, № 31.</w:t>
      </w:r>
      <w:r>
        <w:br/>
      </w:r>
      <w:r>
        <w:rPr>
          <w:rFonts w:ascii="Times New Roman"/>
          <w:b w:val="false"/>
          <w:i w:val="false"/>
          <w:color w:val="000000"/>
          <w:sz w:val="28"/>
        </w:rPr>
        <w:t xml:space="preserve">
      </w:t>
      </w:r>
      <w:r>
        <w:rPr>
          <w:rFonts w:ascii="Times New Roman"/>
          <w:b w:val="false"/>
          <w:i w:val="false"/>
          <w:color w:val="000000"/>
          <w:sz w:val="28"/>
        </w:rPr>
        <w:t>10. Мемлекеттiк органның толық атауы – "Ұйғыр ауданының мәдениет және тілдерді дамыту бөлімі"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Бөлімнің қызметiн қаржыландыру жергiлiктi бюджеттен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13. Бөлімге кәсiпкерлiк субъектiлерiмен Бөлімнің функциялары болып табылатын мiндеттердi орындау тұрғысында шарттық қатынастарға түсуге тыйым салынады. </w:t>
      </w:r>
      <w:r>
        <w:br/>
      </w:r>
      <w:r>
        <w:rPr>
          <w:rFonts w:ascii="Times New Roman"/>
          <w:b w:val="false"/>
          <w:i w:val="false"/>
          <w:color w:val="000000"/>
          <w:sz w:val="28"/>
        </w:rPr>
        <w:t xml:space="preserve">
      </w:t>
      </w:r>
      <w:r>
        <w:rPr>
          <w:rFonts w:ascii="Times New Roman"/>
          <w:b w:val="false"/>
          <w:i w:val="false"/>
          <w:color w:val="000000"/>
          <w:sz w:val="28"/>
        </w:rPr>
        <w:t>Егер Бөлімге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p>
    <w:bookmarkEnd w:id="3"/>
    <w:bookmarkStart w:name="z27" w:id="4"/>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4"/>
    <w:bookmarkStart w:name="z28" w:id="5"/>
    <w:p>
      <w:pPr>
        <w:spacing w:after="0"/>
        <w:ind w:left="0"/>
        <w:jc w:val="both"/>
      </w:pPr>
      <w:r>
        <w:rPr>
          <w:rFonts w:ascii="Times New Roman"/>
          <w:b w:val="false"/>
          <w:i w:val="false"/>
          <w:color w:val="000000"/>
          <w:sz w:val="28"/>
        </w:rPr>
        <w:t xml:space="preserve">
      14. Бөлімнің миссиясы: мәдениет және тілдерді дамыту саласындағы мемлекеттік саясатты іске асыру. </w:t>
      </w:r>
      <w:r>
        <w:br/>
      </w:r>
      <w:r>
        <w:rPr>
          <w:rFonts w:ascii="Times New Roman"/>
          <w:b w:val="false"/>
          <w:i w:val="false"/>
          <w:color w:val="000000"/>
          <w:sz w:val="28"/>
        </w:rPr>
        <w:t xml:space="preserve">
      </w:t>
      </w:r>
      <w:r>
        <w:rPr>
          <w:rFonts w:ascii="Times New Roman"/>
          <w:b w:val="false"/>
          <w:i w:val="false"/>
          <w:color w:val="000000"/>
          <w:sz w:val="28"/>
        </w:rPr>
        <w:t>15. Мiндеттерi:</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 халқының мәдениетін қайта түлетуге, сақтауға, дамытуға және таратуға бағытталған іс-шаралар ұйымдастыру;</w:t>
      </w:r>
      <w:r>
        <w:br/>
      </w:r>
      <w:r>
        <w:rPr>
          <w:rFonts w:ascii="Times New Roman"/>
          <w:b w:val="false"/>
          <w:i w:val="false"/>
          <w:color w:val="000000"/>
          <w:sz w:val="28"/>
        </w:rPr>
        <w:t xml:space="preserve">
      </w:t>
      </w:r>
      <w:r>
        <w:rPr>
          <w:rFonts w:ascii="Times New Roman"/>
          <w:b w:val="false"/>
          <w:i w:val="false"/>
          <w:color w:val="000000"/>
          <w:sz w:val="28"/>
        </w:rPr>
        <w:t xml:space="preserve">2) ұлттық және әлемдік мәдениет құндылықтарына баулу арқылы азаматтарды отаншылдыққа және эстетикалық тәрбиелеуді ұйымдастыру; </w:t>
      </w:r>
      <w:r>
        <w:br/>
      </w:r>
      <w:r>
        <w:rPr>
          <w:rFonts w:ascii="Times New Roman"/>
          <w:b w:val="false"/>
          <w:i w:val="false"/>
          <w:color w:val="000000"/>
          <w:sz w:val="28"/>
        </w:rPr>
        <w:t xml:space="preserve">
      </w:t>
      </w:r>
      <w:r>
        <w:rPr>
          <w:rFonts w:ascii="Times New Roman"/>
          <w:b w:val="false"/>
          <w:i w:val="false"/>
          <w:color w:val="000000"/>
          <w:sz w:val="28"/>
        </w:rPr>
        <w:t>3) дарынды тұлғаларды қолдауды қамтамасыз ету;</w:t>
      </w:r>
      <w:r>
        <w:br/>
      </w:r>
      <w:r>
        <w:rPr>
          <w:rFonts w:ascii="Times New Roman"/>
          <w:b w:val="false"/>
          <w:i w:val="false"/>
          <w:color w:val="000000"/>
          <w:sz w:val="28"/>
        </w:rPr>
        <w:t xml:space="preserve">
      </w:t>
      </w:r>
      <w:r>
        <w:rPr>
          <w:rFonts w:ascii="Times New Roman"/>
          <w:b w:val="false"/>
          <w:i w:val="false"/>
          <w:color w:val="000000"/>
          <w:sz w:val="28"/>
        </w:rPr>
        <w:t>4) тілдерді оқып-үйрену мен дамыту үшін жағдайлар жасау.</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театр, музыка және кино өнері, кітапхана және мұражай ісі, мәдени-демалыс қызмет саласында ауданның мемлекеттік мәдениет ұйымдарының қызметін қолдауды және үйлестіруді жүзеге асыру;</w:t>
      </w:r>
      <w:r>
        <w:br/>
      </w:r>
      <w:r>
        <w:rPr>
          <w:rFonts w:ascii="Times New Roman"/>
          <w:b w:val="false"/>
          <w:i w:val="false"/>
          <w:color w:val="000000"/>
          <w:sz w:val="28"/>
        </w:rPr>
        <w:t xml:space="preserve">
      </w:t>
      </w:r>
      <w:r>
        <w:rPr>
          <w:rFonts w:ascii="Times New Roman"/>
          <w:b w:val="false"/>
          <w:i w:val="false"/>
          <w:color w:val="000000"/>
          <w:sz w:val="28"/>
        </w:rPr>
        <w:t>2) жергілікті маңызы бар тарих, материалдық және рухани мәдениет ескерткіштерін есепке алу, қорғау және пайдалану жөніндегі жұмысты ұйымдастыру;</w:t>
      </w:r>
      <w:r>
        <w:br/>
      </w:r>
      <w:r>
        <w:rPr>
          <w:rFonts w:ascii="Times New Roman"/>
          <w:b w:val="false"/>
          <w:i w:val="false"/>
          <w:color w:val="000000"/>
          <w:sz w:val="28"/>
        </w:rPr>
        <w:t xml:space="preserve">
      </w:t>
      </w:r>
      <w:r>
        <w:rPr>
          <w:rFonts w:ascii="Times New Roman"/>
          <w:b w:val="false"/>
          <w:i w:val="false"/>
          <w:color w:val="000000"/>
          <w:sz w:val="28"/>
        </w:rPr>
        <w:t>3)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асыру;</w:t>
      </w:r>
      <w:r>
        <w:br/>
      </w:r>
      <w:r>
        <w:rPr>
          <w:rFonts w:ascii="Times New Roman"/>
          <w:b w:val="false"/>
          <w:i w:val="false"/>
          <w:color w:val="000000"/>
          <w:sz w:val="28"/>
        </w:rPr>
        <w:t xml:space="preserve">
      </w:t>
      </w:r>
      <w:r>
        <w:rPr>
          <w:rFonts w:ascii="Times New Roman"/>
          <w:b w:val="false"/>
          <w:i w:val="false"/>
          <w:color w:val="000000"/>
          <w:sz w:val="28"/>
        </w:rPr>
        <w:t>4) ауданның мемлекеттік мәдениет ұйымдарын аттестаттаудан өткізу;</w:t>
      </w:r>
      <w:r>
        <w:br/>
      </w:r>
      <w:r>
        <w:rPr>
          <w:rFonts w:ascii="Times New Roman"/>
          <w:b w:val="false"/>
          <w:i w:val="false"/>
          <w:color w:val="000000"/>
          <w:sz w:val="28"/>
        </w:rPr>
        <w:t xml:space="preserve">
      </w:t>
      </w:r>
      <w:r>
        <w:rPr>
          <w:rFonts w:ascii="Times New Roman"/>
          <w:b w:val="false"/>
          <w:i w:val="false"/>
          <w:color w:val="000000"/>
          <w:sz w:val="28"/>
        </w:rPr>
        <w:t>5) ауданның мәдени мақсаттағы объектілерінің құрылысы, реконструкциясы және жөнделуі бойынша тапсырысшы болу;</w:t>
      </w:r>
      <w:r>
        <w:br/>
      </w:r>
      <w:r>
        <w:rPr>
          <w:rFonts w:ascii="Times New Roman"/>
          <w:b w:val="false"/>
          <w:i w:val="false"/>
          <w:color w:val="000000"/>
          <w:sz w:val="28"/>
        </w:rPr>
        <w:t xml:space="preserve">
      </w:t>
      </w:r>
      <w:r>
        <w:rPr>
          <w:rFonts w:ascii="Times New Roman"/>
          <w:b w:val="false"/>
          <w:i w:val="false"/>
          <w:color w:val="000000"/>
          <w:sz w:val="28"/>
        </w:rPr>
        <w:t xml:space="preserve">6) мемлекеттік тілді және басқа тілдерді дамытуға бағытталған аудандық деңгейдегі іс-шараларды жүргізу; </w:t>
      </w:r>
      <w:r>
        <w:br/>
      </w:r>
      <w:r>
        <w:rPr>
          <w:rFonts w:ascii="Times New Roman"/>
          <w:b w:val="false"/>
          <w:i w:val="false"/>
          <w:color w:val="000000"/>
          <w:sz w:val="28"/>
        </w:rPr>
        <w:t xml:space="preserve">
      </w:t>
      </w:r>
      <w:r>
        <w:rPr>
          <w:rFonts w:ascii="Times New Roman"/>
          <w:b w:val="false"/>
          <w:i w:val="false"/>
          <w:color w:val="000000"/>
          <w:sz w:val="28"/>
        </w:rPr>
        <w:t>7) Қазақстан Республикасының заңнамасына сәйкес өзге де функцияларды жүзеге асыру болып табылады.</w:t>
      </w:r>
      <w:r>
        <w:br/>
      </w:r>
      <w:r>
        <w:rPr>
          <w:rFonts w:ascii="Times New Roman"/>
          <w:b w:val="false"/>
          <w:i w:val="false"/>
          <w:color w:val="000000"/>
          <w:sz w:val="28"/>
        </w:rPr>
        <w:t xml:space="preserve">
      </w:t>
      </w:r>
      <w:r>
        <w:rPr>
          <w:rFonts w:ascii="Times New Roman"/>
          <w:b w:val="false"/>
          <w:i w:val="false"/>
          <w:color w:val="000000"/>
          <w:sz w:val="28"/>
        </w:rPr>
        <w:t>17. Құқықтары мен мiндеттерi:</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xml:space="preserve">
      </w:t>
      </w:r>
      <w:r>
        <w:rPr>
          <w:rFonts w:ascii="Times New Roman"/>
          <w:b w:val="false"/>
          <w:i w:val="false"/>
          <w:color w:val="000000"/>
          <w:sz w:val="28"/>
        </w:rPr>
        <w:t>2) өз құзыреті шегінде мәдениет саласындағы коммуналдық меншікті басқаруды жүзеге асыру;</w:t>
      </w:r>
      <w:r>
        <w:br/>
      </w:r>
      <w:r>
        <w:rPr>
          <w:rFonts w:ascii="Times New Roman"/>
          <w:b w:val="false"/>
          <w:i w:val="false"/>
          <w:color w:val="000000"/>
          <w:sz w:val="28"/>
        </w:rPr>
        <w:t xml:space="preserve">
      </w:t>
      </w:r>
      <w:r>
        <w:rPr>
          <w:rFonts w:ascii="Times New Roman"/>
          <w:b w:val="false"/>
          <w:i w:val="false"/>
          <w:color w:val="000000"/>
          <w:sz w:val="28"/>
        </w:rPr>
        <w:t>3) Бөлімнің құзыретіне жататын аудан әкімінің, әкімдігінің нормативтік құқықтық актілерінің жобаларын дайындау;</w:t>
      </w:r>
      <w:r>
        <w:br/>
      </w:r>
      <w:r>
        <w:rPr>
          <w:rFonts w:ascii="Times New Roman"/>
          <w:b w:val="false"/>
          <w:i w:val="false"/>
          <w:color w:val="000000"/>
          <w:sz w:val="28"/>
        </w:rPr>
        <w:t xml:space="preserve">
      </w:t>
      </w:r>
      <w:r>
        <w:rPr>
          <w:rFonts w:ascii="Times New Roman"/>
          <w:b w:val="false"/>
          <w:i w:val="false"/>
          <w:color w:val="000000"/>
          <w:sz w:val="28"/>
        </w:rPr>
        <w:t>4) Бөлімнің мүдделерін барлық құзыретті, мемлекеттік, әкімшілік органдарда, мекемелерде, ұйымдарда, сондай-ақ сот және құқық қорғау органдарында білдіру;</w:t>
      </w:r>
      <w:r>
        <w:br/>
      </w:r>
      <w:r>
        <w:rPr>
          <w:rFonts w:ascii="Times New Roman"/>
          <w:b w:val="false"/>
          <w:i w:val="false"/>
          <w:color w:val="000000"/>
          <w:sz w:val="28"/>
        </w:rPr>
        <w:t xml:space="preserve">
      </w:t>
      </w:r>
      <w:r>
        <w:rPr>
          <w:rFonts w:ascii="Times New Roman"/>
          <w:b w:val="false"/>
          <w:i w:val="false"/>
          <w:color w:val="000000"/>
          <w:sz w:val="28"/>
        </w:rPr>
        <w:t>5) Қазақстан Республикасының заңнамасына сәйкес өз құзыреті шегінде басқа да құқықтарды және міндеттерді жүзеге асыру.</w:t>
      </w:r>
    </w:p>
    <w:bookmarkEnd w:id="5"/>
    <w:bookmarkStart w:name="z48" w:id="6"/>
    <w:p>
      <w:pPr>
        <w:spacing w:after="0"/>
        <w:ind w:left="0"/>
        <w:jc w:val="left"/>
      </w:pPr>
      <w:r>
        <w:rPr>
          <w:rFonts w:ascii="Times New Roman"/>
          <w:b/>
          <w:i w:val="false"/>
          <w:color w:val="000000"/>
        </w:rPr>
        <w:t xml:space="preserve"> 3. Мемлекеттiк органның қызметiн ұйымдастыру</w:t>
      </w:r>
    </w:p>
    <w:bookmarkEnd w:id="6"/>
    <w:bookmarkStart w:name="z49" w:id="7"/>
    <w:p>
      <w:pPr>
        <w:spacing w:after="0"/>
        <w:ind w:left="0"/>
        <w:jc w:val="both"/>
      </w:pPr>
      <w:r>
        <w:rPr>
          <w:rFonts w:ascii="Times New Roman"/>
          <w:b w:val="false"/>
          <w:i w:val="false"/>
          <w:color w:val="000000"/>
          <w:sz w:val="28"/>
        </w:rPr>
        <w:t>
      18. Бөлімге басшылықты Бөлімге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w:t>
      </w:r>
      <w:r>
        <w:rPr>
          <w:rFonts w:ascii="Times New Roman"/>
          <w:b w:val="false"/>
          <w:i w:val="false"/>
          <w:color w:val="000000"/>
          <w:sz w:val="28"/>
        </w:rPr>
        <w:t>19. Бөлімнің бірінші басшысын Ұйғыр ауданының әкімі қызметке тағайындайды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 xml:space="preserve">20. Бөлімнің бірінші басшысының орынбасары жоқ.      </w:t>
      </w:r>
      <w:r>
        <w:br/>
      </w:r>
      <w:r>
        <w:rPr>
          <w:rFonts w:ascii="Times New Roman"/>
          <w:b w:val="false"/>
          <w:i w:val="false"/>
          <w:color w:val="000000"/>
          <w:sz w:val="28"/>
        </w:rPr>
        <w:t xml:space="preserve">
      </w:t>
      </w:r>
      <w:r>
        <w:rPr>
          <w:rFonts w:ascii="Times New Roman"/>
          <w:b w:val="false"/>
          <w:i w:val="false"/>
          <w:color w:val="000000"/>
          <w:sz w:val="28"/>
        </w:rPr>
        <w:t>21. Бөлімнің бірінші басшысының өкiлеттiгi:</w:t>
      </w:r>
      <w:r>
        <w:br/>
      </w:r>
      <w:r>
        <w:rPr>
          <w:rFonts w:ascii="Times New Roman"/>
          <w:b w:val="false"/>
          <w:i w:val="false"/>
          <w:color w:val="000000"/>
          <w:sz w:val="28"/>
        </w:rPr>
        <w:t xml:space="preserve">
      </w:t>
      </w:r>
      <w:r>
        <w:rPr>
          <w:rFonts w:ascii="Times New Roman"/>
          <w:b w:val="false"/>
          <w:i w:val="false"/>
          <w:color w:val="000000"/>
          <w:sz w:val="28"/>
        </w:rPr>
        <w:t>1) Бөлім қызметкерлерінің міндеттері мен өкiлеттiктерiн өз құзыреті шегінде анықтайды;</w:t>
      </w:r>
      <w:r>
        <w:br/>
      </w:r>
      <w:r>
        <w:rPr>
          <w:rFonts w:ascii="Times New Roman"/>
          <w:b w:val="false"/>
          <w:i w:val="false"/>
          <w:color w:val="000000"/>
          <w:sz w:val="28"/>
        </w:rPr>
        <w:t xml:space="preserve">
      </w:t>
      </w:r>
      <w:r>
        <w:rPr>
          <w:rFonts w:ascii="Times New Roman"/>
          <w:b w:val="false"/>
          <w:i w:val="false"/>
          <w:color w:val="000000"/>
          <w:sz w:val="28"/>
        </w:rPr>
        <w:t xml:space="preserve">2) Бөлімнің қызметкерлерін қолданыстағы заңнамаға сәйкес қызметке тағайындайды және босатады; </w:t>
      </w:r>
      <w:r>
        <w:br/>
      </w:r>
      <w:r>
        <w:rPr>
          <w:rFonts w:ascii="Times New Roman"/>
          <w:b w:val="false"/>
          <w:i w:val="false"/>
          <w:color w:val="000000"/>
          <w:sz w:val="28"/>
        </w:rPr>
        <w:t xml:space="preserve">
      </w:t>
      </w:r>
      <w:r>
        <w:rPr>
          <w:rFonts w:ascii="Times New Roman"/>
          <w:b w:val="false"/>
          <w:i w:val="false"/>
          <w:color w:val="000000"/>
          <w:sz w:val="28"/>
        </w:rPr>
        <w:t xml:space="preserve">3) Бөлімнің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xml:space="preserve">
      </w:t>
      </w:r>
      <w:r>
        <w:rPr>
          <w:rFonts w:ascii="Times New Roman"/>
          <w:b w:val="false"/>
          <w:i w:val="false"/>
          <w:color w:val="000000"/>
          <w:sz w:val="28"/>
        </w:rPr>
        <w:t>4) өз құзыреті шегінде Бөлімнің қызметкерлері, Бөлімнің қарамағындағы мемлекеттік мекемелердің директорлары орындауға міндетті бұйрықтар, нұсқаулықтар шығарады;</w:t>
      </w:r>
      <w:r>
        <w:br/>
      </w:r>
      <w:r>
        <w:rPr>
          <w:rFonts w:ascii="Times New Roman"/>
          <w:b w:val="false"/>
          <w:i w:val="false"/>
          <w:color w:val="000000"/>
          <w:sz w:val="28"/>
        </w:rPr>
        <w:t xml:space="preserve">
      </w:t>
      </w:r>
      <w:r>
        <w:rPr>
          <w:rFonts w:ascii="Times New Roman"/>
          <w:b w:val="false"/>
          <w:i w:val="false"/>
          <w:color w:val="000000"/>
          <w:sz w:val="28"/>
        </w:rPr>
        <w:t>5) Бөлімде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xml:space="preserve">
      </w:t>
      </w:r>
      <w:r>
        <w:rPr>
          <w:rFonts w:ascii="Times New Roman"/>
          <w:b w:val="false"/>
          <w:i w:val="false"/>
          <w:color w:val="000000"/>
          <w:sz w:val="28"/>
        </w:rPr>
        <w:t>6)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xml:space="preserve">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xml:space="preserve">
      </w:t>
      </w:r>
      <w:r>
        <w:rPr>
          <w:rFonts w:ascii="Times New Roman"/>
          <w:b w:val="false"/>
          <w:i w:val="false"/>
          <w:color w:val="000000"/>
          <w:sz w:val="28"/>
        </w:rPr>
        <w:t>Бөлімнің бірінші басшысы болмаған кезеңде оның өкiлеттiктерiн қолданыстағы заңнамаға сәйкес оны алмастыратын тұлға орындайды.</w:t>
      </w:r>
    </w:p>
    <w:bookmarkEnd w:id="7"/>
    <w:bookmarkStart w:name="z61" w:id="8"/>
    <w:p>
      <w:pPr>
        <w:spacing w:after="0"/>
        <w:ind w:left="0"/>
        <w:jc w:val="left"/>
      </w:pPr>
      <w:r>
        <w:rPr>
          <w:rFonts w:ascii="Times New Roman"/>
          <w:b/>
          <w:i w:val="false"/>
          <w:color w:val="000000"/>
        </w:rPr>
        <w:t xml:space="preserve"> 4. Мемлекеттiк органның мүлкi</w:t>
      </w:r>
    </w:p>
    <w:bookmarkEnd w:id="8"/>
    <w:bookmarkStart w:name="z62" w:id="9"/>
    <w:p>
      <w:pPr>
        <w:spacing w:after="0"/>
        <w:ind w:left="0"/>
        <w:jc w:val="both"/>
      </w:pPr>
      <w:r>
        <w:rPr>
          <w:rFonts w:ascii="Times New Roman"/>
          <w:b w:val="false"/>
          <w:i w:val="false"/>
          <w:color w:val="000000"/>
          <w:sz w:val="28"/>
        </w:rPr>
        <w:t xml:space="preserve">
      22. Бөлімнің заңнамада көзделген жағдайларда жедел басқару құқығында оқшауланған мүлкi болу мүмкiн. </w:t>
      </w:r>
      <w:r>
        <w:br/>
      </w:r>
      <w:r>
        <w:rPr>
          <w:rFonts w:ascii="Times New Roman"/>
          <w:b w:val="false"/>
          <w:i w:val="false"/>
          <w:color w:val="000000"/>
          <w:sz w:val="28"/>
        </w:rPr>
        <w:t xml:space="preserve">
      </w:t>
      </w:r>
      <w:r>
        <w:rPr>
          <w:rFonts w:ascii="Times New Roman"/>
          <w:b w:val="false"/>
          <w:i w:val="false"/>
          <w:color w:val="000000"/>
          <w:sz w:val="28"/>
        </w:rPr>
        <w:t>Бөлімнің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23. Бөлімге бекiтiлген мүлiк коммуналдық меншiкке жатады.</w:t>
      </w:r>
      <w:r>
        <w:br/>
      </w:r>
      <w:r>
        <w:rPr>
          <w:rFonts w:ascii="Times New Roman"/>
          <w:b w:val="false"/>
          <w:i w:val="false"/>
          <w:color w:val="000000"/>
          <w:sz w:val="28"/>
        </w:rPr>
        <w:t xml:space="preserve">
      </w:t>
      </w:r>
      <w:r>
        <w:rPr>
          <w:rFonts w:ascii="Times New Roman"/>
          <w:b w:val="false"/>
          <w:i w:val="false"/>
          <w:color w:val="000000"/>
          <w:sz w:val="28"/>
        </w:rPr>
        <w:t>24. Егер заңнамада өзгеше көзделмесе, Бөлім,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9"/>
    <w:bookmarkStart w:name="z66" w:id="10"/>
    <w:p>
      <w:pPr>
        <w:spacing w:after="0"/>
        <w:ind w:left="0"/>
        <w:jc w:val="left"/>
      </w:pPr>
      <w:r>
        <w:rPr>
          <w:rFonts w:ascii="Times New Roman"/>
          <w:b/>
          <w:i w:val="false"/>
          <w:color w:val="000000"/>
        </w:rPr>
        <w:t xml:space="preserve"> 5. Мемлекеттiк органды қайта ұйымдастыру және тарату</w:t>
      </w:r>
    </w:p>
    <w:bookmarkEnd w:id="10"/>
    <w:bookmarkStart w:name="z67" w:id="11"/>
    <w:p>
      <w:pPr>
        <w:spacing w:after="0"/>
        <w:ind w:left="0"/>
        <w:jc w:val="both"/>
      </w:pPr>
      <w:r>
        <w:rPr>
          <w:rFonts w:ascii="Times New Roman"/>
          <w:b w:val="false"/>
          <w:i w:val="false"/>
          <w:color w:val="000000"/>
          <w:sz w:val="28"/>
        </w:rPr>
        <w:t>
      25. Бөлімді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