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b1e5" w14:textId="9dcb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21 тамыздағы № 08-1108 қаулысы. Алматы облысы Әділет департаментінде 2015 жылы 23 қыркүйекте № 3440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"Талғар ауданының дене шынықтыру және спорт бөлімі" мемлекеттік мекемесінің басшысы Нұрманов Аманжол Нұрманұлына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Қыдырбек-ұлы Дәрменияр Алғатбекұлына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21 тамыздағы № 08-1108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ауданының дене шынықтыру және спорт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ауданының дене шынықтыру және спорт бөлімі" мемлекеттік мекемесі Талғар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"Талғар ауданының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"Талғар ауданының дене шынықтыру және спорт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"Талғар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"Талғар ауданының дене шынықтыру және спорт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"Талғар ауданының дене шынықтыру және спорт бөлімі" мемлекеттік мекемесі өз құзыретінің мәселелері бойынша заңнамада белгіленген тәртіппен "Талғар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"Талғар ауданының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041600, Қазақстан Республикасы, Алматы облысы, Талғар ауданы, Талғар қаласы, Қонаев даңғылы, № 65.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"Талғар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"Талғар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"Талғар ауданының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"Талғар ауданының дене шынықтыру және спорт бөлімі" мемлекеттік мекемесіне кәсіпкерлік субъектілерімен "Талғар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"Талғар ауданының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"Талғар ауданының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Талғар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Талғар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Талғар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Талғар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"Талғар ауданының дене шынықтыру және спорт бөлімі" </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мекемесінде басшылықты "Талғар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"Талғар ауданының дене шынықтыру және спорт бөлімі" мемлекеттік мекемесінің бірінші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"Талғар ауданының дене шынықтыру және спорт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"Талғар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"Талғар ауданының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"Талғар ауданының дене шынықтыру және спорт бөлімі" мемлекеттік мекемесінің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"Талғар ауданының дене шынықтыру және спорт бөлімі" мемлекеттік мекемесі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4) "Талғар ауданының дене шынықтыру және спорт бөлімі" мемлекеттік мекемесінің қызметкерлерін, "Талғар ауданының дене шынықтыру және спорт бөлімі" мемлекеттік мекемесінің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"Талғар ауданының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"Талғар ауданының дене шынықтыру және спорт бөлімі" мемлекеттік мекемесіндегі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"Талғар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"Талғар ауданының дене шынықтыру және спорт бөлімі" мемлекеттік мекемесінің заңнамада көзделген жағдайларда жедел басқару </w:t>
      </w:r>
      <w:r>
        <w:br/>
      </w:r>
      <w:r>
        <w:rPr>
          <w:rFonts w:ascii="Times New Roman"/>
          <w:b w:val="false"/>
          <w:i w:val="false"/>
          <w:color w:val="000000"/>
          <w:sz w:val="28"/>
        </w:rPr>
        <w:t>
      </w:t>
      </w:r>
      <w:r>
        <w:rPr>
          <w:rFonts w:ascii="Times New Roman"/>
          <w:b w:val="false"/>
          <w:i w:val="false"/>
          <w:color w:val="000000"/>
          <w:sz w:val="28"/>
        </w:rPr>
        <w:t>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"Талғар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"Талғар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"Талғар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"Талғар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"Талғар ауданының дене шынықтыру және спорт бөлімі" мемлекеттік мекемесінің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"Талғар ауданының дене шынықтыру және спорт бөлімі" мемлекеттік мекемесінің "Талғар аудандық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